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DECC1" w14:textId="77777777" w:rsidR="00AD5D4A" w:rsidRPr="00AD5D4A" w:rsidRDefault="00AD5D4A" w:rsidP="00AD5D4A">
      <w:pPr>
        <w:pStyle w:val="Header"/>
        <w:ind w:hanging="720"/>
        <w:jc w:val="center"/>
        <w:rPr>
          <w:rFonts w:ascii="Cambria" w:hAnsi="Cambria"/>
          <w:color w:val="44546A" w:themeColor="text2"/>
          <w:sz w:val="88"/>
          <w:szCs w:val="88"/>
        </w:rPr>
      </w:pPr>
      <w:bookmarkStart w:id="0" w:name="_GoBack"/>
      <w:bookmarkEnd w:id="0"/>
      <w:r w:rsidRPr="00AD5D4A">
        <w:rPr>
          <w:rFonts w:ascii="Cambria" w:hAnsi="Cambria"/>
          <w:color w:val="44546A" w:themeColor="text2"/>
          <w:sz w:val="88"/>
          <w:szCs w:val="88"/>
        </w:rPr>
        <w:t>Detailed Project Program</w:t>
      </w:r>
    </w:p>
    <w:p w14:paraId="15407990" w14:textId="6AF2ACEC" w:rsidR="00AD5D4A" w:rsidRPr="00AD5D4A" w:rsidRDefault="003E1857" w:rsidP="00AD5D4A">
      <w:pPr>
        <w:pStyle w:val="Header"/>
        <w:jc w:val="right"/>
        <w:rPr>
          <w:rFonts w:ascii="Cambria" w:hAnsi="Cambria"/>
          <w:color w:val="44546A" w:themeColor="text2"/>
          <w:sz w:val="60"/>
          <w:szCs w:val="60"/>
        </w:rPr>
      </w:pPr>
      <w:r>
        <w:rPr>
          <w:rFonts w:ascii="Cambria" w:hAnsi="Cambria"/>
          <w:color w:val="44546A" w:themeColor="text2"/>
          <w:sz w:val="60"/>
          <w:szCs w:val="60"/>
        </w:rPr>
        <w:t>CRII - 3 2017 Med Sci B Major Building Maintenance</w:t>
      </w:r>
    </w:p>
    <w:p w14:paraId="7B96C307" w14:textId="1A69D3BD" w:rsidR="00AD5D4A" w:rsidRDefault="00AD5D4A" w:rsidP="00AD5D4A">
      <w:pPr>
        <w:ind w:hanging="180"/>
        <w:rPr>
          <w:rFonts w:ascii="Cambria" w:hAnsi="Cambria"/>
          <w:color w:val="44546A" w:themeColor="text2"/>
          <w:sz w:val="48"/>
          <w:szCs w:val="48"/>
        </w:rPr>
      </w:pPr>
      <w:r w:rsidRPr="00AD5D4A">
        <w:rPr>
          <w:rFonts w:ascii="Cambria" w:hAnsi="Cambria"/>
          <w:color w:val="44546A" w:themeColor="text2"/>
          <w:sz w:val="48"/>
          <w:szCs w:val="48"/>
        </w:rPr>
        <w:t xml:space="preserve">Contract No. </w:t>
      </w:r>
      <w:r w:rsidR="003E1857">
        <w:rPr>
          <w:rFonts w:ascii="Cambria" w:hAnsi="Cambria"/>
          <w:color w:val="44546A" w:themeColor="text2"/>
          <w:sz w:val="48"/>
          <w:szCs w:val="48"/>
        </w:rPr>
        <w:t>999471</w:t>
      </w:r>
      <w:r w:rsidR="003E1857" w:rsidRPr="00AD5D4A">
        <w:rPr>
          <w:rFonts w:ascii="Cambria" w:hAnsi="Cambria"/>
          <w:color w:val="44546A" w:themeColor="text2"/>
          <w:sz w:val="48"/>
          <w:szCs w:val="48"/>
        </w:rPr>
        <w:t xml:space="preserve"> </w:t>
      </w:r>
      <w:r w:rsidRPr="00AD5D4A">
        <w:rPr>
          <w:rFonts w:ascii="Cambria" w:hAnsi="Cambria"/>
          <w:color w:val="44546A" w:themeColor="text2"/>
          <w:sz w:val="48"/>
          <w:szCs w:val="48"/>
        </w:rPr>
        <w:t xml:space="preserve">/ Project No. </w:t>
      </w:r>
      <w:r w:rsidR="003E1857">
        <w:rPr>
          <w:rFonts w:ascii="Cambria" w:hAnsi="Cambria"/>
          <w:color w:val="44546A" w:themeColor="text2"/>
          <w:sz w:val="48"/>
          <w:szCs w:val="48"/>
        </w:rPr>
        <w:t>5112079</w:t>
      </w:r>
    </w:p>
    <w:p w14:paraId="2A9B2CC1" w14:textId="0E67B3CB" w:rsidR="003E1857" w:rsidRPr="00AD5D4A" w:rsidRDefault="003E1857" w:rsidP="003E1857">
      <w:pPr>
        <w:pStyle w:val="Header"/>
        <w:jc w:val="right"/>
        <w:rPr>
          <w:rFonts w:ascii="Cambria" w:hAnsi="Cambria"/>
          <w:color w:val="44546A" w:themeColor="text2"/>
          <w:sz w:val="60"/>
          <w:szCs w:val="60"/>
        </w:rPr>
      </w:pPr>
      <w:r>
        <w:rPr>
          <w:rFonts w:ascii="Cambria" w:hAnsi="Cambria"/>
          <w:color w:val="44546A" w:themeColor="text2"/>
          <w:sz w:val="60"/>
          <w:szCs w:val="60"/>
        </w:rPr>
        <w:t>CRII - 3 2017 Med Sci D Major Building Maintenance</w:t>
      </w:r>
    </w:p>
    <w:p w14:paraId="1E10B9F0" w14:textId="39AA2B41" w:rsidR="003E1857" w:rsidRPr="00AD5D4A" w:rsidRDefault="003E1857" w:rsidP="003E1857">
      <w:pPr>
        <w:ind w:hanging="180"/>
        <w:rPr>
          <w:rFonts w:ascii="Cambria" w:hAnsi="Cambria"/>
          <w:sz w:val="20"/>
        </w:rPr>
      </w:pPr>
      <w:r w:rsidRPr="00AD5D4A">
        <w:rPr>
          <w:rFonts w:ascii="Cambria" w:hAnsi="Cambria"/>
          <w:color w:val="44546A" w:themeColor="text2"/>
          <w:sz w:val="48"/>
          <w:szCs w:val="48"/>
        </w:rPr>
        <w:t xml:space="preserve">Contract No. </w:t>
      </w:r>
      <w:r>
        <w:rPr>
          <w:rFonts w:ascii="Cambria" w:hAnsi="Cambria"/>
          <w:color w:val="44546A" w:themeColor="text2"/>
          <w:sz w:val="48"/>
          <w:szCs w:val="48"/>
        </w:rPr>
        <w:t>999472</w:t>
      </w:r>
      <w:r w:rsidRPr="00AD5D4A">
        <w:rPr>
          <w:rFonts w:ascii="Cambria" w:hAnsi="Cambria"/>
          <w:color w:val="44546A" w:themeColor="text2"/>
          <w:sz w:val="48"/>
          <w:szCs w:val="48"/>
        </w:rPr>
        <w:t xml:space="preserve"> / Project No. </w:t>
      </w:r>
      <w:r>
        <w:rPr>
          <w:rFonts w:ascii="Cambria" w:hAnsi="Cambria"/>
          <w:color w:val="44546A" w:themeColor="text2"/>
          <w:sz w:val="48"/>
          <w:szCs w:val="48"/>
        </w:rPr>
        <w:t>5112080</w:t>
      </w:r>
    </w:p>
    <w:p w14:paraId="3C1E7100" w14:textId="31038DFE" w:rsidR="00AD5D4A" w:rsidRDefault="00FB119E" w:rsidP="00AD5D4A">
      <w:pPr>
        <w:spacing w:after="0" w:line="240" w:lineRule="auto"/>
        <w:jc w:val="right"/>
        <w:rPr>
          <w:rFonts w:ascii="Times New Roman"/>
          <w:color w:val="44546A" w:themeColor="text2"/>
          <w:sz w:val="28"/>
          <w:szCs w:val="28"/>
        </w:rPr>
      </w:pPr>
      <w:r w:rsidRPr="00AD5D4A">
        <w:rPr>
          <w:rFonts w:ascii="Times New Roman"/>
          <w:noProof/>
          <w:color w:val="44546A" w:themeColor="text2"/>
          <w:sz w:val="28"/>
          <w:szCs w:val="28"/>
        </w:rPr>
        <w:drawing>
          <wp:anchor distT="0" distB="0" distL="114300" distR="114300" simplePos="0" relativeHeight="251660288" behindDoc="0" locked="0" layoutInCell="1" allowOverlap="1" wp14:anchorId="40ED3594" wp14:editId="0A98661F">
            <wp:simplePos x="0" y="0"/>
            <wp:positionH relativeFrom="column">
              <wp:posOffset>-375285</wp:posOffset>
            </wp:positionH>
            <wp:positionV relativeFrom="paragraph">
              <wp:posOffset>220980</wp:posOffset>
            </wp:positionV>
            <wp:extent cx="5937250" cy="2139315"/>
            <wp:effectExtent l="0" t="0" r="6350" b="0"/>
            <wp:wrapTopAndBottom/>
            <wp:docPr id="3" name="Picture 3" descr="\\ad.uci.edu\uci\ABS\FM\Files\Shared\David Donovan\Med Sci B &amp; D Project\Solicitation\Request for Proposal\Bid Documents\Aeri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i.edu\uci\ABS\FM\Files\Shared\David Donovan\Med Sci B &amp; D Project\Solicitation\Request for Proposal\Bid Documents\Aerial phot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49634"/>
                    <a:stretch/>
                  </pic:blipFill>
                  <pic:spPr bwMode="auto">
                    <a:xfrm>
                      <a:off x="0" y="0"/>
                      <a:ext cx="5937250" cy="21393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E1DBD2" w14:textId="77777777" w:rsidR="00AD5D4A" w:rsidRDefault="00AD5D4A" w:rsidP="00AD5D4A">
      <w:pPr>
        <w:spacing w:after="0" w:line="240" w:lineRule="auto"/>
        <w:jc w:val="right"/>
        <w:rPr>
          <w:rFonts w:ascii="Times New Roman"/>
          <w:color w:val="44546A" w:themeColor="text2"/>
          <w:sz w:val="28"/>
          <w:szCs w:val="28"/>
        </w:rPr>
      </w:pPr>
    </w:p>
    <w:p w14:paraId="14C24424" w14:textId="77777777" w:rsidR="00AD5D4A" w:rsidRDefault="00AD5D4A" w:rsidP="00AD5D4A">
      <w:pPr>
        <w:spacing w:after="0" w:line="240" w:lineRule="auto"/>
        <w:rPr>
          <w:rFonts w:ascii="Times New Roman"/>
          <w:color w:val="44546A" w:themeColor="text2"/>
          <w:sz w:val="28"/>
          <w:szCs w:val="28"/>
        </w:rPr>
      </w:pPr>
    </w:p>
    <w:p w14:paraId="7BBCC7C1" w14:textId="77777777" w:rsidR="00AD5D4A" w:rsidRDefault="00AD5D4A" w:rsidP="00AD5D4A">
      <w:pPr>
        <w:spacing w:after="0" w:line="240" w:lineRule="auto"/>
        <w:jc w:val="right"/>
        <w:rPr>
          <w:rFonts w:ascii="Times New Roman"/>
          <w:color w:val="44546A" w:themeColor="text2"/>
          <w:sz w:val="28"/>
          <w:szCs w:val="28"/>
        </w:rPr>
      </w:pPr>
    </w:p>
    <w:p w14:paraId="61C4E29F" w14:textId="77777777" w:rsidR="00AD5D4A" w:rsidRPr="00AD5D4A" w:rsidRDefault="00AD5D4A" w:rsidP="00AD5D4A">
      <w:pPr>
        <w:spacing w:after="0" w:line="240" w:lineRule="auto"/>
        <w:jc w:val="right"/>
        <w:rPr>
          <w:rFonts w:ascii="Cambria" w:hAnsi="Cambria"/>
          <w:color w:val="44546A" w:themeColor="text2"/>
          <w:sz w:val="28"/>
          <w:szCs w:val="28"/>
        </w:rPr>
      </w:pPr>
      <w:r w:rsidRPr="00AD5D4A">
        <w:rPr>
          <w:rFonts w:ascii="Cambria" w:hAnsi="Cambria"/>
          <w:noProof/>
          <w:sz w:val="20"/>
        </w:rPr>
        <w:drawing>
          <wp:anchor distT="0" distB="0" distL="114300" distR="114300" simplePos="0" relativeHeight="251659264" behindDoc="1" locked="0" layoutInCell="1" allowOverlap="1" wp14:anchorId="011C3396" wp14:editId="7B678B36">
            <wp:simplePos x="0" y="0"/>
            <wp:positionH relativeFrom="column">
              <wp:posOffset>2364105</wp:posOffset>
            </wp:positionH>
            <wp:positionV relativeFrom="paragraph">
              <wp:posOffset>22860</wp:posOffset>
            </wp:positionV>
            <wp:extent cx="1289050" cy="548640"/>
            <wp:effectExtent l="0" t="0" r="6350" b="3810"/>
            <wp:wrapTight wrapText="right">
              <wp:wrapPolygon edited="0">
                <wp:start x="0" y="0"/>
                <wp:lineTo x="0" y="18750"/>
                <wp:lineTo x="1596" y="21000"/>
                <wp:lineTo x="21387" y="21000"/>
                <wp:lineTo x="213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i-primary-wordmark-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9050" cy="548640"/>
                    </a:xfrm>
                    <a:prstGeom prst="rect">
                      <a:avLst/>
                    </a:prstGeom>
                  </pic:spPr>
                </pic:pic>
              </a:graphicData>
            </a:graphic>
            <wp14:sizeRelH relativeFrom="margin">
              <wp14:pctWidth>0</wp14:pctWidth>
            </wp14:sizeRelH>
            <wp14:sizeRelV relativeFrom="margin">
              <wp14:pctHeight>0</wp14:pctHeight>
            </wp14:sizeRelV>
          </wp:anchor>
        </w:drawing>
      </w:r>
      <w:r w:rsidRPr="00AD5D4A">
        <w:rPr>
          <w:rFonts w:ascii="Cambria" w:hAnsi="Cambria"/>
          <w:color w:val="44546A" w:themeColor="text2"/>
          <w:sz w:val="28"/>
          <w:szCs w:val="28"/>
        </w:rPr>
        <w:t>Facilities Management</w:t>
      </w:r>
    </w:p>
    <w:p w14:paraId="5936C9FF" w14:textId="77777777" w:rsidR="00AD5D4A" w:rsidRPr="00AD5D4A" w:rsidRDefault="00AD5D4A" w:rsidP="00AD5D4A">
      <w:pPr>
        <w:spacing w:after="0" w:line="240" w:lineRule="auto"/>
        <w:jc w:val="right"/>
        <w:rPr>
          <w:rFonts w:ascii="Cambria" w:hAnsi="Cambria"/>
          <w:color w:val="44546A" w:themeColor="text2"/>
          <w:sz w:val="28"/>
          <w:szCs w:val="28"/>
        </w:rPr>
      </w:pPr>
      <w:r w:rsidRPr="00AD5D4A">
        <w:rPr>
          <w:rFonts w:ascii="Cambria" w:hAnsi="Cambria"/>
          <w:color w:val="44546A" w:themeColor="text2"/>
          <w:sz w:val="28"/>
          <w:szCs w:val="28"/>
        </w:rPr>
        <w:t>19172 Jamboree Road</w:t>
      </w:r>
    </w:p>
    <w:p w14:paraId="25F02C7B" w14:textId="77777777" w:rsidR="00AD5D4A" w:rsidRPr="00AD5D4A" w:rsidRDefault="00AD5D4A" w:rsidP="00AD5D4A">
      <w:pPr>
        <w:spacing w:after="0" w:line="240" w:lineRule="auto"/>
        <w:jc w:val="right"/>
        <w:rPr>
          <w:rFonts w:ascii="Cambria" w:hAnsi="Cambria"/>
          <w:color w:val="44546A" w:themeColor="text2"/>
          <w:sz w:val="28"/>
          <w:szCs w:val="28"/>
        </w:rPr>
      </w:pPr>
      <w:r w:rsidRPr="00AD5D4A">
        <w:rPr>
          <w:rFonts w:ascii="Cambria" w:hAnsi="Cambria"/>
          <w:color w:val="44546A" w:themeColor="text2"/>
          <w:sz w:val="28"/>
          <w:szCs w:val="28"/>
        </w:rPr>
        <w:t>Irvine, CA 92697-5444</w:t>
      </w:r>
    </w:p>
    <w:p w14:paraId="09E7334B" w14:textId="77777777" w:rsidR="00AD5D4A" w:rsidRDefault="00AD5D4A" w:rsidP="00AD5D4A">
      <w:pPr>
        <w:spacing w:after="0" w:line="240" w:lineRule="auto"/>
        <w:jc w:val="right"/>
        <w:rPr>
          <w:rFonts w:ascii="Times New Roman"/>
          <w:color w:val="44546A" w:themeColor="text2"/>
          <w:sz w:val="28"/>
          <w:szCs w:val="28"/>
        </w:rPr>
      </w:pPr>
    </w:p>
    <w:p w14:paraId="05A7781A" w14:textId="77777777" w:rsidR="00AD5D4A" w:rsidRDefault="00AD5D4A" w:rsidP="00AD5D4A">
      <w:pPr>
        <w:spacing w:after="0" w:line="240" w:lineRule="auto"/>
        <w:jc w:val="right"/>
        <w:rPr>
          <w:rFonts w:ascii="Times New Roman"/>
          <w:color w:val="44546A" w:themeColor="text2"/>
          <w:sz w:val="28"/>
          <w:szCs w:val="28"/>
        </w:rPr>
      </w:pPr>
    </w:p>
    <w:p w14:paraId="04B7253C" w14:textId="0CDED525" w:rsidR="00AD5D4A" w:rsidRDefault="00997B99" w:rsidP="00AD5D4A">
      <w:pPr>
        <w:spacing w:after="0" w:line="240" w:lineRule="auto"/>
        <w:jc w:val="right"/>
        <w:rPr>
          <w:rFonts w:ascii="Times New Roman"/>
          <w:color w:val="44546A" w:themeColor="text2"/>
          <w:sz w:val="28"/>
          <w:szCs w:val="28"/>
        </w:rPr>
      </w:pPr>
      <w:r>
        <w:rPr>
          <w:rFonts w:ascii="Times New Roman"/>
          <w:color w:val="44546A" w:themeColor="text2"/>
          <w:sz w:val="28"/>
          <w:szCs w:val="28"/>
        </w:rPr>
        <w:t>Conformed September 20</w:t>
      </w:r>
      <w:r w:rsidR="00AD5D4A" w:rsidRPr="00D83EDC">
        <w:rPr>
          <w:rFonts w:ascii="Times New Roman"/>
          <w:color w:val="44546A" w:themeColor="text2"/>
          <w:sz w:val="28"/>
          <w:szCs w:val="28"/>
        </w:rPr>
        <w:t>, 2017</w:t>
      </w:r>
    </w:p>
    <w:p w14:paraId="50D4D4A3" w14:textId="65844DCC" w:rsidR="00A62AAA" w:rsidRDefault="00A62AAA" w:rsidP="00AD5D4A">
      <w:pPr>
        <w:pStyle w:val="TOCHeading"/>
        <w:numPr>
          <w:ilvl w:val="0"/>
          <w:numId w:val="0"/>
        </w:numPr>
        <w:jc w:val="center"/>
        <w:rPr>
          <w:rFonts w:ascii="Cambria" w:eastAsiaTheme="minorHAnsi" w:hAnsi="Cambria"/>
        </w:rPr>
        <w:sectPr w:rsidR="00A62AAA" w:rsidSect="00AD5D4A">
          <w:footerReference w:type="default" r:id="rId10"/>
          <w:headerReference w:type="first" r:id="rId11"/>
          <w:footerReference w:type="first" r:id="rId12"/>
          <w:pgSz w:w="12240" w:h="15840" w:code="1"/>
          <w:pgMar w:top="1440" w:right="1440" w:bottom="1440" w:left="720" w:header="720" w:footer="720" w:gutter="1296"/>
          <w:paperSrc w:first="3" w:other="3"/>
          <w:cols w:space="720"/>
          <w:docGrid w:linePitch="360"/>
        </w:sectPr>
      </w:pPr>
    </w:p>
    <w:p w14:paraId="2502E5F3" w14:textId="6DD2F383" w:rsidR="005D41DF" w:rsidRPr="006C5C76" w:rsidRDefault="005D41DF" w:rsidP="009176D3">
      <w:pPr>
        <w:pStyle w:val="TOCHeading"/>
        <w:numPr>
          <w:ilvl w:val="0"/>
          <w:numId w:val="0"/>
        </w:numPr>
        <w:jc w:val="center"/>
        <w:rPr>
          <w:rFonts w:ascii="Cambria" w:eastAsiaTheme="minorHAnsi" w:hAnsi="Cambria"/>
        </w:rPr>
      </w:pPr>
      <w:r w:rsidRPr="006C5C76">
        <w:rPr>
          <w:rFonts w:ascii="Cambria" w:eastAsiaTheme="minorHAnsi" w:hAnsi="Cambria"/>
        </w:rPr>
        <w:lastRenderedPageBreak/>
        <w:t>DETAILED PROJECT PROGRAM (DPP)</w:t>
      </w:r>
    </w:p>
    <w:p w14:paraId="7B3C5ABD" w14:textId="77777777" w:rsidR="005D41DF" w:rsidRPr="006C5C76" w:rsidRDefault="005D41DF" w:rsidP="005D41DF">
      <w:pPr>
        <w:pStyle w:val="TOCHeading"/>
        <w:numPr>
          <w:ilvl w:val="0"/>
          <w:numId w:val="0"/>
        </w:numPr>
        <w:ind w:left="-360"/>
        <w:jc w:val="center"/>
        <w:rPr>
          <w:rFonts w:ascii="Cambria" w:hAnsi="Cambria"/>
        </w:rPr>
      </w:pPr>
      <w:r w:rsidRPr="006C5C76">
        <w:rPr>
          <w:rFonts w:ascii="Cambria" w:hAnsi="Cambria"/>
        </w:rPr>
        <w:t>Table of Contents</w:t>
      </w:r>
    </w:p>
    <w:p w14:paraId="5F9BAE65" w14:textId="352B2E4A" w:rsidR="008452A8" w:rsidRPr="006C5C76" w:rsidRDefault="008452A8">
      <w:pPr>
        <w:rPr>
          <w:rFonts w:ascii="Cambria" w:hAnsi="Cambria"/>
          <w:b/>
          <w:u w:val="single"/>
        </w:rPr>
      </w:pPr>
    </w:p>
    <w:p w14:paraId="549B93EA" w14:textId="242F63FF" w:rsidR="005D41DF" w:rsidRPr="006C5C76" w:rsidRDefault="005D41DF" w:rsidP="00A62AAA">
      <w:pPr>
        <w:tabs>
          <w:tab w:val="right" w:leader="dot" w:pos="8640"/>
        </w:tabs>
        <w:rPr>
          <w:rFonts w:ascii="Cambria" w:hAnsi="Cambria"/>
          <w:b/>
          <w:sz w:val="24"/>
          <w:szCs w:val="24"/>
        </w:rPr>
      </w:pPr>
      <w:r w:rsidRPr="006C5C76">
        <w:rPr>
          <w:rFonts w:ascii="Cambria" w:hAnsi="Cambria"/>
          <w:b/>
          <w:sz w:val="24"/>
          <w:szCs w:val="24"/>
        </w:rPr>
        <w:t>INTRODUCTION</w:t>
      </w:r>
      <w:r w:rsidR="005726B7" w:rsidRPr="006C5C76">
        <w:rPr>
          <w:rFonts w:ascii="Cambria" w:hAnsi="Cambria"/>
          <w:b/>
          <w:sz w:val="24"/>
          <w:szCs w:val="24"/>
        </w:rPr>
        <w:tab/>
      </w:r>
      <w:r w:rsidRPr="006C5C76">
        <w:rPr>
          <w:rFonts w:ascii="Cambria" w:hAnsi="Cambria"/>
          <w:b/>
          <w:sz w:val="24"/>
          <w:szCs w:val="24"/>
        </w:rPr>
        <w:t>..............................................................................................</w:t>
      </w:r>
      <w:r w:rsidR="005726B7" w:rsidRPr="006C5C76">
        <w:rPr>
          <w:rFonts w:ascii="Cambria" w:hAnsi="Cambria"/>
          <w:b/>
          <w:sz w:val="24"/>
          <w:szCs w:val="24"/>
        </w:rPr>
        <w:t>..........</w:t>
      </w:r>
      <w:r w:rsidR="00A62AAA">
        <w:rPr>
          <w:rFonts w:ascii="Cambria" w:hAnsi="Cambria"/>
          <w:b/>
          <w:sz w:val="24"/>
          <w:szCs w:val="24"/>
        </w:rPr>
        <w:t>1</w:t>
      </w:r>
    </w:p>
    <w:p w14:paraId="4077CBCB" w14:textId="519A1909"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SCOPE OF WORK OVERVIEW</w:t>
      </w:r>
      <w:r w:rsidRPr="006C5C76">
        <w:rPr>
          <w:rFonts w:ascii="Cambria" w:hAnsi="Cambria"/>
          <w:b/>
          <w:sz w:val="24"/>
          <w:szCs w:val="24"/>
        </w:rPr>
        <w:tab/>
        <w:t>..............................................................................</w:t>
      </w:r>
      <w:r w:rsidR="00A62AAA">
        <w:rPr>
          <w:rFonts w:ascii="Cambria" w:hAnsi="Cambria"/>
          <w:b/>
          <w:sz w:val="24"/>
          <w:szCs w:val="24"/>
        </w:rPr>
        <w:t>6</w:t>
      </w:r>
    </w:p>
    <w:p w14:paraId="1ACDB2AC" w14:textId="0BEA218F"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BASE BID</w:t>
      </w:r>
      <w:r w:rsidRPr="006C5C76">
        <w:rPr>
          <w:rFonts w:ascii="Cambria" w:hAnsi="Cambria"/>
          <w:b/>
          <w:sz w:val="24"/>
          <w:szCs w:val="24"/>
        </w:rPr>
        <w:tab/>
        <w:t>.....................................................................................................................</w:t>
      </w:r>
      <w:r w:rsidR="00A62AAA">
        <w:rPr>
          <w:rFonts w:ascii="Cambria" w:hAnsi="Cambria"/>
          <w:b/>
          <w:sz w:val="24"/>
          <w:szCs w:val="24"/>
        </w:rPr>
        <w:t>8</w:t>
      </w:r>
    </w:p>
    <w:p w14:paraId="47B16134" w14:textId="5ACDF673"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ALTERNATE #1</w:t>
      </w:r>
      <w:r w:rsidRPr="006C5C76">
        <w:rPr>
          <w:rFonts w:ascii="Cambria" w:hAnsi="Cambria"/>
          <w:b/>
          <w:sz w:val="24"/>
          <w:szCs w:val="24"/>
        </w:rPr>
        <w:tab/>
        <w:t>........................................................................................................</w:t>
      </w:r>
      <w:r w:rsidR="003E2B33" w:rsidRPr="006C5C76">
        <w:rPr>
          <w:rFonts w:ascii="Cambria" w:hAnsi="Cambria"/>
          <w:b/>
          <w:sz w:val="24"/>
          <w:szCs w:val="24"/>
        </w:rPr>
        <w:t>1</w:t>
      </w:r>
      <w:r w:rsidR="00A62AAA">
        <w:rPr>
          <w:rFonts w:ascii="Cambria" w:hAnsi="Cambria"/>
          <w:b/>
          <w:sz w:val="24"/>
          <w:szCs w:val="24"/>
        </w:rPr>
        <w:t>2</w:t>
      </w:r>
    </w:p>
    <w:p w14:paraId="650C3C78" w14:textId="540DBD55"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ALTERNATE #2</w:t>
      </w:r>
      <w:r w:rsidRPr="006C5C76">
        <w:rPr>
          <w:rFonts w:ascii="Cambria" w:hAnsi="Cambria"/>
          <w:b/>
          <w:sz w:val="24"/>
          <w:szCs w:val="24"/>
        </w:rPr>
        <w:tab/>
        <w:t>........................................................................................................1</w:t>
      </w:r>
      <w:r w:rsidR="00A62AAA">
        <w:rPr>
          <w:rFonts w:ascii="Cambria" w:hAnsi="Cambria"/>
          <w:b/>
          <w:sz w:val="24"/>
          <w:szCs w:val="24"/>
        </w:rPr>
        <w:t>5</w:t>
      </w:r>
    </w:p>
    <w:p w14:paraId="6C7D3FCD" w14:textId="66E79D8E"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ALTERNATE #3</w:t>
      </w:r>
      <w:r w:rsidRPr="006C5C76">
        <w:rPr>
          <w:rFonts w:ascii="Cambria" w:hAnsi="Cambria"/>
          <w:b/>
          <w:sz w:val="24"/>
          <w:szCs w:val="24"/>
        </w:rPr>
        <w:tab/>
        <w:t>........................................................................................................</w:t>
      </w:r>
      <w:r w:rsidR="006C7A61" w:rsidRPr="006C5C76">
        <w:rPr>
          <w:rFonts w:ascii="Cambria" w:hAnsi="Cambria"/>
          <w:b/>
          <w:sz w:val="24"/>
          <w:szCs w:val="24"/>
        </w:rPr>
        <w:t>1</w:t>
      </w:r>
      <w:r w:rsidR="00A62AAA">
        <w:rPr>
          <w:rFonts w:ascii="Cambria" w:hAnsi="Cambria"/>
          <w:b/>
          <w:sz w:val="24"/>
          <w:szCs w:val="24"/>
        </w:rPr>
        <w:t>7</w:t>
      </w:r>
    </w:p>
    <w:p w14:paraId="0AF0C3FE" w14:textId="5AC12354"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ALTERNATE #4</w:t>
      </w:r>
      <w:r w:rsidRPr="006C5C76">
        <w:rPr>
          <w:rFonts w:ascii="Cambria" w:hAnsi="Cambria"/>
          <w:b/>
          <w:sz w:val="24"/>
          <w:szCs w:val="24"/>
        </w:rPr>
        <w:tab/>
        <w:t>........................................................................................................</w:t>
      </w:r>
      <w:r w:rsidR="00A62AAA">
        <w:rPr>
          <w:rFonts w:ascii="Cambria" w:hAnsi="Cambria"/>
          <w:b/>
          <w:sz w:val="24"/>
          <w:szCs w:val="24"/>
        </w:rPr>
        <w:t>19</w:t>
      </w:r>
    </w:p>
    <w:p w14:paraId="53148F48" w14:textId="31118D1C" w:rsidR="00B33404" w:rsidRPr="006C5C76" w:rsidRDefault="00B33404" w:rsidP="00A62AAA">
      <w:pPr>
        <w:tabs>
          <w:tab w:val="right" w:leader="dot" w:pos="8640"/>
        </w:tabs>
        <w:rPr>
          <w:rFonts w:ascii="Cambria" w:hAnsi="Cambria"/>
          <w:b/>
          <w:sz w:val="24"/>
          <w:szCs w:val="24"/>
        </w:rPr>
      </w:pPr>
      <w:r w:rsidRPr="006C5C76">
        <w:rPr>
          <w:rFonts w:ascii="Cambria" w:hAnsi="Cambria"/>
          <w:b/>
          <w:sz w:val="24"/>
          <w:szCs w:val="24"/>
        </w:rPr>
        <w:t>ALTERNATE #5</w:t>
      </w:r>
      <w:r w:rsidRPr="006C5C76">
        <w:rPr>
          <w:rFonts w:ascii="Cambria" w:hAnsi="Cambria"/>
          <w:b/>
          <w:sz w:val="24"/>
          <w:szCs w:val="24"/>
        </w:rPr>
        <w:tab/>
        <w:t>........................................................................................................</w:t>
      </w:r>
      <w:r w:rsidR="00FA2B11">
        <w:rPr>
          <w:rFonts w:ascii="Cambria" w:hAnsi="Cambria"/>
          <w:b/>
          <w:sz w:val="24"/>
          <w:szCs w:val="24"/>
        </w:rPr>
        <w:t>2</w:t>
      </w:r>
      <w:r w:rsidR="00A62AAA">
        <w:rPr>
          <w:rFonts w:ascii="Cambria" w:hAnsi="Cambria"/>
          <w:b/>
          <w:sz w:val="24"/>
          <w:szCs w:val="24"/>
        </w:rPr>
        <w:t>0</w:t>
      </w:r>
    </w:p>
    <w:p w14:paraId="56C997F8" w14:textId="24243594" w:rsidR="00B33404" w:rsidRPr="006C5C76" w:rsidRDefault="00B33404" w:rsidP="00A62AAA">
      <w:pPr>
        <w:tabs>
          <w:tab w:val="right" w:leader="dot" w:pos="8640"/>
        </w:tabs>
        <w:rPr>
          <w:rFonts w:ascii="Cambria" w:hAnsi="Cambria"/>
          <w:b/>
          <w:sz w:val="24"/>
          <w:szCs w:val="24"/>
        </w:rPr>
      </w:pPr>
      <w:r w:rsidRPr="006C5C76">
        <w:rPr>
          <w:rFonts w:ascii="Cambria" w:hAnsi="Cambria"/>
          <w:b/>
          <w:sz w:val="24"/>
          <w:szCs w:val="24"/>
        </w:rPr>
        <w:t>ALTERNATE #6</w:t>
      </w:r>
      <w:r w:rsidRPr="006C5C76">
        <w:rPr>
          <w:rFonts w:ascii="Cambria" w:hAnsi="Cambria"/>
          <w:b/>
          <w:sz w:val="24"/>
          <w:szCs w:val="24"/>
        </w:rPr>
        <w:tab/>
        <w:t>.........................................................................</w:t>
      </w:r>
      <w:r w:rsidR="002752D1" w:rsidRPr="006C5C76">
        <w:rPr>
          <w:rFonts w:ascii="Cambria" w:hAnsi="Cambria"/>
          <w:b/>
          <w:sz w:val="24"/>
          <w:szCs w:val="24"/>
        </w:rPr>
        <w:t>.</w:t>
      </w:r>
      <w:r w:rsidR="00FA2B11">
        <w:rPr>
          <w:rFonts w:ascii="Cambria" w:hAnsi="Cambria"/>
          <w:b/>
          <w:sz w:val="24"/>
          <w:szCs w:val="24"/>
        </w:rPr>
        <w:t>..............................2</w:t>
      </w:r>
      <w:r w:rsidR="00A62AAA">
        <w:rPr>
          <w:rFonts w:ascii="Cambria" w:hAnsi="Cambria"/>
          <w:b/>
          <w:sz w:val="24"/>
          <w:szCs w:val="24"/>
        </w:rPr>
        <w:t>3</w:t>
      </w:r>
    </w:p>
    <w:p w14:paraId="2BFD5B6B" w14:textId="76D18F8A" w:rsidR="005726B7" w:rsidRPr="006C5C76" w:rsidRDefault="005726B7" w:rsidP="00A62AAA">
      <w:pPr>
        <w:tabs>
          <w:tab w:val="right" w:leader="dot" w:pos="8640"/>
        </w:tabs>
        <w:rPr>
          <w:rFonts w:ascii="Cambria" w:hAnsi="Cambria"/>
          <w:b/>
          <w:sz w:val="24"/>
          <w:szCs w:val="24"/>
        </w:rPr>
      </w:pPr>
      <w:r w:rsidRPr="006C5C76">
        <w:rPr>
          <w:rFonts w:ascii="Cambria" w:hAnsi="Cambria"/>
          <w:b/>
          <w:sz w:val="24"/>
          <w:szCs w:val="24"/>
        </w:rPr>
        <w:t xml:space="preserve">DESIGN </w:t>
      </w:r>
      <w:r w:rsidR="00A62AAA">
        <w:rPr>
          <w:rFonts w:ascii="Cambria" w:hAnsi="Cambria"/>
          <w:b/>
          <w:sz w:val="24"/>
          <w:szCs w:val="24"/>
        </w:rPr>
        <w:t>CRITERIA</w:t>
      </w:r>
      <w:r w:rsidRPr="006C5C76">
        <w:rPr>
          <w:rFonts w:ascii="Cambria" w:hAnsi="Cambria"/>
          <w:b/>
          <w:sz w:val="24"/>
          <w:szCs w:val="24"/>
        </w:rPr>
        <w:tab/>
        <w:t>.......................................................................</w:t>
      </w:r>
      <w:r w:rsidR="000B3E50" w:rsidRPr="006C5C76">
        <w:rPr>
          <w:rFonts w:ascii="Cambria" w:hAnsi="Cambria"/>
          <w:b/>
          <w:sz w:val="24"/>
          <w:szCs w:val="24"/>
        </w:rPr>
        <w:t>....................</w:t>
      </w:r>
      <w:r w:rsidR="00FA2B11">
        <w:rPr>
          <w:rFonts w:ascii="Cambria" w:hAnsi="Cambria"/>
          <w:b/>
          <w:sz w:val="24"/>
          <w:szCs w:val="24"/>
        </w:rPr>
        <w:t>2</w:t>
      </w:r>
      <w:r w:rsidR="00A62AAA">
        <w:rPr>
          <w:rFonts w:ascii="Cambria" w:hAnsi="Cambria"/>
          <w:b/>
          <w:sz w:val="24"/>
          <w:szCs w:val="24"/>
        </w:rPr>
        <w:t>5</w:t>
      </w:r>
    </w:p>
    <w:p w14:paraId="013A3910" w14:textId="77777777" w:rsidR="005D41DF" w:rsidRPr="006C5C76" w:rsidRDefault="005D41DF">
      <w:pPr>
        <w:rPr>
          <w:rFonts w:ascii="Cambria" w:hAnsi="Cambria"/>
          <w:b/>
        </w:rPr>
      </w:pPr>
    </w:p>
    <w:p w14:paraId="25034586" w14:textId="77777777" w:rsidR="00A62AAA" w:rsidRDefault="00A62AAA">
      <w:pPr>
        <w:rPr>
          <w:rFonts w:ascii="Cambria" w:hAnsi="Cambria"/>
        </w:rPr>
        <w:sectPr w:rsidR="00A62AAA" w:rsidSect="00A62AAA">
          <w:headerReference w:type="default" r:id="rId13"/>
          <w:footerReference w:type="default" r:id="rId14"/>
          <w:headerReference w:type="first" r:id="rId15"/>
          <w:footerReference w:type="first" r:id="rId16"/>
          <w:pgSz w:w="12240" w:h="15840" w:code="1"/>
          <w:pgMar w:top="1440" w:right="1440" w:bottom="1440" w:left="1440" w:header="720" w:footer="720" w:gutter="0"/>
          <w:paperSrc w:first="3" w:other="3"/>
          <w:pgNumType w:start="1"/>
          <w:cols w:space="720"/>
          <w:titlePg/>
          <w:docGrid w:linePitch="360"/>
        </w:sectPr>
      </w:pPr>
      <w:bookmarkStart w:id="4" w:name="_Toc449532132"/>
      <w:bookmarkEnd w:id="4"/>
    </w:p>
    <w:p w14:paraId="0A21FC51" w14:textId="4140D7EF" w:rsidR="00222E2B" w:rsidRPr="006C5C76" w:rsidRDefault="00FC7432" w:rsidP="009176D3">
      <w:pPr>
        <w:pStyle w:val="PRT"/>
        <w:rPr>
          <w:rFonts w:ascii="Cambria" w:hAnsi="Cambria"/>
        </w:rPr>
      </w:pPr>
      <w:bookmarkStart w:id="5" w:name="_Toc449532133"/>
      <w:r w:rsidRPr="006C5C76">
        <w:rPr>
          <w:rFonts w:ascii="Cambria" w:hAnsi="Cambria"/>
          <w:b/>
        </w:rPr>
        <w:lastRenderedPageBreak/>
        <w:t>INTRODUCTION</w:t>
      </w:r>
      <w:bookmarkEnd w:id="5"/>
    </w:p>
    <w:p w14:paraId="08921BF3" w14:textId="44A9F5DD" w:rsidR="00524132" w:rsidRPr="006C5C76" w:rsidRDefault="000B3033" w:rsidP="00524132">
      <w:pPr>
        <w:pStyle w:val="ART"/>
        <w:spacing w:before="240"/>
        <w:rPr>
          <w:rFonts w:ascii="Cambria" w:hAnsi="Cambria"/>
          <w:szCs w:val="22"/>
        </w:rPr>
      </w:pPr>
      <w:bookmarkStart w:id="6" w:name="Med_Sci_C"/>
      <w:bookmarkStart w:id="7" w:name="Summary"/>
      <w:bookmarkStart w:id="8" w:name="bookmark0"/>
      <w:bookmarkStart w:id="9" w:name="_Toc449532134"/>
      <w:bookmarkEnd w:id="6"/>
      <w:bookmarkEnd w:id="7"/>
      <w:bookmarkEnd w:id="8"/>
      <w:r w:rsidRPr="006C5C76">
        <w:rPr>
          <w:rFonts w:ascii="Cambria" w:hAnsi="Cambria"/>
          <w:szCs w:val="22"/>
        </w:rPr>
        <w:t>Medical Sciences “</w:t>
      </w:r>
      <w:r w:rsidR="00FC00C3" w:rsidRPr="006C5C76">
        <w:rPr>
          <w:rFonts w:ascii="Cambria" w:hAnsi="Cambria"/>
          <w:szCs w:val="22"/>
        </w:rPr>
        <w:t>B</w:t>
      </w:r>
      <w:r w:rsidRPr="006C5C76">
        <w:rPr>
          <w:rFonts w:ascii="Cambria" w:hAnsi="Cambria"/>
          <w:szCs w:val="22"/>
        </w:rPr>
        <w:t>” Building (</w:t>
      </w:r>
      <w:r w:rsidR="0085301D" w:rsidRPr="006C5C76">
        <w:rPr>
          <w:rFonts w:ascii="Cambria" w:hAnsi="Cambria"/>
          <w:szCs w:val="22"/>
        </w:rPr>
        <w:t xml:space="preserve">Med Sci </w:t>
      </w:r>
      <w:r w:rsidR="00FC00C3" w:rsidRPr="006C5C76">
        <w:rPr>
          <w:rFonts w:ascii="Cambria" w:hAnsi="Cambria"/>
          <w:szCs w:val="22"/>
        </w:rPr>
        <w:t>B</w:t>
      </w:r>
      <w:r w:rsidR="00CE5156">
        <w:rPr>
          <w:rFonts w:ascii="Cambria" w:hAnsi="Cambria"/>
          <w:szCs w:val="22"/>
        </w:rPr>
        <w:t xml:space="preserve"> </w:t>
      </w:r>
      <w:r w:rsidR="000007D9" w:rsidRPr="006C5C76">
        <w:rPr>
          <w:rFonts w:ascii="Cambria" w:hAnsi="Cambria"/>
          <w:szCs w:val="22"/>
        </w:rPr>
        <w:t>stack</w:t>
      </w:r>
      <w:r w:rsidRPr="006C5C76">
        <w:rPr>
          <w:rFonts w:ascii="Cambria" w:hAnsi="Cambria"/>
          <w:szCs w:val="22"/>
        </w:rPr>
        <w:t>)</w:t>
      </w:r>
      <w:r w:rsidR="0085301D" w:rsidRPr="006C5C76">
        <w:rPr>
          <w:rFonts w:ascii="Cambria" w:hAnsi="Cambria"/>
          <w:szCs w:val="22"/>
        </w:rPr>
        <w:t xml:space="preserve"> is</w:t>
      </w:r>
      <w:r w:rsidR="00EA702D" w:rsidRPr="006C5C76">
        <w:rPr>
          <w:rFonts w:ascii="Cambria" w:hAnsi="Cambria"/>
          <w:szCs w:val="22"/>
        </w:rPr>
        <w:t xml:space="preserve"> a</w:t>
      </w:r>
      <w:r w:rsidRPr="006C5C76">
        <w:rPr>
          <w:rFonts w:ascii="Cambria" w:hAnsi="Cambria"/>
          <w:szCs w:val="22"/>
        </w:rPr>
        <w:t xml:space="preserve"> </w:t>
      </w:r>
      <w:r w:rsidR="001D58D0" w:rsidRPr="006C5C76">
        <w:rPr>
          <w:rFonts w:ascii="Cambria" w:hAnsi="Cambria"/>
          <w:szCs w:val="22"/>
        </w:rPr>
        <w:t>35,864</w:t>
      </w:r>
      <w:r w:rsidR="0085301D" w:rsidRPr="006C5C76">
        <w:rPr>
          <w:rFonts w:ascii="Cambria" w:hAnsi="Cambria"/>
          <w:szCs w:val="22"/>
        </w:rPr>
        <w:t xml:space="preserve"> </w:t>
      </w:r>
      <w:r w:rsidR="008D59E4" w:rsidRPr="006C5C76">
        <w:rPr>
          <w:rFonts w:ascii="Cambria" w:hAnsi="Cambria"/>
          <w:szCs w:val="22"/>
        </w:rPr>
        <w:t xml:space="preserve">gross </w:t>
      </w:r>
      <w:r w:rsidR="0085301D" w:rsidRPr="006C5C76">
        <w:rPr>
          <w:rFonts w:ascii="Cambria" w:hAnsi="Cambria"/>
          <w:szCs w:val="22"/>
        </w:rPr>
        <w:t>square foot</w:t>
      </w:r>
      <w:r w:rsidR="001A378D" w:rsidRPr="006C5C76">
        <w:rPr>
          <w:rFonts w:ascii="Cambria" w:hAnsi="Cambria"/>
          <w:szCs w:val="22"/>
        </w:rPr>
        <w:t>,</w:t>
      </w:r>
      <w:r w:rsidR="0085301D" w:rsidRPr="006C5C76">
        <w:rPr>
          <w:rFonts w:ascii="Cambria" w:hAnsi="Cambria"/>
          <w:szCs w:val="22"/>
        </w:rPr>
        <w:t xml:space="preserve"> </w:t>
      </w:r>
      <w:r w:rsidR="00FC00C3" w:rsidRPr="006C5C76">
        <w:rPr>
          <w:rFonts w:ascii="Cambria" w:hAnsi="Cambria"/>
          <w:szCs w:val="22"/>
        </w:rPr>
        <w:t>two</w:t>
      </w:r>
      <w:r w:rsidR="001A378D" w:rsidRPr="006C5C76">
        <w:rPr>
          <w:rFonts w:ascii="Cambria" w:hAnsi="Cambria"/>
          <w:szCs w:val="22"/>
        </w:rPr>
        <w:t>-</w:t>
      </w:r>
      <w:r w:rsidR="0085301D" w:rsidRPr="006C5C76">
        <w:rPr>
          <w:rFonts w:ascii="Cambria" w:hAnsi="Cambria"/>
          <w:szCs w:val="22"/>
        </w:rPr>
        <w:t xml:space="preserve">story laboratory and office building constructed </w:t>
      </w:r>
      <w:r w:rsidR="000007D9" w:rsidRPr="006C5C76">
        <w:rPr>
          <w:rFonts w:ascii="Cambria" w:hAnsi="Cambria"/>
          <w:szCs w:val="22"/>
        </w:rPr>
        <w:t>as part of the Medical Sciences Unit One project in 1978.</w:t>
      </w:r>
      <w:r w:rsidR="0085301D" w:rsidRPr="006C5C76">
        <w:rPr>
          <w:rFonts w:ascii="Cambria" w:hAnsi="Cambria"/>
          <w:szCs w:val="22"/>
        </w:rPr>
        <w:t xml:space="preserve">  </w:t>
      </w:r>
      <w:r w:rsidR="00FC00C3" w:rsidRPr="006C5C76">
        <w:rPr>
          <w:rFonts w:ascii="Cambria" w:hAnsi="Cambria"/>
          <w:szCs w:val="22"/>
        </w:rPr>
        <w:t>Medical Sciences "D" building (Med Sci D</w:t>
      </w:r>
      <w:r w:rsidR="00CE5156">
        <w:rPr>
          <w:rFonts w:ascii="Cambria" w:hAnsi="Cambria"/>
          <w:szCs w:val="22"/>
        </w:rPr>
        <w:t xml:space="preserve"> </w:t>
      </w:r>
      <w:r w:rsidR="00FC00C3" w:rsidRPr="006C5C76">
        <w:rPr>
          <w:rFonts w:ascii="Cambria" w:hAnsi="Cambria"/>
          <w:szCs w:val="22"/>
        </w:rPr>
        <w:t xml:space="preserve">stack) is a </w:t>
      </w:r>
      <w:r w:rsidR="001D58D0" w:rsidRPr="006C5C76">
        <w:rPr>
          <w:rFonts w:ascii="Cambria" w:hAnsi="Cambria"/>
          <w:szCs w:val="22"/>
        </w:rPr>
        <w:t>71,959</w:t>
      </w:r>
      <w:r w:rsidR="00FC00C3" w:rsidRPr="006C5C76">
        <w:rPr>
          <w:rFonts w:ascii="Cambria" w:hAnsi="Cambria"/>
          <w:szCs w:val="22"/>
        </w:rPr>
        <w:t xml:space="preserve"> gross square foot, four-story laboratory and office building also constructed as part of the Medical Sciences Unit One project in 1978. </w:t>
      </w:r>
      <w:r w:rsidR="000007D9" w:rsidRPr="006C5C76">
        <w:rPr>
          <w:rFonts w:ascii="Cambria" w:hAnsi="Cambria"/>
          <w:szCs w:val="22"/>
        </w:rPr>
        <w:t xml:space="preserve">As a research </w:t>
      </w:r>
      <w:r w:rsidR="006B71CD" w:rsidRPr="006C5C76">
        <w:rPr>
          <w:rFonts w:ascii="Cambria" w:hAnsi="Cambria"/>
          <w:szCs w:val="22"/>
        </w:rPr>
        <w:t>complex</w:t>
      </w:r>
      <w:r w:rsidR="000007D9" w:rsidRPr="006C5C76">
        <w:rPr>
          <w:rFonts w:ascii="Cambria" w:hAnsi="Cambria"/>
          <w:szCs w:val="22"/>
        </w:rPr>
        <w:t>, the entire development operates continuously. The building occupancy is a type B Laboratory</w:t>
      </w:r>
      <w:r w:rsidR="006A7F2B" w:rsidRPr="006C5C76">
        <w:rPr>
          <w:rFonts w:ascii="Cambria" w:hAnsi="Cambria"/>
          <w:szCs w:val="22"/>
        </w:rPr>
        <w:t>, with medical research in a BSL-2 environment</w:t>
      </w:r>
      <w:r w:rsidR="000007D9" w:rsidRPr="006C5C76">
        <w:rPr>
          <w:rFonts w:ascii="Cambria" w:hAnsi="Cambria"/>
          <w:szCs w:val="22"/>
        </w:rPr>
        <w:t xml:space="preserve">.  Though labeled for convenience, the </w:t>
      </w:r>
      <w:r w:rsidR="009E3C0B" w:rsidRPr="006C5C76">
        <w:rPr>
          <w:rFonts w:ascii="Cambria" w:hAnsi="Cambria"/>
          <w:szCs w:val="22"/>
        </w:rPr>
        <w:t xml:space="preserve">four </w:t>
      </w:r>
      <w:r w:rsidR="000007D9" w:rsidRPr="006C5C76">
        <w:rPr>
          <w:rFonts w:ascii="Cambria" w:hAnsi="Cambria"/>
          <w:szCs w:val="22"/>
        </w:rPr>
        <w:t xml:space="preserve">connected structures (A, B, C, and D “stacks”) and the </w:t>
      </w:r>
      <w:r w:rsidR="009E3C0B" w:rsidRPr="006C5C76">
        <w:rPr>
          <w:rFonts w:ascii="Cambria" w:hAnsi="Cambria"/>
          <w:szCs w:val="22"/>
        </w:rPr>
        <w:t xml:space="preserve">disconnected </w:t>
      </w:r>
      <w:r w:rsidR="000007D9" w:rsidRPr="006C5C76">
        <w:rPr>
          <w:rFonts w:ascii="Cambria" w:hAnsi="Cambria"/>
          <w:szCs w:val="22"/>
        </w:rPr>
        <w:t xml:space="preserve">buildings (E, Tamkin Lecture Hall, and Medical Sciences Annex) share some common electrical and mechanical systems. </w:t>
      </w:r>
      <w:r w:rsidR="009E3C0B" w:rsidRPr="006C5C76">
        <w:rPr>
          <w:rFonts w:ascii="Cambria" w:hAnsi="Cambria"/>
          <w:szCs w:val="22"/>
        </w:rPr>
        <w:t xml:space="preserve"> Medical Sciences C </w:t>
      </w:r>
      <w:r w:rsidR="006B71CD" w:rsidRPr="006C5C76">
        <w:rPr>
          <w:rFonts w:ascii="Cambria" w:hAnsi="Cambria"/>
          <w:szCs w:val="22"/>
        </w:rPr>
        <w:t>R</w:t>
      </w:r>
      <w:r w:rsidR="000007D9" w:rsidRPr="006C5C76">
        <w:rPr>
          <w:rFonts w:ascii="Cambria" w:hAnsi="Cambria"/>
          <w:szCs w:val="22"/>
        </w:rPr>
        <w:t xml:space="preserve">oom C-106 </w:t>
      </w:r>
      <w:r w:rsidR="006B71CD" w:rsidRPr="006C5C76">
        <w:rPr>
          <w:rFonts w:ascii="Cambria" w:hAnsi="Cambria"/>
          <w:szCs w:val="22"/>
        </w:rPr>
        <w:t>supplies</w:t>
      </w:r>
      <w:r w:rsidR="001A378D" w:rsidRPr="006C5C76">
        <w:rPr>
          <w:rFonts w:ascii="Cambria" w:hAnsi="Cambria"/>
          <w:szCs w:val="22"/>
        </w:rPr>
        <w:t xml:space="preserve"> the complex with compressed air, natural gas, </w:t>
      </w:r>
      <w:r w:rsidR="00524132" w:rsidRPr="006C5C76">
        <w:rPr>
          <w:rFonts w:ascii="Cambria" w:hAnsi="Cambria"/>
          <w:szCs w:val="22"/>
        </w:rPr>
        <w:t>and heating</w:t>
      </w:r>
      <w:r w:rsidR="001A378D" w:rsidRPr="006C5C76">
        <w:rPr>
          <w:rFonts w:ascii="Cambria" w:hAnsi="Cambria"/>
        </w:rPr>
        <w:t xml:space="preserve"> water, industrial hot water, domestic hot water,</w:t>
      </w:r>
      <w:r w:rsidR="00D645FF" w:rsidRPr="006C5C76">
        <w:rPr>
          <w:rFonts w:ascii="Cambria" w:hAnsi="Cambria"/>
        </w:rPr>
        <w:t xml:space="preserve"> deionized water,</w:t>
      </w:r>
      <w:r w:rsidR="001A378D" w:rsidRPr="006C5C76">
        <w:rPr>
          <w:rFonts w:ascii="Cambria" w:hAnsi="Cambria"/>
        </w:rPr>
        <w:t xml:space="preserve"> </w:t>
      </w:r>
      <w:r w:rsidR="000007D9" w:rsidRPr="006C5C76">
        <w:rPr>
          <w:rFonts w:ascii="Cambria" w:hAnsi="Cambria"/>
        </w:rPr>
        <w:t xml:space="preserve">vacuum, </w:t>
      </w:r>
      <w:r w:rsidR="001A378D" w:rsidRPr="006C5C76">
        <w:rPr>
          <w:rFonts w:ascii="Cambria" w:hAnsi="Cambria"/>
        </w:rPr>
        <w:t>and steam.</w:t>
      </w:r>
      <w:bookmarkEnd w:id="9"/>
      <w:r w:rsidR="00524132" w:rsidRPr="006C5C76">
        <w:rPr>
          <w:rFonts w:ascii="Cambria" w:hAnsi="Cambria"/>
        </w:rPr>
        <w:t xml:space="preserve"> </w:t>
      </w:r>
      <w:r w:rsidR="003223F4" w:rsidRPr="006C5C76">
        <w:rPr>
          <w:rFonts w:ascii="Cambria" w:hAnsi="Cambria"/>
        </w:rPr>
        <w:t xml:space="preserve"> </w:t>
      </w:r>
      <w:r w:rsidR="00524132" w:rsidRPr="006C5C76">
        <w:rPr>
          <w:rFonts w:ascii="Cambria" w:hAnsi="Cambria"/>
        </w:rPr>
        <w:t xml:space="preserve">Chilled water </w:t>
      </w:r>
      <w:r w:rsidR="003223F4" w:rsidRPr="006C5C76">
        <w:rPr>
          <w:rFonts w:ascii="Cambria" w:hAnsi="Cambria"/>
        </w:rPr>
        <w:t xml:space="preserve">and high temperature water (HTW) </w:t>
      </w:r>
      <w:r w:rsidR="00524132" w:rsidRPr="006C5C76">
        <w:rPr>
          <w:rFonts w:ascii="Cambria" w:hAnsi="Cambria"/>
        </w:rPr>
        <w:t xml:space="preserve">from the campus central plant enters the complex through this room. </w:t>
      </w:r>
      <w:r w:rsidR="003223F4" w:rsidRPr="006C5C76">
        <w:rPr>
          <w:rFonts w:ascii="Cambria" w:hAnsi="Cambria"/>
        </w:rPr>
        <w:t xml:space="preserve"> HTW is used</w:t>
      </w:r>
      <w:r w:rsidR="00DE44F7" w:rsidRPr="006C5C76">
        <w:rPr>
          <w:rFonts w:ascii="Cambria" w:hAnsi="Cambria"/>
        </w:rPr>
        <w:t xml:space="preserve"> in C-106</w:t>
      </w:r>
      <w:r w:rsidR="003223F4" w:rsidRPr="006C5C76">
        <w:rPr>
          <w:rFonts w:ascii="Cambria" w:hAnsi="Cambria"/>
        </w:rPr>
        <w:t xml:space="preserve"> to make steam, </w:t>
      </w:r>
      <w:r w:rsidR="00DE44F7" w:rsidRPr="006C5C76">
        <w:rPr>
          <w:rFonts w:ascii="Cambria" w:hAnsi="Cambria"/>
        </w:rPr>
        <w:t xml:space="preserve">domestic hot water, industrial hot water, </w:t>
      </w:r>
      <w:r w:rsidR="003223F4" w:rsidRPr="006C5C76">
        <w:rPr>
          <w:rFonts w:ascii="Cambria" w:hAnsi="Cambria"/>
        </w:rPr>
        <w:t>and heating water.</w:t>
      </w:r>
      <w:bookmarkStart w:id="10" w:name="Mechanical_System"/>
      <w:bookmarkStart w:id="11" w:name="_Toc449532135"/>
      <w:bookmarkEnd w:id="10"/>
    </w:p>
    <w:p w14:paraId="0FB2E4A8" w14:textId="1660AA52" w:rsidR="0085301D" w:rsidRPr="006C5C76" w:rsidRDefault="000B3033" w:rsidP="00524132">
      <w:pPr>
        <w:pStyle w:val="ART"/>
        <w:spacing w:before="240"/>
        <w:rPr>
          <w:rFonts w:ascii="Cambria" w:hAnsi="Cambria"/>
          <w:szCs w:val="22"/>
        </w:rPr>
      </w:pPr>
      <w:r w:rsidRPr="006C5C76">
        <w:rPr>
          <w:rFonts w:ascii="Cambria" w:hAnsi="Cambria"/>
          <w:szCs w:val="22"/>
        </w:rPr>
        <w:t xml:space="preserve">Existing </w:t>
      </w:r>
      <w:r w:rsidR="0085301D" w:rsidRPr="006C5C76">
        <w:rPr>
          <w:rFonts w:ascii="Cambria" w:hAnsi="Cambria"/>
          <w:szCs w:val="22"/>
        </w:rPr>
        <w:t>Mechanical System</w:t>
      </w:r>
      <w:r w:rsidR="006B71CD" w:rsidRPr="006C5C76">
        <w:rPr>
          <w:rFonts w:ascii="Cambria" w:hAnsi="Cambria"/>
          <w:szCs w:val="22"/>
        </w:rPr>
        <w:t>s</w:t>
      </w:r>
      <w:bookmarkEnd w:id="11"/>
      <w:r w:rsidR="00DB30D8" w:rsidRPr="006C5C76">
        <w:rPr>
          <w:rFonts w:ascii="Cambria" w:hAnsi="Cambria"/>
          <w:szCs w:val="22"/>
        </w:rPr>
        <w:t xml:space="preserve"> – as designed:</w:t>
      </w:r>
    </w:p>
    <w:p w14:paraId="1C17003B" w14:textId="77777777" w:rsidR="000622BB" w:rsidRPr="006C5C76" w:rsidRDefault="000622BB" w:rsidP="009176D3">
      <w:pPr>
        <w:pStyle w:val="PR1"/>
        <w:rPr>
          <w:rFonts w:ascii="Cambria" w:hAnsi="Cambria"/>
        </w:rPr>
      </w:pPr>
      <w:bookmarkStart w:id="12" w:name="_Toc449532136"/>
      <w:r w:rsidRPr="006C5C76">
        <w:rPr>
          <w:rFonts w:ascii="Cambria" w:hAnsi="Cambria"/>
          <w:szCs w:val="22"/>
        </w:rPr>
        <w:t>Medical Sciences B</w:t>
      </w:r>
    </w:p>
    <w:p w14:paraId="2117DAE6" w14:textId="4881EF3C" w:rsidR="003E7C4E" w:rsidRPr="006C5C76" w:rsidRDefault="001D20C6" w:rsidP="001C5222">
      <w:pPr>
        <w:pStyle w:val="PR2"/>
        <w:spacing w:before="240"/>
        <w:rPr>
          <w:rFonts w:ascii="Cambria" w:hAnsi="Cambria"/>
        </w:rPr>
      </w:pPr>
      <w:r w:rsidRPr="006C5C76">
        <w:rPr>
          <w:rFonts w:ascii="Cambria" w:hAnsi="Cambria"/>
        </w:rPr>
        <w:t>As designed, t</w:t>
      </w:r>
      <w:r w:rsidR="00D9772B" w:rsidRPr="006C5C76">
        <w:rPr>
          <w:rFonts w:ascii="Cambria" w:hAnsi="Cambria"/>
        </w:rPr>
        <w:t xml:space="preserve">here are </w:t>
      </w:r>
      <w:r w:rsidR="00B613BA" w:rsidRPr="006C5C76">
        <w:rPr>
          <w:rFonts w:ascii="Cambria" w:hAnsi="Cambria"/>
        </w:rPr>
        <w:t xml:space="preserve">three </w:t>
      </w:r>
      <w:r w:rsidR="000B3033" w:rsidRPr="006C5C76">
        <w:rPr>
          <w:rFonts w:ascii="Cambria" w:hAnsi="Cambria"/>
        </w:rPr>
        <w:t>(</w:t>
      </w:r>
      <w:r w:rsidR="00B613BA" w:rsidRPr="006C5C76">
        <w:rPr>
          <w:rFonts w:ascii="Cambria" w:hAnsi="Cambria"/>
        </w:rPr>
        <w:t>3</w:t>
      </w:r>
      <w:r w:rsidR="000B3033" w:rsidRPr="006C5C76">
        <w:rPr>
          <w:rFonts w:ascii="Cambria" w:hAnsi="Cambria"/>
        </w:rPr>
        <w:t xml:space="preserve">) </w:t>
      </w:r>
      <w:r w:rsidR="0085301D" w:rsidRPr="006C5C76">
        <w:rPr>
          <w:rFonts w:ascii="Cambria" w:hAnsi="Cambria"/>
        </w:rPr>
        <w:t xml:space="preserve">air handlers </w:t>
      </w:r>
      <w:r w:rsidR="006A3F50" w:rsidRPr="006C5C76">
        <w:rPr>
          <w:rFonts w:ascii="Cambria" w:hAnsi="Cambria"/>
        </w:rPr>
        <w:t xml:space="preserve">units (AHU) </w:t>
      </w:r>
      <w:r w:rsidR="0085301D" w:rsidRPr="006C5C76">
        <w:rPr>
          <w:rFonts w:ascii="Cambria" w:hAnsi="Cambria"/>
        </w:rPr>
        <w:t xml:space="preserve">on the roof. </w:t>
      </w:r>
      <w:r w:rsidR="004E5A3F" w:rsidRPr="006C5C76">
        <w:rPr>
          <w:rFonts w:ascii="Cambria" w:hAnsi="Cambria"/>
        </w:rPr>
        <w:t xml:space="preserve">Air handlers </w:t>
      </w:r>
      <w:r w:rsidR="0085301D" w:rsidRPr="006C5C76">
        <w:rPr>
          <w:rFonts w:ascii="Cambria" w:hAnsi="Cambria"/>
        </w:rPr>
        <w:t xml:space="preserve">are 40 hp, 30 hp, and </w:t>
      </w:r>
      <w:r w:rsidR="00B613BA" w:rsidRPr="006C5C76">
        <w:rPr>
          <w:rFonts w:ascii="Cambria" w:hAnsi="Cambria"/>
        </w:rPr>
        <w:t>25</w:t>
      </w:r>
      <w:r w:rsidR="0085301D" w:rsidRPr="006C5C76">
        <w:rPr>
          <w:rFonts w:ascii="Cambria" w:hAnsi="Cambria"/>
        </w:rPr>
        <w:t xml:space="preserve"> hp</w:t>
      </w:r>
      <w:r w:rsidR="00B613BA" w:rsidRPr="006C5C76">
        <w:rPr>
          <w:rFonts w:ascii="Cambria" w:hAnsi="Cambria"/>
        </w:rPr>
        <w:t>. Two</w:t>
      </w:r>
      <w:r w:rsidR="0085301D" w:rsidRPr="006C5C76">
        <w:rPr>
          <w:rFonts w:ascii="Cambria" w:hAnsi="Cambria"/>
        </w:rPr>
        <w:t xml:space="preserve"> </w:t>
      </w:r>
      <w:r w:rsidR="000B3033" w:rsidRPr="006C5C76">
        <w:rPr>
          <w:rFonts w:ascii="Cambria" w:hAnsi="Cambria"/>
        </w:rPr>
        <w:t>(</w:t>
      </w:r>
      <w:r w:rsidR="00B613BA" w:rsidRPr="006C5C76">
        <w:rPr>
          <w:rFonts w:ascii="Cambria" w:hAnsi="Cambria"/>
        </w:rPr>
        <w:t>2</w:t>
      </w:r>
      <w:r w:rsidR="000B3033" w:rsidRPr="006C5C76">
        <w:rPr>
          <w:rFonts w:ascii="Cambria" w:hAnsi="Cambria"/>
        </w:rPr>
        <w:t xml:space="preserve">) </w:t>
      </w:r>
      <w:r w:rsidR="0085301D" w:rsidRPr="006C5C76">
        <w:rPr>
          <w:rFonts w:ascii="Cambria" w:hAnsi="Cambria"/>
        </w:rPr>
        <w:t>units are 100% outside air.</w:t>
      </w:r>
      <w:bookmarkEnd w:id="12"/>
      <w:r w:rsidR="00FB0FBA" w:rsidRPr="006C5C76">
        <w:rPr>
          <w:rFonts w:ascii="Cambria" w:hAnsi="Cambria"/>
        </w:rPr>
        <w:t xml:space="preserve">  </w:t>
      </w:r>
    </w:p>
    <w:p w14:paraId="60BE1AF0" w14:textId="4CACDC25" w:rsidR="00077460" w:rsidRPr="006C5C76" w:rsidRDefault="003E7C4E" w:rsidP="001C5222">
      <w:pPr>
        <w:pStyle w:val="PR3"/>
        <w:spacing w:before="240"/>
        <w:rPr>
          <w:rFonts w:ascii="Cambria" w:hAnsi="Cambria"/>
        </w:rPr>
      </w:pPr>
      <w:r w:rsidRPr="006C5C76">
        <w:rPr>
          <w:rFonts w:ascii="Cambria" w:hAnsi="Cambria"/>
        </w:rPr>
        <w:t>AHU-</w:t>
      </w:r>
      <w:r w:rsidR="00B613BA" w:rsidRPr="006C5C76">
        <w:rPr>
          <w:rFonts w:ascii="Cambria" w:hAnsi="Cambria"/>
        </w:rPr>
        <w:t xml:space="preserve">B1 </w:t>
      </w:r>
      <w:r w:rsidRPr="006C5C76">
        <w:rPr>
          <w:rFonts w:ascii="Cambria" w:hAnsi="Cambria"/>
        </w:rPr>
        <w:t xml:space="preserve">serves the office areas and has a </w:t>
      </w:r>
      <w:r w:rsidR="00077460" w:rsidRPr="006C5C76">
        <w:rPr>
          <w:rFonts w:ascii="Cambria" w:hAnsi="Cambria"/>
        </w:rPr>
        <w:t>return air fan.</w:t>
      </w:r>
    </w:p>
    <w:p w14:paraId="4FB0BB9B" w14:textId="2081B8FF" w:rsidR="008D59E4" w:rsidRPr="006C5C76" w:rsidRDefault="00077460" w:rsidP="00AD5BD9">
      <w:pPr>
        <w:pStyle w:val="PR3"/>
        <w:rPr>
          <w:rFonts w:ascii="Cambria" w:hAnsi="Cambria"/>
        </w:rPr>
      </w:pPr>
      <w:r w:rsidRPr="006C5C76">
        <w:rPr>
          <w:rFonts w:ascii="Cambria" w:hAnsi="Cambria"/>
        </w:rPr>
        <w:t>AHU-</w:t>
      </w:r>
      <w:r w:rsidR="00B613BA" w:rsidRPr="006C5C76">
        <w:rPr>
          <w:rFonts w:ascii="Cambria" w:hAnsi="Cambria"/>
        </w:rPr>
        <w:t xml:space="preserve">B2 </w:t>
      </w:r>
      <w:r w:rsidR="008D59E4" w:rsidRPr="006C5C76">
        <w:rPr>
          <w:rFonts w:ascii="Cambria" w:hAnsi="Cambria"/>
        </w:rPr>
        <w:t>serves the South wing labs with 100% outside air</w:t>
      </w:r>
    </w:p>
    <w:p w14:paraId="6B3D5877" w14:textId="2BA2D213" w:rsidR="00077460" w:rsidRPr="006C5C76" w:rsidRDefault="008D59E4" w:rsidP="00AD5BD9">
      <w:pPr>
        <w:pStyle w:val="PR3"/>
        <w:rPr>
          <w:rFonts w:ascii="Cambria" w:hAnsi="Cambria"/>
        </w:rPr>
      </w:pPr>
      <w:r w:rsidRPr="006C5C76">
        <w:rPr>
          <w:rFonts w:ascii="Cambria" w:hAnsi="Cambria"/>
        </w:rPr>
        <w:t>AHU-</w:t>
      </w:r>
      <w:r w:rsidR="00B613BA" w:rsidRPr="006C5C76">
        <w:rPr>
          <w:rFonts w:ascii="Cambria" w:hAnsi="Cambria"/>
        </w:rPr>
        <w:t xml:space="preserve">B3 </w:t>
      </w:r>
      <w:r w:rsidRPr="006C5C76">
        <w:rPr>
          <w:rFonts w:ascii="Cambria" w:hAnsi="Cambria"/>
        </w:rPr>
        <w:t>serve</w:t>
      </w:r>
      <w:r w:rsidR="00A76986" w:rsidRPr="006C5C76">
        <w:rPr>
          <w:rFonts w:ascii="Cambria" w:hAnsi="Cambria"/>
        </w:rPr>
        <w:t>s</w:t>
      </w:r>
      <w:r w:rsidRPr="006C5C76">
        <w:rPr>
          <w:rFonts w:ascii="Cambria" w:hAnsi="Cambria"/>
        </w:rPr>
        <w:t xml:space="preserve"> the West wing labs spaces with</w:t>
      </w:r>
      <w:r w:rsidR="00077460" w:rsidRPr="006C5C76">
        <w:rPr>
          <w:rFonts w:ascii="Cambria" w:hAnsi="Cambria"/>
        </w:rPr>
        <w:t xml:space="preserve"> 100% outside air.</w:t>
      </w:r>
    </w:p>
    <w:p w14:paraId="1B9884E5" w14:textId="7C3B055D" w:rsidR="000622BB" w:rsidRPr="006C5C76" w:rsidRDefault="000622BB" w:rsidP="000622BB">
      <w:pPr>
        <w:pStyle w:val="PR1"/>
        <w:rPr>
          <w:rFonts w:ascii="Cambria" w:hAnsi="Cambria"/>
        </w:rPr>
      </w:pPr>
      <w:r w:rsidRPr="006C5C76">
        <w:rPr>
          <w:rFonts w:ascii="Cambria" w:hAnsi="Cambria"/>
          <w:szCs w:val="22"/>
        </w:rPr>
        <w:t>Medical Sciences D</w:t>
      </w:r>
    </w:p>
    <w:p w14:paraId="452EFF90" w14:textId="7F064CE6" w:rsidR="000622BB" w:rsidRPr="006C5C76" w:rsidRDefault="001D20C6" w:rsidP="001C5222">
      <w:pPr>
        <w:pStyle w:val="PR2"/>
        <w:spacing w:before="240"/>
        <w:rPr>
          <w:rFonts w:ascii="Cambria" w:hAnsi="Cambria"/>
        </w:rPr>
      </w:pPr>
      <w:r w:rsidRPr="006C5C76">
        <w:rPr>
          <w:rFonts w:ascii="Cambria" w:hAnsi="Cambria"/>
        </w:rPr>
        <w:t>As designed, t</w:t>
      </w:r>
      <w:r w:rsidR="000622BB" w:rsidRPr="006C5C76">
        <w:rPr>
          <w:rFonts w:ascii="Cambria" w:hAnsi="Cambria"/>
        </w:rPr>
        <w:t xml:space="preserve">here are </w:t>
      </w:r>
      <w:r w:rsidR="004E5A3F" w:rsidRPr="006C5C76">
        <w:rPr>
          <w:rFonts w:ascii="Cambria" w:hAnsi="Cambria"/>
        </w:rPr>
        <w:t>three</w:t>
      </w:r>
      <w:r w:rsidR="000622BB" w:rsidRPr="006C5C76">
        <w:rPr>
          <w:rFonts w:ascii="Cambria" w:hAnsi="Cambria"/>
        </w:rPr>
        <w:t xml:space="preserve"> (</w:t>
      </w:r>
      <w:r w:rsidR="004E5A3F" w:rsidRPr="006C5C76">
        <w:rPr>
          <w:rFonts w:ascii="Cambria" w:hAnsi="Cambria"/>
        </w:rPr>
        <w:t>3</w:t>
      </w:r>
      <w:r w:rsidR="000622BB" w:rsidRPr="006C5C76">
        <w:rPr>
          <w:rFonts w:ascii="Cambria" w:hAnsi="Cambria"/>
        </w:rPr>
        <w:t xml:space="preserve">) air handlers units (AHU) on the roof. </w:t>
      </w:r>
      <w:r w:rsidR="00991D1C" w:rsidRPr="006C5C76">
        <w:rPr>
          <w:rFonts w:ascii="Cambria" w:hAnsi="Cambria"/>
        </w:rPr>
        <w:t xml:space="preserve">Two (2) of </w:t>
      </w:r>
      <w:r w:rsidR="004E5A3F" w:rsidRPr="006C5C76">
        <w:rPr>
          <w:rFonts w:ascii="Cambria" w:hAnsi="Cambria"/>
        </w:rPr>
        <w:t>A</w:t>
      </w:r>
      <w:r w:rsidR="000622BB" w:rsidRPr="006C5C76">
        <w:rPr>
          <w:rFonts w:ascii="Cambria" w:hAnsi="Cambria"/>
        </w:rPr>
        <w:t>ir handlers are 40 hp</w:t>
      </w:r>
      <w:r w:rsidR="00991D1C" w:rsidRPr="006C5C76">
        <w:rPr>
          <w:rFonts w:ascii="Cambria" w:hAnsi="Cambria"/>
        </w:rPr>
        <w:t xml:space="preserve"> and one (1) is</w:t>
      </w:r>
      <w:r w:rsidR="000622BB" w:rsidRPr="006C5C76">
        <w:rPr>
          <w:rFonts w:ascii="Cambria" w:hAnsi="Cambria"/>
        </w:rPr>
        <w:t xml:space="preserve"> </w:t>
      </w:r>
      <w:r w:rsidR="00991D1C" w:rsidRPr="006C5C76">
        <w:rPr>
          <w:rFonts w:ascii="Cambria" w:hAnsi="Cambria"/>
        </w:rPr>
        <w:t>50</w:t>
      </w:r>
      <w:r w:rsidR="000622BB" w:rsidRPr="006C5C76">
        <w:rPr>
          <w:rFonts w:ascii="Cambria" w:hAnsi="Cambria"/>
        </w:rPr>
        <w:t xml:space="preserve"> hp</w:t>
      </w:r>
      <w:r w:rsidR="004E5A3F" w:rsidRPr="006C5C76">
        <w:rPr>
          <w:rFonts w:ascii="Cambria" w:hAnsi="Cambria"/>
        </w:rPr>
        <w:t>.</w:t>
      </w:r>
      <w:r w:rsidR="000622BB" w:rsidRPr="006C5C76">
        <w:rPr>
          <w:rFonts w:ascii="Cambria" w:hAnsi="Cambria"/>
        </w:rPr>
        <w:t xml:space="preserve"> </w:t>
      </w:r>
      <w:r w:rsidR="004E5A3F" w:rsidRPr="006C5C76">
        <w:rPr>
          <w:rFonts w:ascii="Cambria" w:hAnsi="Cambria"/>
        </w:rPr>
        <w:t>Two</w:t>
      </w:r>
      <w:r w:rsidR="000622BB" w:rsidRPr="006C5C76">
        <w:rPr>
          <w:rFonts w:ascii="Cambria" w:hAnsi="Cambria"/>
        </w:rPr>
        <w:t xml:space="preserve"> (</w:t>
      </w:r>
      <w:r w:rsidR="004E5A3F" w:rsidRPr="006C5C76">
        <w:rPr>
          <w:rFonts w:ascii="Cambria" w:hAnsi="Cambria"/>
        </w:rPr>
        <w:t>2</w:t>
      </w:r>
      <w:r w:rsidR="000622BB" w:rsidRPr="006C5C76">
        <w:rPr>
          <w:rFonts w:ascii="Cambria" w:hAnsi="Cambria"/>
        </w:rPr>
        <w:t xml:space="preserve">) units are 100% outside air.  </w:t>
      </w:r>
    </w:p>
    <w:p w14:paraId="370EFDE5" w14:textId="2FC10CB7" w:rsidR="000622BB" w:rsidRPr="006C5C76" w:rsidRDefault="000622BB" w:rsidP="001C5222">
      <w:pPr>
        <w:pStyle w:val="PR3"/>
        <w:spacing w:before="240"/>
        <w:rPr>
          <w:rFonts w:ascii="Cambria" w:hAnsi="Cambria"/>
        </w:rPr>
      </w:pPr>
      <w:r w:rsidRPr="006C5C76">
        <w:rPr>
          <w:rFonts w:ascii="Cambria" w:hAnsi="Cambria"/>
        </w:rPr>
        <w:t>AHU-</w:t>
      </w:r>
      <w:r w:rsidR="00991D1C" w:rsidRPr="006C5C76">
        <w:rPr>
          <w:rFonts w:ascii="Cambria" w:hAnsi="Cambria"/>
        </w:rPr>
        <w:t>D</w:t>
      </w:r>
      <w:r w:rsidRPr="006C5C76">
        <w:rPr>
          <w:rFonts w:ascii="Cambria" w:hAnsi="Cambria"/>
        </w:rPr>
        <w:t>1 serves the office areas and has a return air fan.</w:t>
      </w:r>
    </w:p>
    <w:p w14:paraId="552F1813" w14:textId="69E94857" w:rsidR="000622BB" w:rsidRPr="006C5C76" w:rsidRDefault="000622BB" w:rsidP="000622BB">
      <w:pPr>
        <w:pStyle w:val="PR3"/>
        <w:rPr>
          <w:rFonts w:ascii="Cambria" w:hAnsi="Cambria"/>
        </w:rPr>
      </w:pPr>
      <w:r w:rsidRPr="006C5C76">
        <w:rPr>
          <w:rFonts w:ascii="Cambria" w:hAnsi="Cambria"/>
        </w:rPr>
        <w:t>AHU-</w:t>
      </w:r>
      <w:r w:rsidR="00991D1C" w:rsidRPr="006C5C76">
        <w:rPr>
          <w:rFonts w:ascii="Cambria" w:hAnsi="Cambria"/>
        </w:rPr>
        <w:t>D</w:t>
      </w:r>
      <w:r w:rsidRPr="006C5C76">
        <w:rPr>
          <w:rFonts w:ascii="Cambria" w:hAnsi="Cambria"/>
        </w:rPr>
        <w:t xml:space="preserve">2 serves the </w:t>
      </w:r>
      <w:r w:rsidR="00991D1C" w:rsidRPr="006C5C76">
        <w:rPr>
          <w:rFonts w:ascii="Cambria" w:hAnsi="Cambria"/>
        </w:rPr>
        <w:t>West</w:t>
      </w:r>
      <w:r w:rsidRPr="006C5C76">
        <w:rPr>
          <w:rFonts w:ascii="Cambria" w:hAnsi="Cambria"/>
        </w:rPr>
        <w:t xml:space="preserve"> wing labs with 100% outside air</w:t>
      </w:r>
    </w:p>
    <w:p w14:paraId="0ABB8199" w14:textId="6965B998" w:rsidR="000622BB" w:rsidRPr="006C5C76" w:rsidRDefault="000622BB" w:rsidP="000622BB">
      <w:pPr>
        <w:pStyle w:val="PR3"/>
        <w:rPr>
          <w:rFonts w:ascii="Cambria" w:hAnsi="Cambria"/>
        </w:rPr>
      </w:pPr>
      <w:r w:rsidRPr="006C5C76">
        <w:rPr>
          <w:rFonts w:ascii="Cambria" w:hAnsi="Cambria"/>
        </w:rPr>
        <w:t>AHU-</w:t>
      </w:r>
      <w:r w:rsidR="00991D1C" w:rsidRPr="006C5C76">
        <w:rPr>
          <w:rFonts w:ascii="Cambria" w:hAnsi="Cambria"/>
        </w:rPr>
        <w:t>D</w:t>
      </w:r>
      <w:r w:rsidRPr="006C5C76">
        <w:rPr>
          <w:rFonts w:ascii="Cambria" w:hAnsi="Cambria"/>
        </w:rPr>
        <w:t xml:space="preserve">3 serves the </w:t>
      </w:r>
      <w:r w:rsidR="00991D1C" w:rsidRPr="006C5C76">
        <w:rPr>
          <w:rFonts w:ascii="Cambria" w:hAnsi="Cambria"/>
        </w:rPr>
        <w:t>South</w:t>
      </w:r>
      <w:r w:rsidRPr="006C5C76">
        <w:rPr>
          <w:rFonts w:ascii="Cambria" w:hAnsi="Cambria"/>
        </w:rPr>
        <w:t xml:space="preserve"> wing labs spaces with 100% outside air.</w:t>
      </w:r>
    </w:p>
    <w:p w14:paraId="1ADCFA87" w14:textId="7C4DEBEF" w:rsidR="0085301D" w:rsidRPr="006C5C76" w:rsidRDefault="0085301D" w:rsidP="009176D3">
      <w:pPr>
        <w:pStyle w:val="PR1"/>
        <w:rPr>
          <w:rFonts w:ascii="Cambria" w:hAnsi="Cambria"/>
        </w:rPr>
      </w:pPr>
      <w:bookmarkStart w:id="13" w:name="_Toc449532138"/>
      <w:r w:rsidRPr="006C5C76">
        <w:rPr>
          <w:rFonts w:ascii="Cambria" w:hAnsi="Cambria"/>
          <w:szCs w:val="22"/>
        </w:rPr>
        <w:t>Laboratory zone air control is partially variable volume via first-generation pneumatic-actuated Phoenix Controls airflow valves</w:t>
      </w:r>
      <w:r w:rsidR="00427F93" w:rsidRPr="006C5C76">
        <w:rPr>
          <w:rFonts w:ascii="Cambria" w:hAnsi="Cambria"/>
          <w:szCs w:val="22"/>
        </w:rPr>
        <w:t xml:space="preserve"> installed in the 1998 Energy ENVEST Retrofit project</w:t>
      </w:r>
      <w:r w:rsidRPr="006C5C76">
        <w:rPr>
          <w:rFonts w:ascii="Cambria" w:hAnsi="Cambria"/>
          <w:szCs w:val="22"/>
        </w:rPr>
        <w:t>.</w:t>
      </w:r>
      <w:bookmarkEnd w:id="13"/>
      <w:r w:rsidR="00440269" w:rsidRPr="006C5C76">
        <w:rPr>
          <w:rFonts w:ascii="Cambria" w:hAnsi="Cambria"/>
          <w:szCs w:val="22"/>
        </w:rPr>
        <w:t xml:space="preserve">  </w:t>
      </w:r>
    </w:p>
    <w:p w14:paraId="2A83D008" w14:textId="175333F4" w:rsidR="0085301D" w:rsidRPr="006C5C76" w:rsidRDefault="0085301D" w:rsidP="009176D3">
      <w:pPr>
        <w:pStyle w:val="PR1"/>
        <w:rPr>
          <w:rFonts w:ascii="Cambria" w:hAnsi="Cambria"/>
        </w:rPr>
      </w:pPr>
      <w:bookmarkStart w:id="14" w:name="_Toc449532139"/>
      <w:r w:rsidRPr="006C5C76">
        <w:rPr>
          <w:rFonts w:ascii="Cambria" w:hAnsi="Cambria"/>
          <w:szCs w:val="22"/>
        </w:rPr>
        <w:t xml:space="preserve">Office air control is by pneumatic VAV </w:t>
      </w:r>
      <w:r w:rsidR="00ED1B7F" w:rsidRPr="006C5C76">
        <w:rPr>
          <w:rFonts w:ascii="Cambria" w:hAnsi="Cambria"/>
          <w:szCs w:val="22"/>
        </w:rPr>
        <w:t>terminal units</w:t>
      </w:r>
      <w:r w:rsidR="00427F93" w:rsidRPr="006C5C76">
        <w:rPr>
          <w:rFonts w:ascii="Cambria" w:hAnsi="Cambria"/>
          <w:szCs w:val="22"/>
        </w:rPr>
        <w:t xml:space="preserve"> </w:t>
      </w:r>
      <w:r w:rsidR="00A42852" w:rsidRPr="006C5C76">
        <w:rPr>
          <w:rFonts w:ascii="Cambria" w:hAnsi="Cambria"/>
          <w:szCs w:val="22"/>
        </w:rPr>
        <w:t xml:space="preserve">as upgraded </w:t>
      </w:r>
      <w:r w:rsidR="00427F93" w:rsidRPr="006C5C76">
        <w:rPr>
          <w:rFonts w:ascii="Cambria" w:hAnsi="Cambria"/>
          <w:szCs w:val="22"/>
        </w:rPr>
        <w:t>in the 1998 Energy ENVEST Retrofit project.</w:t>
      </w:r>
      <w:bookmarkEnd w:id="14"/>
    </w:p>
    <w:p w14:paraId="22F76B30" w14:textId="1593081D" w:rsidR="006D63DF" w:rsidRPr="006C5C76" w:rsidRDefault="0085301D" w:rsidP="00A648A2">
      <w:pPr>
        <w:pStyle w:val="PR1"/>
        <w:rPr>
          <w:rFonts w:ascii="Cambria" w:hAnsi="Cambria"/>
        </w:rPr>
      </w:pPr>
      <w:bookmarkStart w:id="15" w:name="_Toc449532140"/>
      <w:r w:rsidRPr="006C5C76">
        <w:rPr>
          <w:rFonts w:ascii="Cambria" w:hAnsi="Cambria"/>
          <w:szCs w:val="22"/>
        </w:rPr>
        <w:t>Reheat</w:t>
      </w:r>
      <w:r w:rsidR="009172C3" w:rsidRPr="006C5C76">
        <w:rPr>
          <w:rFonts w:ascii="Cambria" w:hAnsi="Cambria"/>
          <w:szCs w:val="22"/>
        </w:rPr>
        <w:t xml:space="preserve"> valves</w:t>
      </w:r>
      <w:r w:rsidRPr="006C5C76">
        <w:rPr>
          <w:rFonts w:ascii="Cambria" w:hAnsi="Cambria"/>
          <w:szCs w:val="22"/>
        </w:rPr>
        <w:t xml:space="preserve"> are DDC via Siemens energy management system</w:t>
      </w:r>
      <w:r w:rsidR="00427F93" w:rsidRPr="006C5C76">
        <w:rPr>
          <w:rFonts w:ascii="Cambria" w:hAnsi="Cambria"/>
          <w:szCs w:val="22"/>
        </w:rPr>
        <w:t xml:space="preserve"> replaced </w:t>
      </w:r>
      <w:r w:rsidR="003223F4" w:rsidRPr="006C5C76">
        <w:rPr>
          <w:rFonts w:ascii="Cambria" w:hAnsi="Cambria"/>
          <w:szCs w:val="22"/>
        </w:rPr>
        <w:t>during</w:t>
      </w:r>
      <w:r w:rsidR="00427F93" w:rsidRPr="006C5C76">
        <w:rPr>
          <w:rFonts w:ascii="Cambria" w:hAnsi="Cambria"/>
          <w:szCs w:val="22"/>
        </w:rPr>
        <w:t xml:space="preserve"> the 2009 SEP </w:t>
      </w:r>
      <w:r w:rsidR="006D63DF" w:rsidRPr="006C5C76">
        <w:rPr>
          <w:rFonts w:ascii="Cambria" w:hAnsi="Cambria"/>
          <w:szCs w:val="22"/>
        </w:rPr>
        <w:t>Energy Efficiency</w:t>
      </w:r>
      <w:r w:rsidR="003223F4" w:rsidRPr="006C5C76">
        <w:rPr>
          <w:rFonts w:ascii="Cambria" w:hAnsi="Cambria"/>
          <w:szCs w:val="22"/>
        </w:rPr>
        <w:t xml:space="preserve"> </w:t>
      </w:r>
      <w:r w:rsidR="00427F93" w:rsidRPr="006C5C76">
        <w:rPr>
          <w:rFonts w:ascii="Cambria" w:hAnsi="Cambria"/>
          <w:szCs w:val="22"/>
        </w:rPr>
        <w:t>project</w:t>
      </w:r>
      <w:r w:rsidR="006D63DF" w:rsidRPr="006C5C76">
        <w:rPr>
          <w:rFonts w:ascii="Cambria" w:hAnsi="Cambria"/>
          <w:szCs w:val="22"/>
        </w:rPr>
        <w:t xml:space="preserve"> #998551</w:t>
      </w:r>
      <w:r w:rsidRPr="006C5C76">
        <w:rPr>
          <w:rFonts w:ascii="Cambria" w:hAnsi="Cambria"/>
          <w:szCs w:val="22"/>
        </w:rPr>
        <w:t>.</w:t>
      </w:r>
      <w:bookmarkEnd w:id="15"/>
      <w:r w:rsidR="006D63DF" w:rsidRPr="006C5C76">
        <w:rPr>
          <w:rFonts w:ascii="Cambria" w:hAnsi="Cambria"/>
          <w:szCs w:val="22"/>
        </w:rPr>
        <w:t xml:space="preserve">  Static pressure reset was installed on AH-B1 and </w:t>
      </w:r>
      <w:r w:rsidR="003B70BB">
        <w:rPr>
          <w:rFonts w:ascii="Cambria" w:hAnsi="Cambria"/>
          <w:szCs w:val="22"/>
        </w:rPr>
        <w:t>AH</w:t>
      </w:r>
      <w:r w:rsidR="001C5222" w:rsidRPr="006C5C76">
        <w:rPr>
          <w:rFonts w:ascii="Cambria" w:hAnsi="Cambria"/>
          <w:szCs w:val="22"/>
        </w:rPr>
        <w:t>-</w:t>
      </w:r>
      <w:r w:rsidR="006D63DF" w:rsidRPr="006C5C76">
        <w:rPr>
          <w:rFonts w:ascii="Cambria" w:hAnsi="Cambria"/>
          <w:szCs w:val="22"/>
        </w:rPr>
        <w:t>D1 during the same project.</w:t>
      </w:r>
    </w:p>
    <w:p w14:paraId="532B2D22" w14:textId="74441FAA" w:rsidR="006D63DF" w:rsidRPr="006C5C76" w:rsidRDefault="001C5222" w:rsidP="009176D3">
      <w:pPr>
        <w:pStyle w:val="PR1"/>
        <w:rPr>
          <w:rFonts w:ascii="Cambria" w:hAnsi="Cambria"/>
        </w:rPr>
      </w:pPr>
      <w:bookmarkStart w:id="16" w:name="_Toc449532141"/>
      <w:r w:rsidRPr="006C5C76">
        <w:rPr>
          <w:rFonts w:ascii="Cambria" w:hAnsi="Cambria"/>
        </w:rPr>
        <w:t xml:space="preserve">A </w:t>
      </w:r>
      <w:r w:rsidR="006D63DF" w:rsidRPr="006C5C76">
        <w:rPr>
          <w:rFonts w:ascii="Cambria" w:hAnsi="Cambria"/>
        </w:rPr>
        <w:t>Monitoring</w:t>
      </w:r>
      <w:r w:rsidRPr="006C5C76">
        <w:rPr>
          <w:rFonts w:ascii="Cambria" w:hAnsi="Cambria"/>
        </w:rPr>
        <w:t>-</w:t>
      </w:r>
      <w:r w:rsidR="006D63DF" w:rsidRPr="006C5C76">
        <w:rPr>
          <w:rFonts w:ascii="Cambria" w:hAnsi="Cambria"/>
        </w:rPr>
        <w:t>Based Commissioning (MBCx) study was conducted during the 2011-2012 calendar year.  Various control upgrades were made</w:t>
      </w:r>
      <w:r w:rsidRPr="006C5C76">
        <w:rPr>
          <w:rFonts w:ascii="Cambria" w:hAnsi="Cambria"/>
        </w:rPr>
        <w:t xml:space="preserve">; </w:t>
      </w:r>
      <w:r w:rsidR="006D63DF" w:rsidRPr="006C5C76">
        <w:rPr>
          <w:rFonts w:ascii="Cambria" w:hAnsi="Cambria"/>
        </w:rPr>
        <w:t xml:space="preserve">see report in the </w:t>
      </w:r>
      <w:r w:rsidRPr="006C5C76">
        <w:rPr>
          <w:rFonts w:ascii="Cambria" w:hAnsi="Cambria"/>
        </w:rPr>
        <w:t>University Furnished Information</w:t>
      </w:r>
      <w:r w:rsidR="006D63DF" w:rsidRPr="006C5C76">
        <w:rPr>
          <w:rFonts w:ascii="Cambria" w:hAnsi="Cambria"/>
        </w:rPr>
        <w:t>.</w:t>
      </w:r>
    </w:p>
    <w:p w14:paraId="639385AA" w14:textId="0A01CB62" w:rsidR="0085301D" w:rsidRPr="006C5C76" w:rsidRDefault="00D9772B" w:rsidP="009176D3">
      <w:pPr>
        <w:pStyle w:val="PR1"/>
        <w:rPr>
          <w:rFonts w:ascii="Cambria" w:hAnsi="Cambria"/>
        </w:rPr>
      </w:pPr>
      <w:r w:rsidRPr="006C5C76">
        <w:rPr>
          <w:rFonts w:ascii="Cambria" w:hAnsi="Cambria"/>
          <w:szCs w:val="22"/>
        </w:rPr>
        <w:t xml:space="preserve">There are </w:t>
      </w:r>
      <w:r w:rsidR="006B538C" w:rsidRPr="006C5C76">
        <w:rPr>
          <w:rFonts w:ascii="Cambria" w:hAnsi="Cambria"/>
          <w:szCs w:val="22"/>
        </w:rPr>
        <w:t>7</w:t>
      </w:r>
      <w:r w:rsidR="000B3033" w:rsidRPr="006C5C76">
        <w:rPr>
          <w:rFonts w:ascii="Cambria" w:hAnsi="Cambria"/>
          <w:szCs w:val="22"/>
        </w:rPr>
        <w:t xml:space="preserve"> </w:t>
      </w:r>
      <w:r w:rsidR="0085301D" w:rsidRPr="006C5C76">
        <w:rPr>
          <w:rFonts w:ascii="Cambria" w:hAnsi="Cambria"/>
          <w:szCs w:val="22"/>
        </w:rPr>
        <w:t>exhaust fans</w:t>
      </w:r>
      <w:r w:rsidRPr="006C5C76">
        <w:rPr>
          <w:rFonts w:ascii="Cambria" w:hAnsi="Cambria"/>
          <w:szCs w:val="22"/>
        </w:rPr>
        <w:t xml:space="preserve"> on the</w:t>
      </w:r>
      <w:r w:rsidR="00491063" w:rsidRPr="006C5C76">
        <w:rPr>
          <w:rFonts w:ascii="Cambria" w:hAnsi="Cambria"/>
          <w:szCs w:val="22"/>
        </w:rPr>
        <w:t xml:space="preserve"> Med Sci B</w:t>
      </w:r>
      <w:r w:rsidRPr="006C5C76">
        <w:rPr>
          <w:rFonts w:ascii="Cambria" w:hAnsi="Cambria"/>
          <w:szCs w:val="22"/>
        </w:rPr>
        <w:t xml:space="preserve"> roof</w:t>
      </w:r>
      <w:r w:rsidR="00491063" w:rsidRPr="006C5C76">
        <w:rPr>
          <w:rFonts w:ascii="Cambria" w:hAnsi="Cambria"/>
          <w:szCs w:val="22"/>
        </w:rPr>
        <w:t xml:space="preserve"> and 11 exhaust fans on Med Sci D roof.</w:t>
      </w:r>
      <w:r w:rsidR="0085301D" w:rsidRPr="006C5C76">
        <w:rPr>
          <w:rFonts w:ascii="Cambria" w:hAnsi="Cambria"/>
          <w:szCs w:val="22"/>
        </w:rPr>
        <w:t xml:space="preserve"> </w:t>
      </w:r>
      <w:r w:rsidR="00491063" w:rsidRPr="006C5C76">
        <w:rPr>
          <w:rFonts w:ascii="Cambria" w:hAnsi="Cambria"/>
          <w:szCs w:val="22"/>
        </w:rPr>
        <w:t xml:space="preserve">Exhaust fans </w:t>
      </w:r>
      <w:r w:rsidR="00524132" w:rsidRPr="006C5C76">
        <w:rPr>
          <w:rFonts w:ascii="Cambria" w:hAnsi="Cambria"/>
          <w:szCs w:val="22"/>
        </w:rPr>
        <w:t>range</w:t>
      </w:r>
      <w:r w:rsidR="0085301D" w:rsidRPr="006C5C76">
        <w:rPr>
          <w:rFonts w:ascii="Cambria" w:hAnsi="Cambria"/>
          <w:szCs w:val="22"/>
        </w:rPr>
        <w:t xml:space="preserve"> from fractional to </w:t>
      </w:r>
      <w:r w:rsidR="00491063" w:rsidRPr="006C5C76">
        <w:rPr>
          <w:rFonts w:ascii="Cambria" w:hAnsi="Cambria"/>
          <w:szCs w:val="22"/>
        </w:rPr>
        <w:t>7</w:t>
      </w:r>
      <w:r w:rsidR="00524132" w:rsidRPr="006C5C76">
        <w:rPr>
          <w:rFonts w:ascii="Cambria" w:hAnsi="Cambria"/>
          <w:szCs w:val="22"/>
        </w:rPr>
        <w:t>½</w:t>
      </w:r>
      <w:r w:rsidR="0085301D" w:rsidRPr="006C5C76">
        <w:rPr>
          <w:rFonts w:ascii="Cambria" w:hAnsi="Cambria"/>
          <w:szCs w:val="22"/>
        </w:rPr>
        <w:t xml:space="preserve"> hp.</w:t>
      </w:r>
      <w:bookmarkEnd w:id="16"/>
    </w:p>
    <w:p w14:paraId="28282F50" w14:textId="140D10FB" w:rsidR="00440269" w:rsidRPr="006C5C76" w:rsidRDefault="00666DFC" w:rsidP="009176D3">
      <w:pPr>
        <w:pStyle w:val="PR1"/>
        <w:rPr>
          <w:rFonts w:ascii="Cambria" w:hAnsi="Cambria"/>
        </w:rPr>
      </w:pPr>
      <w:bookmarkStart w:id="17" w:name="_Toc449532142"/>
      <w:r w:rsidRPr="006C5C76">
        <w:rPr>
          <w:rFonts w:ascii="Cambria" w:hAnsi="Cambria"/>
          <w:szCs w:val="22"/>
        </w:rPr>
        <w:t xml:space="preserve">The University </w:t>
      </w:r>
      <w:r w:rsidR="00524132" w:rsidRPr="006C5C76">
        <w:rPr>
          <w:rFonts w:ascii="Cambria" w:hAnsi="Cambria"/>
          <w:szCs w:val="22"/>
        </w:rPr>
        <w:t xml:space="preserve">retained </w:t>
      </w:r>
      <w:r w:rsidRPr="006C5C76">
        <w:rPr>
          <w:rFonts w:ascii="Cambria" w:hAnsi="Cambria"/>
          <w:szCs w:val="22"/>
        </w:rPr>
        <w:t xml:space="preserve">the services of </w:t>
      </w:r>
      <w:r w:rsidR="00440269" w:rsidRPr="006C5C76">
        <w:rPr>
          <w:rFonts w:ascii="Cambria" w:hAnsi="Cambria"/>
          <w:szCs w:val="22"/>
        </w:rPr>
        <w:t>Equal Air Balance to take readings of exi</w:t>
      </w:r>
      <w:r w:rsidR="00443FF5" w:rsidRPr="006C5C76">
        <w:rPr>
          <w:rFonts w:ascii="Cambria" w:hAnsi="Cambria"/>
          <w:szCs w:val="22"/>
        </w:rPr>
        <w:t>s</w:t>
      </w:r>
      <w:r w:rsidR="00440269" w:rsidRPr="006C5C76">
        <w:rPr>
          <w:rFonts w:ascii="Cambria" w:hAnsi="Cambria"/>
          <w:szCs w:val="22"/>
        </w:rPr>
        <w:t xml:space="preserve">ting </w:t>
      </w:r>
      <w:r w:rsidRPr="006C5C76">
        <w:rPr>
          <w:rFonts w:ascii="Cambria" w:hAnsi="Cambria"/>
          <w:szCs w:val="22"/>
        </w:rPr>
        <w:t>equipment and airflow</w:t>
      </w:r>
      <w:r w:rsidR="00524132" w:rsidRPr="006C5C76">
        <w:rPr>
          <w:rFonts w:ascii="Cambria" w:hAnsi="Cambria"/>
          <w:szCs w:val="22"/>
        </w:rPr>
        <w:t>s</w:t>
      </w:r>
      <w:r w:rsidRPr="006C5C76">
        <w:rPr>
          <w:rFonts w:ascii="Cambria" w:hAnsi="Cambria"/>
          <w:szCs w:val="22"/>
        </w:rPr>
        <w:t xml:space="preserve"> at diffusers, register</w:t>
      </w:r>
      <w:r w:rsidR="00524132" w:rsidRPr="006C5C76">
        <w:rPr>
          <w:rFonts w:ascii="Cambria" w:hAnsi="Cambria"/>
          <w:szCs w:val="22"/>
        </w:rPr>
        <w:t>s,</w:t>
      </w:r>
      <w:r w:rsidRPr="006C5C76">
        <w:rPr>
          <w:rFonts w:ascii="Cambria" w:hAnsi="Cambria"/>
          <w:szCs w:val="22"/>
        </w:rPr>
        <w:t xml:space="preserve"> and grilles</w:t>
      </w:r>
      <w:r w:rsidR="00440269" w:rsidRPr="006C5C76">
        <w:rPr>
          <w:rFonts w:ascii="Cambria" w:hAnsi="Cambria"/>
          <w:szCs w:val="22"/>
        </w:rPr>
        <w:t xml:space="preserve"> as they currently</w:t>
      </w:r>
      <w:r w:rsidRPr="006C5C76">
        <w:rPr>
          <w:rFonts w:ascii="Cambria" w:hAnsi="Cambria"/>
          <w:szCs w:val="22"/>
        </w:rPr>
        <w:t xml:space="preserve"> operate</w:t>
      </w:r>
      <w:r w:rsidR="00440269" w:rsidRPr="006C5C76">
        <w:rPr>
          <w:rFonts w:ascii="Cambria" w:hAnsi="Cambria"/>
          <w:szCs w:val="22"/>
        </w:rPr>
        <w:t xml:space="preserve">.  Refer to </w:t>
      </w:r>
      <w:r w:rsidR="001D20C6" w:rsidRPr="006C5C76">
        <w:rPr>
          <w:rFonts w:ascii="Cambria" w:hAnsi="Cambria"/>
          <w:szCs w:val="22"/>
        </w:rPr>
        <w:t>University Furnished Information</w:t>
      </w:r>
      <w:r w:rsidR="00440269" w:rsidRPr="006C5C76">
        <w:rPr>
          <w:rFonts w:ascii="Cambria" w:hAnsi="Cambria"/>
          <w:szCs w:val="22"/>
        </w:rPr>
        <w:t>.  The first generation Phoenix Control airflow valves were noted as “excessive</w:t>
      </w:r>
      <w:r w:rsidR="006B71CD" w:rsidRPr="006C5C76">
        <w:rPr>
          <w:rFonts w:ascii="Cambria" w:hAnsi="Cambria"/>
          <w:szCs w:val="22"/>
        </w:rPr>
        <w:t>ly</w:t>
      </w:r>
      <w:r w:rsidR="00440269" w:rsidRPr="006C5C76">
        <w:rPr>
          <w:rFonts w:ascii="Cambria" w:hAnsi="Cambria"/>
          <w:szCs w:val="22"/>
        </w:rPr>
        <w:t xml:space="preserve"> </w:t>
      </w:r>
      <w:r w:rsidR="006B71CD" w:rsidRPr="006C5C76">
        <w:rPr>
          <w:rFonts w:ascii="Cambria" w:hAnsi="Cambria"/>
          <w:szCs w:val="22"/>
        </w:rPr>
        <w:t>noisy</w:t>
      </w:r>
      <w:r w:rsidR="00440269" w:rsidRPr="006C5C76">
        <w:rPr>
          <w:rFonts w:ascii="Cambria" w:hAnsi="Cambria"/>
          <w:szCs w:val="22"/>
        </w:rPr>
        <w:t>” and ha</w:t>
      </w:r>
      <w:r w:rsidR="006B71CD" w:rsidRPr="006C5C76">
        <w:rPr>
          <w:rFonts w:ascii="Cambria" w:hAnsi="Cambria"/>
          <w:szCs w:val="22"/>
        </w:rPr>
        <w:t>ve</w:t>
      </w:r>
      <w:r w:rsidR="00440269" w:rsidRPr="006C5C76">
        <w:rPr>
          <w:rFonts w:ascii="Cambria" w:hAnsi="Cambria"/>
          <w:szCs w:val="22"/>
        </w:rPr>
        <w:t xml:space="preserve"> been a constant</w:t>
      </w:r>
      <w:r w:rsidR="006B71CD" w:rsidRPr="006C5C76">
        <w:rPr>
          <w:rFonts w:ascii="Cambria" w:hAnsi="Cambria"/>
          <w:szCs w:val="22"/>
        </w:rPr>
        <w:t xml:space="preserve"> source of</w:t>
      </w:r>
      <w:r w:rsidR="00440269" w:rsidRPr="006C5C76">
        <w:rPr>
          <w:rFonts w:ascii="Cambria" w:hAnsi="Cambria"/>
          <w:szCs w:val="22"/>
        </w:rPr>
        <w:t xml:space="preserve"> complaint</w:t>
      </w:r>
      <w:r w:rsidR="006B71CD" w:rsidRPr="006C5C76">
        <w:rPr>
          <w:rFonts w:ascii="Cambria" w:hAnsi="Cambria"/>
          <w:szCs w:val="22"/>
        </w:rPr>
        <w:t>s</w:t>
      </w:r>
      <w:r w:rsidR="00440269" w:rsidRPr="006C5C76">
        <w:rPr>
          <w:rFonts w:ascii="Cambria" w:hAnsi="Cambria"/>
          <w:szCs w:val="22"/>
        </w:rPr>
        <w:t xml:space="preserve"> </w:t>
      </w:r>
      <w:r w:rsidR="006B71CD" w:rsidRPr="006C5C76">
        <w:rPr>
          <w:rFonts w:ascii="Cambria" w:hAnsi="Cambria"/>
          <w:szCs w:val="22"/>
        </w:rPr>
        <w:t xml:space="preserve">from </w:t>
      </w:r>
      <w:r w:rsidR="00440269" w:rsidRPr="006C5C76">
        <w:rPr>
          <w:rFonts w:ascii="Cambria" w:hAnsi="Cambria"/>
          <w:szCs w:val="22"/>
        </w:rPr>
        <w:t xml:space="preserve">the </w:t>
      </w:r>
      <w:r w:rsidR="006B71CD" w:rsidRPr="006C5C76">
        <w:rPr>
          <w:rFonts w:ascii="Cambria" w:hAnsi="Cambria"/>
          <w:szCs w:val="22"/>
        </w:rPr>
        <w:t>researchers</w:t>
      </w:r>
      <w:r w:rsidR="00440269" w:rsidRPr="006C5C76">
        <w:rPr>
          <w:rFonts w:ascii="Cambria" w:hAnsi="Cambria"/>
          <w:szCs w:val="22"/>
        </w:rPr>
        <w:t xml:space="preserve">.  </w:t>
      </w:r>
      <w:r w:rsidR="00443FF5" w:rsidRPr="006C5C76">
        <w:rPr>
          <w:rFonts w:ascii="Cambria" w:hAnsi="Cambria"/>
          <w:szCs w:val="22"/>
        </w:rPr>
        <w:t xml:space="preserve">The report </w:t>
      </w:r>
      <w:r w:rsidR="00524132" w:rsidRPr="006C5C76">
        <w:rPr>
          <w:rFonts w:ascii="Cambria" w:hAnsi="Cambria"/>
          <w:szCs w:val="22"/>
        </w:rPr>
        <w:t>establishes</w:t>
      </w:r>
      <w:r w:rsidR="004A4D86" w:rsidRPr="006C5C76">
        <w:rPr>
          <w:rFonts w:ascii="Cambria" w:hAnsi="Cambria"/>
          <w:szCs w:val="22"/>
        </w:rPr>
        <w:t xml:space="preserve"> the existing conditions and is not intended to indicate sizes or airflow requirements.  The </w:t>
      </w:r>
      <w:r w:rsidR="009E3C0B" w:rsidRPr="006C5C76">
        <w:rPr>
          <w:rFonts w:ascii="Cambria" w:hAnsi="Cambria"/>
          <w:szCs w:val="22"/>
        </w:rPr>
        <w:t xml:space="preserve">Design Builder </w:t>
      </w:r>
      <w:r w:rsidR="004A4D86" w:rsidRPr="006C5C76">
        <w:rPr>
          <w:rFonts w:ascii="Cambria" w:hAnsi="Cambria"/>
          <w:szCs w:val="22"/>
        </w:rPr>
        <w:t>shall determine those requirements based on University design criteria.</w:t>
      </w:r>
      <w:bookmarkEnd w:id="17"/>
      <w:r w:rsidR="00427F93" w:rsidRPr="006C5C76">
        <w:rPr>
          <w:rFonts w:ascii="Cambria" w:hAnsi="Cambria"/>
          <w:szCs w:val="22"/>
        </w:rPr>
        <w:t xml:space="preserve">  </w:t>
      </w:r>
    </w:p>
    <w:p w14:paraId="5344ADBC" w14:textId="5A12D710" w:rsidR="00666DFC" w:rsidRPr="006C5C76" w:rsidRDefault="00666DFC" w:rsidP="009176D3">
      <w:pPr>
        <w:pStyle w:val="PR1"/>
        <w:rPr>
          <w:rFonts w:ascii="Cambria" w:hAnsi="Cambria"/>
        </w:rPr>
      </w:pPr>
      <w:bookmarkStart w:id="18" w:name="_Toc449532143"/>
      <w:r w:rsidRPr="006C5C76">
        <w:rPr>
          <w:rFonts w:ascii="Cambria" w:hAnsi="Cambria"/>
          <w:szCs w:val="22"/>
        </w:rPr>
        <w:t xml:space="preserve">Included in </w:t>
      </w:r>
      <w:r w:rsidR="001D20C6" w:rsidRPr="006C5C76">
        <w:rPr>
          <w:rFonts w:ascii="Cambria" w:hAnsi="Cambria"/>
          <w:szCs w:val="22"/>
        </w:rPr>
        <w:t>University Furnished Information</w:t>
      </w:r>
      <w:r w:rsidRPr="006C5C76">
        <w:rPr>
          <w:rFonts w:ascii="Cambria" w:hAnsi="Cambria"/>
          <w:szCs w:val="22"/>
        </w:rPr>
        <w:t xml:space="preserve"> is the University’s </w:t>
      </w:r>
      <w:r w:rsidR="001C5222" w:rsidRPr="006C5C76">
        <w:rPr>
          <w:rFonts w:ascii="Cambria" w:hAnsi="Cambria"/>
          <w:szCs w:val="22"/>
        </w:rPr>
        <w:t xml:space="preserve">work order history </w:t>
      </w:r>
      <w:r w:rsidRPr="006C5C76">
        <w:rPr>
          <w:rFonts w:ascii="Cambria" w:hAnsi="Cambria"/>
          <w:szCs w:val="22"/>
        </w:rPr>
        <w:t xml:space="preserve">for Med Sci </w:t>
      </w:r>
      <w:r w:rsidR="00DB30D8" w:rsidRPr="006C5C76">
        <w:rPr>
          <w:rFonts w:ascii="Cambria" w:hAnsi="Cambria"/>
          <w:szCs w:val="22"/>
        </w:rPr>
        <w:t>B</w:t>
      </w:r>
      <w:r w:rsidR="008B4555" w:rsidRPr="006C5C76">
        <w:rPr>
          <w:rFonts w:ascii="Cambria" w:hAnsi="Cambria"/>
          <w:szCs w:val="22"/>
        </w:rPr>
        <w:t xml:space="preserve"> and D </w:t>
      </w:r>
      <w:r w:rsidRPr="006C5C76">
        <w:rPr>
          <w:rFonts w:ascii="Cambria" w:hAnsi="Cambria"/>
          <w:szCs w:val="22"/>
        </w:rPr>
        <w:t xml:space="preserve">for the past three years showing the types of complaints and service </w:t>
      </w:r>
      <w:r w:rsidR="00524132" w:rsidRPr="006C5C76">
        <w:rPr>
          <w:rFonts w:ascii="Cambria" w:hAnsi="Cambria"/>
          <w:szCs w:val="22"/>
        </w:rPr>
        <w:t xml:space="preserve">requests </w:t>
      </w:r>
      <w:r w:rsidRPr="006C5C76">
        <w:rPr>
          <w:rFonts w:ascii="Cambria" w:hAnsi="Cambria"/>
          <w:szCs w:val="22"/>
        </w:rPr>
        <w:t xml:space="preserve">Facilities Management has received. </w:t>
      </w:r>
      <w:r w:rsidR="00524132" w:rsidRPr="006C5C76">
        <w:rPr>
          <w:rFonts w:ascii="Cambria" w:hAnsi="Cambria"/>
          <w:szCs w:val="22"/>
        </w:rPr>
        <w:t xml:space="preserve"> The</w:t>
      </w:r>
      <w:r w:rsidRPr="006C5C76">
        <w:rPr>
          <w:rFonts w:ascii="Cambria" w:hAnsi="Cambria"/>
          <w:szCs w:val="22"/>
        </w:rPr>
        <w:t xml:space="preserve"> Design Builder is to review and determine if a pattern has developed that should </w:t>
      </w:r>
      <w:r w:rsidR="00524132" w:rsidRPr="006C5C76">
        <w:rPr>
          <w:rFonts w:ascii="Cambria" w:hAnsi="Cambria"/>
          <w:szCs w:val="22"/>
        </w:rPr>
        <w:t xml:space="preserve">be </w:t>
      </w:r>
      <w:r w:rsidRPr="006C5C76">
        <w:rPr>
          <w:rFonts w:ascii="Cambria" w:hAnsi="Cambria"/>
          <w:szCs w:val="22"/>
        </w:rPr>
        <w:t>address</w:t>
      </w:r>
      <w:r w:rsidR="00524132" w:rsidRPr="006C5C76">
        <w:rPr>
          <w:rFonts w:ascii="Cambria" w:hAnsi="Cambria"/>
          <w:szCs w:val="22"/>
        </w:rPr>
        <w:t>ed</w:t>
      </w:r>
      <w:r w:rsidRPr="006C5C76">
        <w:rPr>
          <w:rFonts w:ascii="Cambria" w:hAnsi="Cambria"/>
          <w:szCs w:val="22"/>
        </w:rPr>
        <w:t xml:space="preserve"> in the design of this project and any accepted alternates</w:t>
      </w:r>
      <w:r w:rsidR="00107180" w:rsidRPr="006C5C76">
        <w:rPr>
          <w:rFonts w:ascii="Cambria" w:hAnsi="Cambria"/>
          <w:szCs w:val="22"/>
        </w:rPr>
        <w:t xml:space="preserve"> that add value to Design Builder’s RFP submission</w:t>
      </w:r>
      <w:r w:rsidRPr="006C5C76">
        <w:rPr>
          <w:rFonts w:ascii="Cambria" w:hAnsi="Cambria"/>
          <w:szCs w:val="22"/>
        </w:rPr>
        <w:t>.</w:t>
      </w:r>
      <w:bookmarkEnd w:id="18"/>
    </w:p>
    <w:p w14:paraId="3DB3C27D" w14:textId="34D316EC" w:rsidR="00093305" w:rsidRPr="006C5C76" w:rsidRDefault="00524132" w:rsidP="00093305">
      <w:pPr>
        <w:pStyle w:val="PR1"/>
        <w:rPr>
          <w:rFonts w:ascii="Cambria" w:hAnsi="Cambria"/>
        </w:rPr>
      </w:pPr>
      <w:r w:rsidRPr="006C5C76">
        <w:rPr>
          <w:rFonts w:ascii="Cambria" w:hAnsi="Cambria"/>
          <w:szCs w:val="22"/>
        </w:rPr>
        <w:t>The</w:t>
      </w:r>
      <w:r w:rsidR="00093305" w:rsidRPr="006C5C76">
        <w:rPr>
          <w:rFonts w:ascii="Cambria" w:hAnsi="Cambria"/>
          <w:szCs w:val="22"/>
        </w:rPr>
        <w:t xml:space="preserve"> existing generator and emergency power system will not require </w:t>
      </w:r>
      <w:r w:rsidRPr="006C5C76">
        <w:rPr>
          <w:rFonts w:ascii="Cambria" w:hAnsi="Cambria"/>
          <w:szCs w:val="22"/>
        </w:rPr>
        <w:t xml:space="preserve">modification </w:t>
      </w:r>
      <w:r w:rsidR="00093305" w:rsidRPr="006C5C76">
        <w:rPr>
          <w:rFonts w:ascii="Cambria" w:hAnsi="Cambria"/>
          <w:szCs w:val="22"/>
        </w:rPr>
        <w:t xml:space="preserve">as part of this project.  Contractor shall not </w:t>
      </w:r>
      <w:r w:rsidR="00E92663" w:rsidRPr="006C5C76">
        <w:rPr>
          <w:rFonts w:ascii="Cambria" w:hAnsi="Cambria"/>
          <w:szCs w:val="22"/>
        </w:rPr>
        <w:t xml:space="preserve">touch </w:t>
      </w:r>
      <w:r w:rsidR="009F3A67" w:rsidRPr="006C5C76">
        <w:rPr>
          <w:rFonts w:ascii="Cambria" w:hAnsi="Cambria"/>
          <w:szCs w:val="22"/>
        </w:rPr>
        <w:t xml:space="preserve">the emergency power system </w:t>
      </w:r>
      <w:r w:rsidR="00E92663" w:rsidRPr="006C5C76">
        <w:rPr>
          <w:rFonts w:ascii="Cambria" w:hAnsi="Cambria"/>
          <w:szCs w:val="22"/>
        </w:rPr>
        <w:t xml:space="preserve">or </w:t>
      </w:r>
      <w:r w:rsidR="00093305" w:rsidRPr="006C5C76">
        <w:rPr>
          <w:rFonts w:ascii="Cambria" w:hAnsi="Cambria"/>
          <w:szCs w:val="22"/>
        </w:rPr>
        <w:t>place new equipment on the existing emergency power system</w:t>
      </w:r>
      <w:r w:rsidRPr="006C5C76">
        <w:rPr>
          <w:rFonts w:ascii="Cambria" w:hAnsi="Cambria"/>
          <w:szCs w:val="22"/>
        </w:rPr>
        <w:t>.</w:t>
      </w:r>
      <w:r w:rsidR="00093305" w:rsidRPr="006C5C76">
        <w:rPr>
          <w:rFonts w:ascii="Cambria" w:hAnsi="Cambria"/>
          <w:szCs w:val="22"/>
        </w:rPr>
        <w:t xml:space="preserve"> </w:t>
      </w:r>
    </w:p>
    <w:p w14:paraId="2A1B7F26" w14:textId="62F9310C" w:rsidR="00F04FCC" w:rsidRPr="006C5C76" w:rsidRDefault="00F04FCC" w:rsidP="009176D3">
      <w:pPr>
        <w:pStyle w:val="ART"/>
        <w:spacing w:before="240"/>
        <w:rPr>
          <w:rFonts w:ascii="Cambria" w:hAnsi="Cambria"/>
          <w:szCs w:val="22"/>
        </w:rPr>
      </w:pPr>
      <w:bookmarkStart w:id="19" w:name="_Toc449532144"/>
      <w:r w:rsidRPr="006C5C76">
        <w:rPr>
          <w:rFonts w:ascii="Cambria" w:hAnsi="Cambria"/>
          <w:szCs w:val="22"/>
        </w:rPr>
        <w:t xml:space="preserve">Existing </w:t>
      </w:r>
      <w:r w:rsidR="009E3C0B" w:rsidRPr="006C5C76">
        <w:rPr>
          <w:rFonts w:ascii="Cambria" w:hAnsi="Cambria"/>
          <w:szCs w:val="22"/>
        </w:rPr>
        <w:t>F</w:t>
      </w:r>
      <w:r w:rsidRPr="006C5C76">
        <w:rPr>
          <w:rFonts w:ascii="Cambria" w:hAnsi="Cambria"/>
          <w:szCs w:val="22"/>
        </w:rPr>
        <w:t xml:space="preserve">loor </w:t>
      </w:r>
      <w:r w:rsidR="009E3C0B" w:rsidRPr="006C5C76">
        <w:rPr>
          <w:rFonts w:ascii="Cambria" w:hAnsi="Cambria"/>
          <w:szCs w:val="22"/>
        </w:rPr>
        <w:t>P</w:t>
      </w:r>
      <w:r w:rsidRPr="006C5C76">
        <w:rPr>
          <w:rFonts w:ascii="Cambria" w:hAnsi="Cambria"/>
          <w:szCs w:val="22"/>
        </w:rPr>
        <w:t>lans</w:t>
      </w:r>
      <w:bookmarkEnd w:id="19"/>
    </w:p>
    <w:p w14:paraId="0E1D8533" w14:textId="26646730" w:rsidR="00F04FCC" w:rsidRPr="006C5C76" w:rsidRDefault="00F04FCC" w:rsidP="009176D3">
      <w:pPr>
        <w:pStyle w:val="PR1"/>
        <w:rPr>
          <w:rFonts w:ascii="Cambria" w:hAnsi="Cambria"/>
          <w:szCs w:val="22"/>
        </w:rPr>
      </w:pPr>
      <w:bookmarkStart w:id="20" w:name="_Toc449532145"/>
      <w:r w:rsidRPr="006C5C76">
        <w:rPr>
          <w:rFonts w:ascii="Cambria" w:hAnsi="Cambria"/>
          <w:szCs w:val="22"/>
        </w:rPr>
        <w:t xml:space="preserve">Included in </w:t>
      </w:r>
      <w:r w:rsidR="001D20C6" w:rsidRPr="006C5C76">
        <w:rPr>
          <w:rFonts w:ascii="Cambria" w:hAnsi="Cambria"/>
          <w:szCs w:val="22"/>
        </w:rPr>
        <w:t>University Furnished Information</w:t>
      </w:r>
      <w:r w:rsidRPr="006C5C76">
        <w:rPr>
          <w:rFonts w:ascii="Cambria" w:hAnsi="Cambria"/>
          <w:szCs w:val="22"/>
        </w:rPr>
        <w:t xml:space="preserve"> are the floor plans for Med Sci </w:t>
      </w:r>
      <w:r w:rsidR="002F3E8C" w:rsidRPr="006C5C76">
        <w:rPr>
          <w:rFonts w:ascii="Cambria" w:hAnsi="Cambria"/>
          <w:szCs w:val="22"/>
        </w:rPr>
        <w:t>B and D</w:t>
      </w:r>
      <w:r w:rsidRPr="006C5C76">
        <w:rPr>
          <w:rFonts w:ascii="Cambria" w:hAnsi="Cambria"/>
          <w:szCs w:val="22"/>
        </w:rPr>
        <w:t xml:space="preserve"> in pdf and AutoCAD files.  The plans include the room numbers and assignable square footage (ASF).</w:t>
      </w:r>
      <w:r w:rsidR="003A116C" w:rsidRPr="006C5C76">
        <w:rPr>
          <w:rFonts w:ascii="Cambria" w:hAnsi="Cambria"/>
          <w:szCs w:val="22"/>
        </w:rPr>
        <w:t xml:space="preserve">  ASF is a term used to describe occu</w:t>
      </w:r>
      <w:r w:rsidR="00103DBD" w:rsidRPr="006C5C76">
        <w:rPr>
          <w:rFonts w:ascii="Cambria" w:hAnsi="Cambria"/>
          <w:szCs w:val="22"/>
        </w:rPr>
        <w:t>pi</w:t>
      </w:r>
      <w:r w:rsidR="003A116C" w:rsidRPr="006C5C76">
        <w:rPr>
          <w:rFonts w:ascii="Cambria" w:hAnsi="Cambria"/>
          <w:szCs w:val="22"/>
        </w:rPr>
        <w:t>able areas. It does not include walls, stairways, corridors, restrooms, parking facilities, or mechanical space</w:t>
      </w:r>
      <w:r w:rsidR="00103DBD" w:rsidRPr="006C5C76">
        <w:rPr>
          <w:rFonts w:ascii="Cambria" w:hAnsi="Cambria"/>
          <w:szCs w:val="22"/>
        </w:rPr>
        <w:t>s</w:t>
      </w:r>
      <w:r w:rsidR="003A116C" w:rsidRPr="006C5C76">
        <w:rPr>
          <w:rFonts w:ascii="Cambria" w:hAnsi="Cambria"/>
          <w:szCs w:val="22"/>
        </w:rPr>
        <w:t>.  The areas shall be confirmed</w:t>
      </w:r>
      <w:r w:rsidR="00CA2A8A" w:rsidRPr="006C5C76">
        <w:rPr>
          <w:rFonts w:ascii="Cambria" w:hAnsi="Cambria"/>
          <w:szCs w:val="22"/>
        </w:rPr>
        <w:t xml:space="preserve"> by Design Builder</w:t>
      </w:r>
      <w:r w:rsidR="003A116C" w:rsidRPr="006C5C76">
        <w:rPr>
          <w:rFonts w:ascii="Cambria" w:hAnsi="Cambria"/>
          <w:szCs w:val="22"/>
        </w:rPr>
        <w:t xml:space="preserve"> after award of contract.  The location of doors and walls may not be shown exactly</w:t>
      </w:r>
      <w:r w:rsidR="00E45651" w:rsidRPr="006C5C76">
        <w:rPr>
          <w:rFonts w:ascii="Cambria" w:hAnsi="Cambria"/>
          <w:szCs w:val="22"/>
        </w:rPr>
        <w:t xml:space="preserve"> and</w:t>
      </w:r>
      <w:r w:rsidR="003A116C" w:rsidRPr="006C5C76">
        <w:rPr>
          <w:rFonts w:ascii="Cambria" w:hAnsi="Cambria"/>
          <w:szCs w:val="22"/>
        </w:rPr>
        <w:t xml:space="preserve"> correct</w:t>
      </w:r>
      <w:r w:rsidR="00E45651" w:rsidRPr="006C5C76">
        <w:rPr>
          <w:rFonts w:ascii="Cambria" w:hAnsi="Cambria"/>
          <w:szCs w:val="22"/>
        </w:rPr>
        <w:t>ly</w:t>
      </w:r>
      <w:r w:rsidR="003A116C" w:rsidRPr="006C5C76">
        <w:rPr>
          <w:rFonts w:ascii="Cambria" w:hAnsi="Cambria"/>
          <w:szCs w:val="22"/>
        </w:rPr>
        <w:t xml:space="preserve"> on these plans.  </w:t>
      </w:r>
      <w:r w:rsidR="00103DBD" w:rsidRPr="006C5C76">
        <w:rPr>
          <w:rFonts w:ascii="Cambria" w:hAnsi="Cambria"/>
          <w:szCs w:val="22"/>
        </w:rPr>
        <w:t xml:space="preserve">Although </w:t>
      </w:r>
      <w:r w:rsidR="003A116C" w:rsidRPr="006C5C76">
        <w:rPr>
          <w:rFonts w:ascii="Cambria" w:hAnsi="Cambria"/>
          <w:szCs w:val="22"/>
        </w:rPr>
        <w:t>updated based on a recent walk of the building to show the rooms as correct</w:t>
      </w:r>
      <w:r w:rsidR="00103DBD" w:rsidRPr="006C5C76">
        <w:rPr>
          <w:rFonts w:ascii="Cambria" w:hAnsi="Cambria"/>
          <w:szCs w:val="22"/>
        </w:rPr>
        <w:t>ly</w:t>
      </w:r>
      <w:r w:rsidR="003A116C" w:rsidRPr="006C5C76">
        <w:rPr>
          <w:rFonts w:ascii="Cambria" w:hAnsi="Cambria"/>
          <w:szCs w:val="22"/>
        </w:rPr>
        <w:t xml:space="preserve"> as possible</w:t>
      </w:r>
      <w:r w:rsidR="001C5222" w:rsidRPr="006C5C76">
        <w:rPr>
          <w:rFonts w:ascii="Cambria" w:hAnsi="Cambria"/>
          <w:szCs w:val="22"/>
        </w:rPr>
        <w:t>,</w:t>
      </w:r>
      <w:r w:rsidR="00103DBD" w:rsidRPr="006C5C76">
        <w:rPr>
          <w:rFonts w:ascii="Cambria" w:hAnsi="Cambria"/>
          <w:szCs w:val="22"/>
        </w:rPr>
        <w:t xml:space="preserve"> the</w:t>
      </w:r>
      <w:r w:rsidR="001C5222" w:rsidRPr="006C5C76">
        <w:rPr>
          <w:rFonts w:ascii="Cambria" w:hAnsi="Cambria"/>
          <w:szCs w:val="22"/>
        </w:rPr>
        <w:t xml:space="preserve"> floor plans</w:t>
      </w:r>
      <w:r w:rsidR="003A116C" w:rsidRPr="006C5C76">
        <w:rPr>
          <w:rFonts w:ascii="Cambria" w:hAnsi="Cambria"/>
          <w:szCs w:val="22"/>
        </w:rPr>
        <w:t xml:space="preserve"> have not been measured.</w:t>
      </w:r>
      <w:bookmarkEnd w:id="20"/>
    </w:p>
    <w:p w14:paraId="18356728" w14:textId="2BDA3207" w:rsidR="005F1DBD" w:rsidRPr="006C5C76" w:rsidRDefault="005F1DBD" w:rsidP="00FC00C3">
      <w:pPr>
        <w:pStyle w:val="ART"/>
        <w:spacing w:before="240"/>
        <w:rPr>
          <w:rFonts w:ascii="Cambria" w:hAnsi="Cambria"/>
          <w:szCs w:val="22"/>
        </w:rPr>
      </w:pPr>
      <w:r w:rsidRPr="006C5C76">
        <w:rPr>
          <w:rFonts w:ascii="Cambria" w:hAnsi="Cambria"/>
          <w:szCs w:val="22"/>
        </w:rPr>
        <w:t>Laydown Areas</w:t>
      </w:r>
    </w:p>
    <w:p w14:paraId="71892191" w14:textId="77777777" w:rsidR="002063D8" w:rsidRPr="006C5C76" w:rsidRDefault="0041639F">
      <w:pPr>
        <w:pStyle w:val="PR1"/>
        <w:rPr>
          <w:rFonts w:ascii="Cambria" w:hAnsi="Cambria"/>
          <w:szCs w:val="22"/>
        </w:rPr>
      </w:pPr>
      <w:r w:rsidRPr="006C5C76">
        <w:rPr>
          <w:rFonts w:ascii="Cambria" w:hAnsi="Cambria"/>
          <w:szCs w:val="22"/>
        </w:rPr>
        <w:t xml:space="preserve">An outdoor area for laydown and a construction trailer site have been identified.  Refer </w:t>
      </w:r>
      <w:r w:rsidR="002063D8" w:rsidRPr="006C5C76">
        <w:rPr>
          <w:rFonts w:ascii="Cambria" w:hAnsi="Cambria"/>
          <w:szCs w:val="22"/>
        </w:rPr>
        <w:t>to Figure below.</w:t>
      </w:r>
    </w:p>
    <w:p w14:paraId="6CBDFCC0" w14:textId="34D9A572" w:rsidR="005F1DBD" w:rsidRPr="006C5C76" w:rsidRDefault="002063D8" w:rsidP="002063D8">
      <w:pPr>
        <w:pStyle w:val="PR1"/>
        <w:numPr>
          <w:ilvl w:val="0"/>
          <w:numId w:val="0"/>
        </w:numPr>
        <w:ind w:left="864"/>
        <w:rPr>
          <w:rFonts w:ascii="Cambria" w:hAnsi="Cambria"/>
          <w:szCs w:val="22"/>
        </w:rPr>
      </w:pPr>
      <w:r w:rsidRPr="006C5C76">
        <w:rPr>
          <w:rFonts w:ascii="Cambria" w:hAnsi="Cambria"/>
          <w:noProof/>
          <w:szCs w:val="22"/>
        </w:rPr>
        <w:drawing>
          <wp:inline distT="0" distB="0" distL="0" distR="0" wp14:anchorId="38C8F7B9" wp14:editId="3A81305A">
            <wp:extent cx="5310835" cy="3048414"/>
            <wp:effectExtent l="0" t="0" r="4445" b="0"/>
            <wp:docPr id="1" name="Picture 1" descr="\\ad.uci.edu\UCI\ABS\FM\Files\Limited\PM Shared\Ngo Jane\5110405 - CRII-2 2017 Med Sci Major Building Maintenance\03 Design-Build\C-RFP\DPP\Lay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i.edu\UCI\ABS\FM\Files\Limited\PM Shared\Ngo Jane\5110405 - CRII-2 2017 Med Sci Major Building Maintenance\03 Design-Build\C-RFP\DPP\Laydow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022"/>
                    <a:stretch/>
                  </pic:blipFill>
                  <pic:spPr bwMode="auto">
                    <a:xfrm>
                      <a:off x="0" y="0"/>
                      <a:ext cx="5328177" cy="3058368"/>
                    </a:xfrm>
                    <a:prstGeom prst="rect">
                      <a:avLst/>
                    </a:prstGeom>
                    <a:noFill/>
                    <a:ln>
                      <a:noFill/>
                    </a:ln>
                    <a:extLst>
                      <a:ext uri="{53640926-AAD7-44D8-BBD7-CCE9431645EC}">
                        <a14:shadowObscured xmlns:a14="http://schemas.microsoft.com/office/drawing/2010/main"/>
                      </a:ext>
                    </a:extLst>
                  </pic:spPr>
                </pic:pic>
              </a:graphicData>
            </a:graphic>
          </wp:inline>
        </w:drawing>
      </w:r>
    </w:p>
    <w:p w14:paraId="3948B947" w14:textId="00C6A668" w:rsidR="00A2129D" w:rsidRPr="006C5C76" w:rsidRDefault="00A2129D">
      <w:pPr>
        <w:pStyle w:val="PR1"/>
        <w:rPr>
          <w:rFonts w:ascii="Cambria" w:hAnsi="Cambria"/>
          <w:szCs w:val="22"/>
        </w:rPr>
      </w:pPr>
      <w:r w:rsidRPr="006C5C76">
        <w:rPr>
          <w:rFonts w:ascii="Cambria" w:hAnsi="Cambria"/>
          <w:szCs w:val="22"/>
        </w:rPr>
        <w:t>Contractor parking in the service stalls between Med Sci A and Med Sci Annex, between Med Sci Annex and Hitachi Building</w:t>
      </w:r>
      <w:r w:rsidR="00EE3C25" w:rsidRPr="006C5C76">
        <w:rPr>
          <w:rFonts w:ascii="Cambria" w:hAnsi="Cambria"/>
          <w:szCs w:val="22"/>
        </w:rPr>
        <w:t xml:space="preserve">, and </w:t>
      </w:r>
      <w:r w:rsidR="006557E4" w:rsidRPr="006C5C76">
        <w:rPr>
          <w:rFonts w:ascii="Cambria" w:hAnsi="Cambria"/>
          <w:szCs w:val="22"/>
        </w:rPr>
        <w:t xml:space="preserve">along Health Sciences Road </w:t>
      </w:r>
      <w:r w:rsidR="00EE3C25" w:rsidRPr="006C5C76">
        <w:rPr>
          <w:rFonts w:ascii="Cambria" w:hAnsi="Cambria"/>
          <w:szCs w:val="22"/>
        </w:rPr>
        <w:t>between Hitachi Building and Beckman Laser Institute</w:t>
      </w:r>
      <w:r w:rsidRPr="006C5C76">
        <w:rPr>
          <w:rFonts w:ascii="Cambria" w:hAnsi="Cambria"/>
          <w:szCs w:val="22"/>
        </w:rPr>
        <w:t xml:space="preserve"> shall be limited to four vehicles in four stalls total</w:t>
      </w:r>
      <w:r w:rsidR="00151B55">
        <w:rPr>
          <w:rFonts w:ascii="Cambria" w:hAnsi="Cambria"/>
          <w:szCs w:val="22"/>
        </w:rPr>
        <w:t xml:space="preserve"> unless </w:t>
      </w:r>
      <w:r w:rsidR="00151B55" w:rsidRPr="006C5C76">
        <w:rPr>
          <w:rFonts w:ascii="Cambria" w:hAnsi="Cambria"/>
          <w:szCs w:val="22"/>
        </w:rPr>
        <w:t xml:space="preserve">excess vehicles have been approved in advance in writing by </w:t>
      </w:r>
      <w:r w:rsidR="00151B55">
        <w:rPr>
          <w:rFonts w:ascii="Cambria" w:hAnsi="Cambria"/>
          <w:szCs w:val="22"/>
        </w:rPr>
        <w:t>the University's Representative</w:t>
      </w:r>
      <w:r w:rsidRPr="006C5C76">
        <w:rPr>
          <w:rFonts w:ascii="Cambria" w:hAnsi="Cambria"/>
          <w:szCs w:val="22"/>
        </w:rPr>
        <w:t xml:space="preserve">.  </w:t>
      </w:r>
      <w:r w:rsidR="00D560B3" w:rsidRPr="006C5C76">
        <w:rPr>
          <w:rFonts w:ascii="Cambria" w:hAnsi="Cambria"/>
          <w:szCs w:val="22"/>
        </w:rPr>
        <w:t xml:space="preserve">In the </w:t>
      </w:r>
      <w:r w:rsidR="00917B02" w:rsidRPr="006C5C76">
        <w:rPr>
          <w:rFonts w:ascii="Cambria" w:hAnsi="Cambria"/>
          <w:szCs w:val="22"/>
        </w:rPr>
        <w:t>Figure below</w:t>
      </w:r>
      <w:r w:rsidR="00D560B3" w:rsidRPr="006C5C76">
        <w:rPr>
          <w:rFonts w:ascii="Cambria" w:hAnsi="Cambria"/>
          <w:szCs w:val="22"/>
        </w:rPr>
        <w:t xml:space="preserve">, the orange polygon bounds the area with contractor </w:t>
      </w:r>
      <w:r w:rsidR="00917B02" w:rsidRPr="006C5C76">
        <w:rPr>
          <w:rFonts w:ascii="Cambria" w:hAnsi="Cambria"/>
          <w:szCs w:val="22"/>
        </w:rPr>
        <w:t>parking</w:t>
      </w:r>
      <w:r w:rsidR="00D560B3" w:rsidRPr="006C5C76">
        <w:rPr>
          <w:rFonts w:ascii="Cambria" w:hAnsi="Cambria"/>
          <w:szCs w:val="22"/>
        </w:rPr>
        <w:t xml:space="preserve"> limitations</w:t>
      </w:r>
      <w:r w:rsidR="00917B02" w:rsidRPr="006C5C76">
        <w:rPr>
          <w:rFonts w:ascii="Cambria" w:hAnsi="Cambria"/>
          <w:szCs w:val="22"/>
        </w:rPr>
        <w:t xml:space="preserve">.  </w:t>
      </w:r>
      <w:r w:rsidRPr="006C5C76">
        <w:rPr>
          <w:rFonts w:ascii="Cambria" w:hAnsi="Cambria"/>
          <w:szCs w:val="22"/>
        </w:rPr>
        <w:t xml:space="preserve">All other contractor </w:t>
      </w:r>
      <w:r w:rsidR="00D62F8E" w:rsidRPr="006C5C76">
        <w:rPr>
          <w:rFonts w:ascii="Cambria" w:hAnsi="Cambria"/>
          <w:szCs w:val="22"/>
        </w:rPr>
        <w:t xml:space="preserve">or subcontractor </w:t>
      </w:r>
      <w:r w:rsidRPr="006C5C76">
        <w:rPr>
          <w:rFonts w:ascii="Cambria" w:hAnsi="Cambria"/>
          <w:szCs w:val="22"/>
        </w:rPr>
        <w:t xml:space="preserve">vehicles shall be parked in AR or regular parking in lots 81, 82, or 84. </w:t>
      </w:r>
      <w:r w:rsidR="00F91477" w:rsidRPr="006C5C76">
        <w:rPr>
          <w:rFonts w:ascii="Cambria" w:hAnsi="Cambria"/>
          <w:szCs w:val="22"/>
        </w:rPr>
        <w:t xml:space="preserve"> </w:t>
      </w:r>
    </w:p>
    <w:p w14:paraId="740475B8" w14:textId="124600C5" w:rsidR="00D560B3" w:rsidRPr="006C5C76" w:rsidRDefault="00D560B3" w:rsidP="00D560B3">
      <w:pPr>
        <w:pStyle w:val="ART"/>
        <w:numPr>
          <w:ilvl w:val="0"/>
          <w:numId w:val="0"/>
        </w:numPr>
        <w:ind w:left="864"/>
        <w:rPr>
          <w:rFonts w:ascii="Cambria" w:hAnsi="Cambria"/>
        </w:rPr>
      </w:pPr>
      <w:r w:rsidRPr="006C5C76">
        <w:rPr>
          <w:rFonts w:ascii="Cambria" w:hAnsi="Cambria"/>
          <w:noProof/>
        </w:rPr>
        <w:drawing>
          <wp:inline distT="0" distB="0" distL="0" distR="0" wp14:anchorId="3F192517" wp14:editId="199F6081">
            <wp:extent cx="5932805" cy="5478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5478780"/>
                    </a:xfrm>
                    <a:prstGeom prst="rect">
                      <a:avLst/>
                    </a:prstGeom>
                    <a:noFill/>
                    <a:ln>
                      <a:noFill/>
                    </a:ln>
                  </pic:spPr>
                </pic:pic>
              </a:graphicData>
            </a:graphic>
          </wp:inline>
        </w:drawing>
      </w:r>
    </w:p>
    <w:p w14:paraId="412AF609" w14:textId="217A0A94" w:rsidR="00FE45C3" w:rsidRPr="006C5C76" w:rsidRDefault="00FE45C3" w:rsidP="00A35E45">
      <w:pPr>
        <w:pStyle w:val="ART"/>
        <w:spacing w:before="240"/>
        <w:rPr>
          <w:rFonts w:ascii="Cambria" w:hAnsi="Cambria"/>
          <w:szCs w:val="22"/>
        </w:rPr>
      </w:pPr>
      <w:r w:rsidRPr="006C5C76">
        <w:rPr>
          <w:rFonts w:ascii="Cambria" w:hAnsi="Cambria"/>
          <w:szCs w:val="22"/>
        </w:rPr>
        <w:t>Known Conditions</w:t>
      </w:r>
    </w:p>
    <w:p w14:paraId="0941786C" w14:textId="3808CBC2" w:rsidR="00FE45C3" w:rsidRPr="006C5C76" w:rsidRDefault="00FE45C3" w:rsidP="00FE45C3">
      <w:pPr>
        <w:pStyle w:val="PR1"/>
        <w:rPr>
          <w:rFonts w:ascii="Cambria" w:hAnsi="Cambria"/>
        </w:rPr>
      </w:pPr>
      <w:r w:rsidRPr="006C5C76">
        <w:rPr>
          <w:rFonts w:ascii="Cambria" w:hAnsi="Cambria"/>
        </w:rPr>
        <w:t>Electrical conduit</w:t>
      </w:r>
      <w:r w:rsidR="00103DBD" w:rsidRPr="006C5C76">
        <w:rPr>
          <w:rFonts w:ascii="Cambria" w:hAnsi="Cambria"/>
        </w:rPr>
        <w:t xml:space="preserve">s are cast into the concrete </w:t>
      </w:r>
      <w:r w:rsidRPr="006C5C76">
        <w:rPr>
          <w:rFonts w:ascii="Cambria" w:hAnsi="Cambria"/>
        </w:rPr>
        <w:t>roof deck</w:t>
      </w:r>
      <w:r w:rsidR="00103DBD" w:rsidRPr="006C5C76">
        <w:rPr>
          <w:rFonts w:ascii="Cambria" w:hAnsi="Cambria"/>
        </w:rPr>
        <w:t>s</w:t>
      </w:r>
      <w:r w:rsidRPr="006C5C76">
        <w:rPr>
          <w:rFonts w:ascii="Cambria" w:hAnsi="Cambria"/>
        </w:rPr>
        <w:t>.  Contractor shall be responsible for any damage to electrical conduit in</w:t>
      </w:r>
      <w:r w:rsidR="001C5222" w:rsidRPr="006C5C76">
        <w:rPr>
          <w:rFonts w:ascii="Cambria" w:hAnsi="Cambria"/>
        </w:rPr>
        <w:t>side</w:t>
      </w:r>
      <w:r w:rsidR="00103DBD" w:rsidRPr="006C5C76">
        <w:rPr>
          <w:rFonts w:ascii="Cambria" w:hAnsi="Cambria"/>
        </w:rPr>
        <w:t xml:space="preserve"> the</w:t>
      </w:r>
      <w:r w:rsidRPr="006C5C76">
        <w:rPr>
          <w:rFonts w:ascii="Cambria" w:hAnsi="Cambria"/>
        </w:rPr>
        <w:t xml:space="preserve"> roof deck</w:t>
      </w:r>
      <w:r w:rsidR="00103DBD" w:rsidRPr="006C5C76">
        <w:rPr>
          <w:rFonts w:ascii="Cambria" w:hAnsi="Cambria"/>
        </w:rPr>
        <w:t>s</w:t>
      </w:r>
      <w:r w:rsidRPr="006C5C76">
        <w:rPr>
          <w:rFonts w:ascii="Cambria" w:hAnsi="Cambria"/>
        </w:rPr>
        <w:t>.  Contractor shall be responsible for any measures necessary to determine locations of conduit</w:t>
      </w:r>
      <w:r w:rsidR="00103DBD" w:rsidRPr="006C5C76">
        <w:rPr>
          <w:rFonts w:ascii="Cambria" w:hAnsi="Cambria"/>
        </w:rPr>
        <w:t>s</w:t>
      </w:r>
      <w:r w:rsidRPr="006C5C76">
        <w:rPr>
          <w:rFonts w:ascii="Cambria" w:hAnsi="Cambria"/>
        </w:rPr>
        <w:t xml:space="preserve"> and incorporate these project activities into the project schedule.</w:t>
      </w:r>
    </w:p>
    <w:p w14:paraId="7BB6E8A7" w14:textId="194A4F94" w:rsidR="00A2773F" w:rsidRPr="006C5C76" w:rsidRDefault="00A2773F" w:rsidP="00B2648B">
      <w:pPr>
        <w:pStyle w:val="PR1"/>
        <w:rPr>
          <w:rFonts w:ascii="Cambria" w:hAnsi="Cambria"/>
        </w:rPr>
      </w:pPr>
      <w:r w:rsidRPr="006C5C76">
        <w:rPr>
          <w:rFonts w:ascii="Cambria" w:hAnsi="Cambria"/>
        </w:rPr>
        <w:t>Room B</w:t>
      </w:r>
      <w:r w:rsidR="0093278F" w:rsidRPr="006C5C76">
        <w:rPr>
          <w:rFonts w:ascii="Cambria" w:hAnsi="Cambria"/>
        </w:rPr>
        <w:t>129</w:t>
      </w:r>
      <w:r w:rsidRPr="006C5C76">
        <w:rPr>
          <w:rFonts w:ascii="Cambria" w:hAnsi="Cambria"/>
        </w:rPr>
        <w:t xml:space="preserve"> </w:t>
      </w:r>
      <w:r w:rsidR="0093278F" w:rsidRPr="006C5C76">
        <w:rPr>
          <w:rFonts w:ascii="Cambria" w:hAnsi="Cambria"/>
        </w:rPr>
        <w:t>has a supplemental</w:t>
      </w:r>
      <w:r w:rsidR="00603136" w:rsidRPr="006C5C76">
        <w:rPr>
          <w:rFonts w:ascii="Cambria" w:hAnsi="Cambria"/>
        </w:rPr>
        <w:t xml:space="preserve"> chilled water</w:t>
      </w:r>
      <w:r w:rsidR="0093278F" w:rsidRPr="006C5C76">
        <w:rPr>
          <w:rFonts w:ascii="Cambria" w:hAnsi="Cambria"/>
        </w:rPr>
        <w:t xml:space="preserve"> cooling unit</w:t>
      </w:r>
      <w:r w:rsidRPr="006C5C76">
        <w:rPr>
          <w:rFonts w:ascii="Cambria" w:hAnsi="Cambria"/>
        </w:rPr>
        <w:t>.</w:t>
      </w:r>
    </w:p>
    <w:p w14:paraId="1E72B44A" w14:textId="25BC63A5" w:rsidR="00B2648B" w:rsidRPr="006C5C76" w:rsidRDefault="00B2648B" w:rsidP="00B2648B">
      <w:pPr>
        <w:pStyle w:val="PR1"/>
        <w:rPr>
          <w:rFonts w:ascii="Cambria" w:hAnsi="Cambria"/>
        </w:rPr>
      </w:pPr>
      <w:r w:rsidRPr="006C5C76">
        <w:rPr>
          <w:rFonts w:ascii="Cambria" w:hAnsi="Cambria"/>
        </w:rPr>
        <w:t xml:space="preserve">Access is limited to Room B141.  </w:t>
      </w:r>
      <w:r w:rsidR="00270CE7">
        <w:rPr>
          <w:rFonts w:ascii="Cambria" w:hAnsi="Cambria"/>
        </w:rPr>
        <w:t>W</w:t>
      </w:r>
      <w:r w:rsidRPr="006C5C76">
        <w:rPr>
          <w:rFonts w:ascii="Cambria" w:hAnsi="Cambria"/>
        </w:rPr>
        <w:t xml:space="preserve">ork in B141 shall be scheduled with the University's Representative for access and an escort will be provided by the University.  </w:t>
      </w:r>
    </w:p>
    <w:p w14:paraId="76A1E38B" w14:textId="7616898C" w:rsidR="00FE45C3" w:rsidRPr="006C5C76" w:rsidRDefault="00FE45C3" w:rsidP="00FE45C3">
      <w:pPr>
        <w:pStyle w:val="PR1"/>
        <w:rPr>
          <w:rFonts w:ascii="Cambria" w:hAnsi="Cambria"/>
        </w:rPr>
      </w:pPr>
      <w:r w:rsidRPr="006C5C76">
        <w:rPr>
          <w:rFonts w:ascii="Cambria" w:hAnsi="Cambria"/>
        </w:rPr>
        <w:t>Access is prohibited to Room B178.</w:t>
      </w:r>
    </w:p>
    <w:p w14:paraId="0A5676D4" w14:textId="565CC27A" w:rsidR="00FE45C3" w:rsidRPr="006C5C76" w:rsidRDefault="00FE45C3" w:rsidP="00FE45C3">
      <w:pPr>
        <w:pStyle w:val="PR1"/>
        <w:rPr>
          <w:rFonts w:ascii="Cambria" w:hAnsi="Cambria"/>
        </w:rPr>
      </w:pPr>
      <w:r w:rsidRPr="006C5C76">
        <w:rPr>
          <w:rFonts w:ascii="Cambria" w:hAnsi="Cambria"/>
        </w:rPr>
        <w:t>Cellular data arrays exist on the roof of Med Sci D, managed by UC Irvine Office of Information Technology (OIT) and Verizon Wireless.  OIT and Verizon will relocate all equipment off the roof by January 1, 2018 to allow for roof work in 2018.  Coordinate any activities that impact Verizon Wireless data array hardware or power with University's Representative.</w:t>
      </w:r>
    </w:p>
    <w:p w14:paraId="65728A58" w14:textId="46D53E22" w:rsidR="006A7F2B" w:rsidRPr="006C5C76" w:rsidRDefault="006A7F2B">
      <w:pPr>
        <w:pStyle w:val="PR1"/>
        <w:rPr>
          <w:rFonts w:ascii="Cambria" w:hAnsi="Cambria"/>
        </w:rPr>
      </w:pPr>
      <w:r w:rsidRPr="006C5C76">
        <w:rPr>
          <w:rFonts w:ascii="Cambria" w:hAnsi="Cambria"/>
        </w:rPr>
        <w:t xml:space="preserve">Room D226 contains equipment which is very sensitive to power disruptions.  D226 </w:t>
      </w:r>
      <w:r w:rsidR="00C8226C" w:rsidRPr="006C5C76">
        <w:rPr>
          <w:rFonts w:ascii="Cambria" w:hAnsi="Cambria"/>
        </w:rPr>
        <w:t xml:space="preserve">also </w:t>
      </w:r>
      <w:r w:rsidRPr="006C5C76">
        <w:rPr>
          <w:rFonts w:ascii="Cambria" w:hAnsi="Cambria"/>
        </w:rPr>
        <w:t xml:space="preserve">contains </w:t>
      </w:r>
      <w:r w:rsidR="00603136" w:rsidRPr="006C5C76">
        <w:rPr>
          <w:rFonts w:ascii="Cambria" w:hAnsi="Cambria"/>
        </w:rPr>
        <w:t xml:space="preserve">a </w:t>
      </w:r>
      <w:r w:rsidRPr="006C5C76">
        <w:rPr>
          <w:rFonts w:ascii="Cambria" w:hAnsi="Cambria"/>
        </w:rPr>
        <w:t xml:space="preserve">supplemental </w:t>
      </w:r>
      <w:r w:rsidR="00603136" w:rsidRPr="006C5C76">
        <w:rPr>
          <w:rFonts w:ascii="Cambria" w:hAnsi="Cambria"/>
        </w:rPr>
        <w:t xml:space="preserve">chilled water </w:t>
      </w:r>
      <w:r w:rsidR="00F73FA8" w:rsidRPr="006C5C76">
        <w:rPr>
          <w:rFonts w:ascii="Cambria" w:hAnsi="Cambria"/>
        </w:rPr>
        <w:t>cooling</w:t>
      </w:r>
      <w:r w:rsidR="00603136" w:rsidRPr="006C5C76">
        <w:rPr>
          <w:rFonts w:ascii="Cambria" w:hAnsi="Cambria"/>
        </w:rPr>
        <w:t xml:space="preserve"> unit</w:t>
      </w:r>
      <w:r w:rsidRPr="006C5C76">
        <w:rPr>
          <w:rFonts w:ascii="Cambria" w:hAnsi="Cambria"/>
        </w:rPr>
        <w:t>.</w:t>
      </w:r>
      <w:r w:rsidR="00E763A9" w:rsidRPr="006C5C76">
        <w:rPr>
          <w:rFonts w:ascii="Cambria" w:hAnsi="Cambria"/>
        </w:rPr>
        <w:t xml:space="preserve">  Coordinate any electrical shutdowns for this </w:t>
      </w:r>
      <w:r w:rsidR="00162A46" w:rsidRPr="006C5C76">
        <w:rPr>
          <w:rFonts w:ascii="Cambria" w:hAnsi="Cambria"/>
        </w:rPr>
        <w:t>space with two weeks advance notice</w:t>
      </w:r>
      <w:r w:rsidR="00526D88" w:rsidRPr="006C5C76">
        <w:rPr>
          <w:rFonts w:ascii="Cambria" w:hAnsi="Cambria"/>
        </w:rPr>
        <w:t xml:space="preserve"> to University's Representative</w:t>
      </w:r>
      <w:r w:rsidR="00BD2A03" w:rsidRPr="006C5C76">
        <w:rPr>
          <w:rFonts w:ascii="Cambria" w:hAnsi="Cambria"/>
        </w:rPr>
        <w:t xml:space="preserve"> </w:t>
      </w:r>
      <w:r w:rsidR="00C46D45" w:rsidRPr="006C5C76">
        <w:rPr>
          <w:rFonts w:ascii="Cambria" w:hAnsi="Cambria"/>
        </w:rPr>
        <w:t>(t</w:t>
      </w:r>
      <w:r w:rsidR="00BD2A03" w:rsidRPr="006C5C76">
        <w:rPr>
          <w:rFonts w:ascii="Cambria" w:hAnsi="Cambria"/>
        </w:rPr>
        <w:t>ypical for all supplemental cooling units</w:t>
      </w:r>
      <w:r w:rsidR="00C46D45" w:rsidRPr="006C5C76">
        <w:rPr>
          <w:rFonts w:ascii="Cambria" w:hAnsi="Cambria"/>
        </w:rPr>
        <w:t>)</w:t>
      </w:r>
      <w:r w:rsidR="00BD2A03" w:rsidRPr="006C5C76">
        <w:rPr>
          <w:rFonts w:ascii="Cambria" w:hAnsi="Cambria"/>
        </w:rPr>
        <w:t>.</w:t>
      </w:r>
    </w:p>
    <w:p w14:paraId="49168B77" w14:textId="70083992" w:rsidR="0093278F" w:rsidRPr="006C5C76" w:rsidRDefault="0093278F" w:rsidP="0093278F">
      <w:pPr>
        <w:pStyle w:val="PR1"/>
        <w:rPr>
          <w:rFonts w:ascii="Cambria" w:hAnsi="Cambria"/>
        </w:rPr>
      </w:pPr>
      <w:r w:rsidRPr="006C5C76">
        <w:rPr>
          <w:rFonts w:ascii="Cambria" w:hAnsi="Cambria"/>
        </w:rPr>
        <w:t xml:space="preserve">Room D306 has a supplemental </w:t>
      </w:r>
      <w:r w:rsidR="00603136" w:rsidRPr="006C5C76">
        <w:rPr>
          <w:rFonts w:ascii="Cambria" w:hAnsi="Cambria"/>
        </w:rPr>
        <w:t xml:space="preserve">chilled water </w:t>
      </w:r>
      <w:r w:rsidRPr="006C5C76">
        <w:rPr>
          <w:rFonts w:ascii="Cambria" w:hAnsi="Cambria"/>
        </w:rPr>
        <w:t>cooling unit</w:t>
      </w:r>
      <w:r w:rsidR="00603136" w:rsidRPr="006C5C76">
        <w:rPr>
          <w:rFonts w:ascii="Cambria" w:hAnsi="Cambria"/>
        </w:rPr>
        <w:t>.</w:t>
      </w:r>
    </w:p>
    <w:p w14:paraId="178B2020" w14:textId="6F51F142" w:rsidR="00D62F8E" w:rsidRPr="006C5C76" w:rsidRDefault="00D62F8E" w:rsidP="00D62F8E">
      <w:pPr>
        <w:pStyle w:val="PR1"/>
        <w:rPr>
          <w:rFonts w:ascii="Cambria" w:hAnsi="Cambria"/>
        </w:rPr>
      </w:pPr>
      <w:r w:rsidRPr="006C5C76">
        <w:rPr>
          <w:rFonts w:ascii="Cambria" w:hAnsi="Cambria"/>
        </w:rPr>
        <w:t>Many laboratories have installed catch pans below the ceiling to mitigate impacts of water infiltration from floor to floor.  All catch pans shall remain as currently installed</w:t>
      </w:r>
      <w:r w:rsidR="00603136" w:rsidRPr="006C5C76">
        <w:rPr>
          <w:rFonts w:ascii="Cambria" w:hAnsi="Cambria"/>
        </w:rPr>
        <w:t>; if removed during construction for access, replace catch pans after construction</w:t>
      </w:r>
      <w:r w:rsidRPr="006C5C76">
        <w:rPr>
          <w:rFonts w:ascii="Cambria" w:hAnsi="Cambria"/>
        </w:rPr>
        <w:t>.</w:t>
      </w:r>
    </w:p>
    <w:p w14:paraId="4156951B" w14:textId="77777777" w:rsidR="008F1739" w:rsidRPr="006C5C76" w:rsidRDefault="008F1739" w:rsidP="003D402F">
      <w:pPr>
        <w:spacing w:after="0"/>
        <w:rPr>
          <w:rFonts w:ascii="Cambria" w:hAnsi="Cambria"/>
          <w:b/>
          <w:u w:val="single"/>
        </w:rPr>
      </w:pPr>
      <w:r w:rsidRPr="006C5C76">
        <w:rPr>
          <w:rFonts w:ascii="Cambria" w:hAnsi="Cambria"/>
          <w:b/>
          <w:u w:val="single"/>
        </w:rPr>
        <w:br w:type="page"/>
      </w:r>
    </w:p>
    <w:p w14:paraId="551A1ABB" w14:textId="79817CA3" w:rsidR="00A30C0B" w:rsidRPr="006C5C76" w:rsidRDefault="00A30C0B" w:rsidP="006C5C76">
      <w:pPr>
        <w:pStyle w:val="Heading1"/>
      </w:pPr>
      <w:bookmarkStart w:id="21" w:name="_Toc449532146"/>
      <w:r w:rsidRPr="006C5C76">
        <w:t>SCOPE OF WORK</w:t>
      </w:r>
      <w:r w:rsidR="004C4BAA" w:rsidRPr="006C5C76">
        <w:t xml:space="preserve"> OVERVIEW</w:t>
      </w:r>
      <w:bookmarkEnd w:id="21"/>
    </w:p>
    <w:p w14:paraId="3EA491B6" w14:textId="51329993" w:rsidR="001E055C" w:rsidRPr="006C5C76" w:rsidRDefault="001E055C" w:rsidP="006C5C76">
      <w:pPr>
        <w:pStyle w:val="ART"/>
        <w:spacing w:before="240"/>
        <w:rPr>
          <w:rFonts w:ascii="Cambria" w:hAnsi="Cambria"/>
          <w:szCs w:val="22"/>
        </w:rPr>
      </w:pPr>
      <w:bookmarkStart w:id="22" w:name="_Toc449532147"/>
      <w:r w:rsidRPr="006C5C76">
        <w:rPr>
          <w:rFonts w:ascii="Cambria" w:hAnsi="Cambria"/>
          <w:szCs w:val="22"/>
        </w:rPr>
        <w:t>Base Bid</w:t>
      </w:r>
      <w:bookmarkEnd w:id="22"/>
    </w:p>
    <w:p w14:paraId="304FC523" w14:textId="79FF1AA1" w:rsidR="00CC6D85" w:rsidRPr="006C5C76" w:rsidRDefault="00CC6D85" w:rsidP="006C5C76">
      <w:pPr>
        <w:pStyle w:val="PR1"/>
        <w:rPr>
          <w:rFonts w:ascii="Cambria" w:hAnsi="Cambria"/>
        </w:rPr>
      </w:pPr>
      <w:bookmarkStart w:id="23" w:name="_Toc449532148"/>
      <w:r w:rsidRPr="006C5C76">
        <w:rPr>
          <w:rFonts w:ascii="Cambria" w:hAnsi="Cambria"/>
          <w:szCs w:val="22"/>
        </w:rPr>
        <w:t xml:space="preserve">The Med Sci </w:t>
      </w:r>
      <w:r w:rsidR="00462DFD" w:rsidRPr="006C5C76">
        <w:rPr>
          <w:rFonts w:ascii="Cambria" w:hAnsi="Cambria"/>
          <w:szCs w:val="22"/>
        </w:rPr>
        <w:t xml:space="preserve">B and </w:t>
      </w:r>
      <w:r w:rsidR="0089214D" w:rsidRPr="006C5C76">
        <w:rPr>
          <w:rFonts w:ascii="Cambria" w:hAnsi="Cambria"/>
          <w:szCs w:val="22"/>
        </w:rPr>
        <w:t>D</w:t>
      </w:r>
      <w:r w:rsidRPr="006C5C76">
        <w:rPr>
          <w:rFonts w:ascii="Cambria" w:hAnsi="Cambria"/>
          <w:szCs w:val="22"/>
        </w:rPr>
        <w:t xml:space="preserve"> project Base Bid </w:t>
      </w:r>
      <w:r w:rsidR="000B3033" w:rsidRPr="006C5C76">
        <w:rPr>
          <w:rFonts w:ascii="Cambria" w:hAnsi="Cambria"/>
          <w:szCs w:val="22"/>
        </w:rPr>
        <w:t>S</w:t>
      </w:r>
      <w:r w:rsidRPr="006C5C76">
        <w:rPr>
          <w:rFonts w:ascii="Cambria" w:hAnsi="Cambria"/>
          <w:szCs w:val="22"/>
        </w:rPr>
        <w:t xml:space="preserve">cope of </w:t>
      </w:r>
      <w:r w:rsidR="000B3033" w:rsidRPr="006C5C76">
        <w:rPr>
          <w:rFonts w:ascii="Cambria" w:hAnsi="Cambria"/>
          <w:szCs w:val="22"/>
        </w:rPr>
        <w:t>W</w:t>
      </w:r>
      <w:r w:rsidRPr="006C5C76">
        <w:rPr>
          <w:rFonts w:ascii="Cambria" w:hAnsi="Cambria"/>
          <w:szCs w:val="22"/>
        </w:rPr>
        <w:t xml:space="preserve">ork </w:t>
      </w:r>
      <w:r w:rsidR="00495ABC" w:rsidRPr="006C5C76">
        <w:rPr>
          <w:rFonts w:ascii="Cambria" w:hAnsi="Cambria"/>
          <w:szCs w:val="22"/>
        </w:rPr>
        <w:t>includes replacing the complete roof system</w:t>
      </w:r>
      <w:r w:rsidRPr="006C5C76">
        <w:rPr>
          <w:rFonts w:ascii="Cambria" w:hAnsi="Cambria"/>
          <w:szCs w:val="22"/>
        </w:rPr>
        <w:t xml:space="preserve"> and rooftop mechanical equipment. The base bid includes</w:t>
      </w:r>
      <w:r w:rsidR="006456E1" w:rsidRPr="006C5C76">
        <w:rPr>
          <w:rFonts w:ascii="Cambria" w:hAnsi="Cambria"/>
          <w:szCs w:val="22"/>
        </w:rPr>
        <w:t xml:space="preserve"> </w:t>
      </w:r>
      <w:r w:rsidR="006B71CD" w:rsidRPr="006C5C76">
        <w:rPr>
          <w:rFonts w:ascii="Cambria" w:hAnsi="Cambria"/>
          <w:szCs w:val="22"/>
        </w:rPr>
        <w:t xml:space="preserve">and </w:t>
      </w:r>
      <w:r w:rsidR="006456E1" w:rsidRPr="006C5C76">
        <w:rPr>
          <w:rFonts w:ascii="Cambria" w:hAnsi="Cambria"/>
          <w:szCs w:val="22"/>
        </w:rPr>
        <w:t>is not limited to</w:t>
      </w:r>
      <w:r w:rsidRPr="006C5C76">
        <w:rPr>
          <w:rFonts w:ascii="Cambria" w:hAnsi="Cambria"/>
          <w:szCs w:val="22"/>
        </w:rPr>
        <w:t>:</w:t>
      </w:r>
      <w:bookmarkEnd w:id="23"/>
    </w:p>
    <w:p w14:paraId="6D96E6EC" w14:textId="1C9F4B2E" w:rsidR="00CC6D85" w:rsidRPr="006C5C76" w:rsidRDefault="000B3033" w:rsidP="006C5C76">
      <w:pPr>
        <w:pStyle w:val="PR2"/>
        <w:spacing w:before="240"/>
        <w:rPr>
          <w:rFonts w:ascii="Cambria" w:hAnsi="Cambria"/>
        </w:rPr>
      </w:pPr>
      <w:r w:rsidRPr="006C5C76">
        <w:rPr>
          <w:rFonts w:ascii="Cambria" w:hAnsi="Cambria"/>
          <w:szCs w:val="22"/>
        </w:rPr>
        <w:t>N</w:t>
      </w:r>
      <w:r w:rsidR="00CC6D85" w:rsidRPr="006C5C76">
        <w:rPr>
          <w:rFonts w:ascii="Cambria" w:hAnsi="Cambria"/>
          <w:szCs w:val="22"/>
        </w:rPr>
        <w:t>ew single-ply roof</w:t>
      </w:r>
      <w:r w:rsidR="006456E1" w:rsidRPr="006C5C76">
        <w:rPr>
          <w:rFonts w:ascii="Cambria" w:hAnsi="Cambria"/>
          <w:szCs w:val="22"/>
        </w:rPr>
        <w:t xml:space="preserve"> </w:t>
      </w:r>
      <w:r w:rsidR="00961093" w:rsidRPr="006C5C76">
        <w:rPr>
          <w:rFonts w:ascii="Cambria" w:hAnsi="Cambria"/>
          <w:szCs w:val="22"/>
        </w:rPr>
        <w:t>and</w:t>
      </w:r>
      <w:r w:rsidR="006456E1" w:rsidRPr="006C5C76">
        <w:rPr>
          <w:rFonts w:ascii="Cambria" w:hAnsi="Cambria"/>
          <w:szCs w:val="22"/>
        </w:rPr>
        <w:t xml:space="preserve"> insulation</w:t>
      </w:r>
      <w:r w:rsidR="00CC6D85" w:rsidRPr="006C5C76">
        <w:rPr>
          <w:rFonts w:ascii="Cambria" w:hAnsi="Cambria"/>
          <w:szCs w:val="22"/>
        </w:rPr>
        <w:t>.</w:t>
      </w:r>
    </w:p>
    <w:p w14:paraId="46C2B1CB" w14:textId="69821E94" w:rsidR="00F9614B" w:rsidRPr="006C5C76" w:rsidRDefault="00F705E3" w:rsidP="006C5C76">
      <w:pPr>
        <w:pStyle w:val="PR2"/>
        <w:rPr>
          <w:rFonts w:ascii="Cambria" w:hAnsi="Cambria"/>
        </w:rPr>
      </w:pPr>
      <w:r w:rsidRPr="006C5C76">
        <w:rPr>
          <w:rFonts w:ascii="Cambria" w:hAnsi="Cambria"/>
          <w:szCs w:val="22"/>
        </w:rPr>
        <w:t>New</w:t>
      </w:r>
      <w:r w:rsidR="002146DC" w:rsidRPr="006C5C76">
        <w:rPr>
          <w:rFonts w:ascii="Cambria" w:hAnsi="Cambria"/>
          <w:szCs w:val="22"/>
        </w:rPr>
        <w:t xml:space="preserve"> over</w:t>
      </w:r>
      <w:r w:rsidR="00F9614B" w:rsidRPr="006C5C76">
        <w:rPr>
          <w:rFonts w:ascii="Cambria" w:hAnsi="Cambria"/>
          <w:szCs w:val="22"/>
        </w:rPr>
        <w:t xml:space="preserve">flow </w:t>
      </w:r>
      <w:r w:rsidR="002146DC" w:rsidRPr="006C5C76">
        <w:rPr>
          <w:rFonts w:ascii="Cambria" w:hAnsi="Cambria"/>
          <w:szCs w:val="22"/>
        </w:rPr>
        <w:t xml:space="preserve">roof </w:t>
      </w:r>
      <w:r w:rsidR="00F9614B" w:rsidRPr="006C5C76">
        <w:rPr>
          <w:rFonts w:ascii="Cambria" w:hAnsi="Cambria"/>
          <w:szCs w:val="22"/>
        </w:rPr>
        <w:t>drains</w:t>
      </w:r>
      <w:r w:rsidR="002146DC" w:rsidRPr="006C5C76">
        <w:rPr>
          <w:rFonts w:ascii="Cambria" w:hAnsi="Cambria"/>
          <w:szCs w:val="22"/>
        </w:rPr>
        <w:t>.</w:t>
      </w:r>
    </w:p>
    <w:p w14:paraId="5125CCC4" w14:textId="64AB81A8" w:rsidR="00CC6D85" w:rsidRPr="006C5C76" w:rsidRDefault="000B3033" w:rsidP="006C5C76">
      <w:pPr>
        <w:pStyle w:val="PR2"/>
        <w:rPr>
          <w:rFonts w:ascii="Cambria" w:hAnsi="Cambria"/>
        </w:rPr>
      </w:pPr>
      <w:r w:rsidRPr="006C5C76">
        <w:rPr>
          <w:rFonts w:ascii="Cambria" w:hAnsi="Cambria"/>
          <w:szCs w:val="22"/>
        </w:rPr>
        <w:t xml:space="preserve">New </w:t>
      </w:r>
      <w:r w:rsidR="00963FB5" w:rsidRPr="006C5C76">
        <w:rPr>
          <w:rFonts w:ascii="Cambria" w:hAnsi="Cambria"/>
          <w:szCs w:val="22"/>
        </w:rPr>
        <w:t xml:space="preserve">air </w:t>
      </w:r>
      <w:r w:rsidR="00CC6D85" w:rsidRPr="006C5C76">
        <w:rPr>
          <w:rFonts w:ascii="Cambria" w:hAnsi="Cambria"/>
          <w:szCs w:val="22"/>
        </w:rPr>
        <w:t>handling units.</w:t>
      </w:r>
    </w:p>
    <w:p w14:paraId="322D5DBC" w14:textId="55DD171E" w:rsidR="00CC6D85" w:rsidRPr="006C5C76" w:rsidRDefault="000B3033" w:rsidP="006C5C76">
      <w:pPr>
        <w:pStyle w:val="PR2"/>
        <w:rPr>
          <w:rFonts w:ascii="Cambria" w:hAnsi="Cambria"/>
        </w:rPr>
      </w:pPr>
      <w:r w:rsidRPr="006C5C76">
        <w:rPr>
          <w:rFonts w:ascii="Cambria" w:hAnsi="Cambria"/>
          <w:szCs w:val="22"/>
        </w:rPr>
        <w:t xml:space="preserve">New </w:t>
      </w:r>
      <w:r w:rsidR="00963FB5" w:rsidRPr="006C5C76">
        <w:rPr>
          <w:rFonts w:ascii="Cambria" w:hAnsi="Cambria"/>
          <w:szCs w:val="22"/>
        </w:rPr>
        <w:t xml:space="preserve">exhaust </w:t>
      </w:r>
      <w:r w:rsidR="00CC6D85" w:rsidRPr="006C5C76">
        <w:rPr>
          <w:rFonts w:ascii="Cambria" w:hAnsi="Cambria"/>
          <w:szCs w:val="22"/>
        </w:rPr>
        <w:t>fan</w:t>
      </w:r>
      <w:r w:rsidR="00A94118" w:rsidRPr="006C5C76">
        <w:rPr>
          <w:rFonts w:ascii="Cambria" w:hAnsi="Cambria"/>
          <w:szCs w:val="22"/>
        </w:rPr>
        <w:t>s and</w:t>
      </w:r>
      <w:r w:rsidR="00CC6D85" w:rsidRPr="006C5C76">
        <w:rPr>
          <w:rFonts w:ascii="Cambria" w:hAnsi="Cambria"/>
          <w:szCs w:val="22"/>
        </w:rPr>
        <w:t xml:space="preserve"> systems</w:t>
      </w:r>
      <w:r w:rsidR="00A94118" w:rsidRPr="006C5C76">
        <w:rPr>
          <w:rFonts w:ascii="Cambria" w:hAnsi="Cambria"/>
          <w:szCs w:val="22"/>
        </w:rPr>
        <w:t xml:space="preserve"> including stacks, stack bases, fans, motors, and controls</w:t>
      </w:r>
      <w:r w:rsidR="00CC6D85" w:rsidRPr="006C5C76">
        <w:rPr>
          <w:rFonts w:ascii="Cambria" w:hAnsi="Cambria"/>
          <w:szCs w:val="22"/>
        </w:rPr>
        <w:t>.</w:t>
      </w:r>
    </w:p>
    <w:p w14:paraId="1171C9AB" w14:textId="197D5BA0" w:rsidR="00CC6D85" w:rsidRPr="006C5C76" w:rsidRDefault="00495ABC" w:rsidP="006C5C76">
      <w:pPr>
        <w:pStyle w:val="PR2"/>
        <w:rPr>
          <w:rFonts w:ascii="Cambria" w:hAnsi="Cambria"/>
        </w:rPr>
      </w:pPr>
      <w:r w:rsidRPr="006C5C76">
        <w:rPr>
          <w:rFonts w:ascii="Cambria" w:hAnsi="Cambria"/>
          <w:szCs w:val="22"/>
        </w:rPr>
        <w:t>Hazardous material a</w:t>
      </w:r>
      <w:r w:rsidR="00CC6D85" w:rsidRPr="006C5C76">
        <w:rPr>
          <w:rFonts w:ascii="Cambria" w:hAnsi="Cambria"/>
          <w:szCs w:val="22"/>
        </w:rPr>
        <w:t>batement</w:t>
      </w:r>
      <w:r w:rsidRPr="006C5C76">
        <w:rPr>
          <w:rFonts w:ascii="Cambria" w:hAnsi="Cambria"/>
          <w:szCs w:val="22"/>
        </w:rPr>
        <w:t xml:space="preserve"> including asbestos and lead</w:t>
      </w:r>
      <w:r w:rsidR="00F705E3" w:rsidRPr="006C5C76">
        <w:rPr>
          <w:rFonts w:ascii="Cambria" w:hAnsi="Cambria"/>
          <w:szCs w:val="22"/>
        </w:rPr>
        <w:t xml:space="preserve"> containing materials</w:t>
      </w:r>
      <w:r w:rsidRPr="006C5C76">
        <w:rPr>
          <w:rFonts w:ascii="Cambria" w:hAnsi="Cambria"/>
          <w:szCs w:val="22"/>
        </w:rPr>
        <w:t xml:space="preserve"> relat</w:t>
      </w:r>
      <w:r w:rsidR="00F705E3" w:rsidRPr="006C5C76">
        <w:rPr>
          <w:rFonts w:ascii="Cambria" w:hAnsi="Cambria"/>
          <w:szCs w:val="22"/>
        </w:rPr>
        <w:t>ed</w:t>
      </w:r>
      <w:r w:rsidRPr="006C5C76">
        <w:rPr>
          <w:rFonts w:ascii="Cambria" w:hAnsi="Cambria"/>
          <w:szCs w:val="22"/>
        </w:rPr>
        <w:t xml:space="preserve"> to the roof and mechanical equipment. </w:t>
      </w:r>
      <w:r w:rsidR="00FC7432" w:rsidRPr="006C5C76">
        <w:rPr>
          <w:rFonts w:ascii="Cambria" w:hAnsi="Cambria"/>
          <w:szCs w:val="22"/>
        </w:rPr>
        <w:t xml:space="preserve"> </w:t>
      </w:r>
      <w:r w:rsidR="006B71CD" w:rsidRPr="006C5C76">
        <w:rPr>
          <w:rFonts w:ascii="Cambria" w:hAnsi="Cambria"/>
          <w:szCs w:val="22"/>
        </w:rPr>
        <w:t>A h</w:t>
      </w:r>
      <w:r w:rsidR="00FC7432" w:rsidRPr="006C5C76">
        <w:rPr>
          <w:rFonts w:ascii="Cambria" w:hAnsi="Cambria"/>
          <w:szCs w:val="22"/>
        </w:rPr>
        <w:t xml:space="preserve">azardous material report has been provided with </w:t>
      </w:r>
      <w:r w:rsidR="006B71CD" w:rsidRPr="006C5C76">
        <w:rPr>
          <w:rFonts w:ascii="Cambria" w:hAnsi="Cambria"/>
          <w:szCs w:val="22"/>
        </w:rPr>
        <w:t xml:space="preserve">the </w:t>
      </w:r>
      <w:r w:rsidR="00FC7432" w:rsidRPr="006C5C76">
        <w:rPr>
          <w:rFonts w:ascii="Cambria" w:hAnsi="Cambria"/>
          <w:szCs w:val="22"/>
        </w:rPr>
        <w:t>RFP</w:t>
      </w:r>
      <w:r w:rsidRPr="006C5C76">
        <w:rPr>
          <w:rFonts w:ascii="Cambria" w:hAnsi="Cambria"/>
          <w:szCs w:val="22"/>
        </w:rPr>
        <w:t>.</w:t>
      </w:r>
      <w:r w:rsidR="00CC6D85" w:rsidRPr="006C5C76">
        <w:rPr>
          <w:rFonts w:ascii="Cambria" w:hAnsi="Cambria"/>
          <w:szCs w:val="22"/>
        </w:rPr>
        <w:t xml:space="preserve"> </w:t>
      </w:r>
    </w:p>
    <w:p w14:paraId="3265ABF3" w14:textId="1547FC79" w:rsidR="001E055C" w:rsidRPr="006C5C76" w:rsidRDefault="001E055C" w:rsidP="006C5C76">
      <w:pPr>
        <w:pStyle w:val="ART"/>
        <w:spacing w:before="240"/>
        <w:rPr>
          <w:rFonts w:ascii="Cambria" w:hAnsi="Cambria"/>
          <w:szCs w:val="22"/>
        </w:rPr>
      </w:pPr>
      <w:bookmarkStart w:id="24" w:name="_Toc449532149"/>
      <w:r w:rsidRPr="006C5C76">
        <w:rPr>
          <w:rFonts w:ascii="Cambria" w:hAnsi="Cambria"/>
          <w:szCs w:val="22"/>
        </w:rPr>
        <w:t>Bid Alternates</w:t>
      </w:r>
      <w:bookmarkEnd w:id="24"/>
    </w:p>
    <w:p w14:paraId="5625D456" w14:textId="018264FE" w:rsidR="00CC6D85" w:rsidRPr="006C5C76" w:rsidRDefault="00CC6D85" w:rsidP="006C5C76">
      <w:pPr>
        <w:pStyle w:val="PR1"/>
        <w:rPr>
          <w:rFonts w:ascii="Cambria" w:hAnsi="Cambria"/>
        </w:rPr>
      </w:pPr>
      <w:bookmarkStart w:id="25" w:name="_Toc449532150"/>
      <w:r w:rsidRPr="006C5C76">
        <w:rPr>
          <w:rFonts w:ascii="Cambria" w:hAnsi="Cambria"/>
          <w:szCs w:val="22"/>
        </w:rPr>
        <w:t xml:space="preserve">Alternates </w:t>
      </w:r>
      <w:r w:rsidR="0085301D" w:rsidRPr="006C5C76">
        <w:rPr>
          <w:rFonts w:ascii="Cambria" w:hAnsi="Cambria"/>
          <w:szCs w:val="22"/>
        </w:rPr>
        <w:t>are</w:t>
      </w:r>
      <w:r w:rsidRPr="006C5C76">
        <w:rPr>
          <w:rFonts w:ascii="Cambria" w:hAnsi="Cambria"/>
          <w:szCs w:val="22"/>
        </w:rPr>
        <w:t xml:space="preserve"> as follows</w:t>
      </w:r>
      <w:r w:rsidR="00E90175" w:rsidRPr="006C5C76">
        <w:rPr>
          <w:rFonts w:ascii="Cambria" w:hAnsi="Cambria"/>
          <w:szCs w:val="22"/>
        </w:rPr>
        <w:t>:</w:t>
      </w:r>
      <w:bookmarkEnd w:id="25"/>
    </w:p>
    <w:p w14:paraId="7DB95DE1" w14:textId="39179139" w:rsidR="00156B9D" w:rsidRPr="006C5C76" w:rsidRDefault="00E90175" w:rsidP="006C5C76">
      <w:pPr>
        <w:pStyle w:val="PR2"/>
        <w:spacing w:before="240"/>
        <w:rPr>
          <w:rFonts w:ascii="Cambria" w:hAnsi="Cambria"/>
        </w:rPr>
      </w:pPr>
      <w:r w:rsidRPr="006C5C76">
        <w:rPr>
          <w:rFonts w:ascii="Cambria" w:hAnsi="Cambria"/>
          <w:szCs w:val="22"/>
        </w:rPr>
        <w:t xml:space="preserve">Alternate </w:t>
      </w:r>
      <w:r w:rsidR="00156B9D" w:rsidRPr="006C5C76">
        <w:rPr>
          <w:rFonts w:ascii="Cambria" w:hAnsi="Cambria"/>
          <w:szCs w:val="22"/>
        </w:rPr>
        <w:t>#1 –</w:t>
      </w:r>
      <w:r w:rsidR="00E9471E" w:rsidRPr="006C5C76">
        <w:rPr>
          <w:rFonts w:ascii="Cambria" w:hAnsi="Cambria"/>
          <w:szCs w:val="22"/>
        </w:rPr>
        <w:t xml:space="preserve"> </w:t>
      </w:r>
      <w:r w:rsidR="00427F93" w:rsidRPr="006C5C76">
        <w:rPr>
          <w:rFonts w:ascii="Cambria" w:hAnsi="Cambria"/>
          <w:szCs w:val="22"/>
        </w:rPr>
        <w:t>A</w:t>
      </w:r>
      <w:r w:rsidR="00156B9D" w:rsidRPr="006C5C76">
        <w:rPr>
          <w:rFonts w:ascii="Cambria" w:hAnsi="Cambria"/>
          <w:szCs w:val="22"/>
        </w:rPr>
        <w:t xml:space="preserve">irflow valves, </w:t>
      </w:r>
      <w:r w:rsidR="000E6E17" w:rsidRPr="006C5C76">
        <w:rPr>
          <w:rFonts w:ascii="Cambria" w:hAnsi="Cambria"/>
          <w:szCs w:val="22"/>
        </w:rPr>
        <w:t xml:space="preserve">reheat coils, </w:t>
      </w:r>
      <w:r w:rsidR="00156B9D" w:rsidRPr="006C5C76">
        <w:rPr>
          <w:rFonts w:ascii="Cambria" w:hAnsi="Cambria"/>
          <w:szCs w:val="22"/>
        </w:rPr>
        <w:t>demand control ventilation</w:t>
      </w:r>
      <w:r w:rsidR="00D96C34" w:rsidRPr="006C5C76">
        <w:rPr>
          <w:rFonts w:ascii="Cambria" w:hAnsi="Cambria"/>
          <w:szCs w:val="22"/>
        </w:rPr>
        <w:t>,</w:t>
      </w:r>
      <w:r w:rsidR="00156B9D" w:rsidRPr="006C5C76">
        <w:rPr>
          <w:rFonts w:ascii="Cambria" w:hAnsi="Cambria"/>
          <w:szCs w:val="22"/>
        </w:rPr>
        <w:t xml:space="preserve"> and ductwork</w:t>
      </w:r>
      <w:r w:rsidRPr="006C5C76">
        <w:rPr>
          <w:rFonts w:ascii="Cambria" w:hAnsi="Cambria"/>
          <w:szCs w:val="22"/>
        </w:rPr>
        <w:t xml:space="preserve"> upgrade</w:t>
      </w:r>
      <w:r w:rsidR="00E9471E" w:rsidRPr="006C5C76">
        <w:rPr>
          <w:rFonts w:ascii="Cambria" w:hAnsi="Cambria"/>
          <w:szCs w:val="22"/>
        </w:rPr>
        <w:t>s</w:t>
      </w:r>
    </w:p>
    <w:p w14:paraId="60F5F01F" w14:textId="779E3DC1" w:rsidR="0069507B" w:rsidRPr="006C5C76" w:rsidRDefault="0069507B" w:rsidP="006C5C76">
      <w:pPr>
        <w:pStyle w:val="PR2"/>
        <w:rPr>
          <w:rFonts w:ascii="Cambria" w:hAnsi="Cambria"/>
        </w:rPr>
      </w:pPr>
      <w:r w:rsidRPr="006C5C76">
        <w:rPr>
          <w:rFonts w:ascii="Cambria" w:hAnsi="Cambria"/>
          <w:szCs w:val="22"/>
        </w:rPr>
        <w:t>Alternate #</w:t>
      </w:r>
      <w:r w:rsidR="00F74C1F" w:rsidRPr="006C5C76">
        <w:rPr>
          <w:rFonts w:ascii="Cambria" w:hAnsi="Cambria"/>
          <w:szCs w:val="22"/>
        </w:rPr>
        <w:t>2</w:t>
      </w:r>
      <w:r w:rsidRPr="006C5C76">
        <w:rPr>
          <w:rFonts w:ascii="Cambria" w:hAnsi="Cambria"/>
          <w:szCs w:val="22"/>
        </w:rPr>
        <w:t xml:space="preserve"> – </w:t>
      </w:r>
      <w:r w:rsidR="00C8226C" w:rsidRPr="006C5C76">
        <w:rPr>
          <w:rFonts w:ascii="Cambria" w:hAnsi="Cambria"/>
          <w:szCs w:val="22"/>
        </w:rPr>
        <w:t>Autoclave replacements</w:t>
      </w:r>
    </w:p>
    <w:p w14:paraId="2BA58B7F" w14:textId="0CB41FBC" w:rsidR="00156B9D" w:rsidRPr="006C5C76" w:rsidRDefault="00E90175" w:rsidP="006C5C76">
      <w:pPr>
        <w:pStyle w:val="PR2"/>
        <w:rPr>
          <w:rFonts w:ascii="Cambria" w:hAnsi="Cambria"/>
        </w:rPr>
      </w:pPr>
      <w:r w:rsidRPr="006C5C76">
        <w:rPr>
          <w:rFonts w:ascii="Cambria" w:hAnsi="Cambria"/>
          <w:szCs w:val="22"/>
        </w:rPr>
        <w:t xml:space="preserve">Alternate </w:t>
      </w:r>
      <w:r w:rsidR="00156B9D" w:rsidRPr="006C5C76">
        <w:rPr>
          <w:rFonts w:ascii="Cambria" w:hAnsi="Cambria"/>
          <w:szCs w:val="22"/>
        </w:rPr>
        <w:t>#</w:t>
      </w:r>
      <w:r w:rsidR="00F74C1F" w:rsidRPr="006C5C76">
        <w:rPr>
          <w:rFonts w:ascii="Cambria" w:hAnsi="Cambria"/>
          <w:szCs w:val="22"/>
        </w:rPr>
        <w:t>3</w:t>
      </w:r>
      <w:r w:rsidR="00156B9D" w:rsidRPr="006C5C76">
        <w:rPr>
          <w:rFonts w:ascii="Cambria" w:hAnsi="Cambria"/>
          <w:szCs w:val="22"/>
        </w:rPr>
        <w:t xml:space="preserve"> – </w:t>
      </w:r>
      <w:r w:rsidR="00C8226C" w:rsidRPr="006C5C76">
        <w:rPr>
          <w:rFonts w:ascii="Cambria" w:hAnsi="Cambria"/>
          <w:szCs w:val="22"/>
        </w:rPr>
        <w:t>C</w:t>
      </w:r>
      <w:r w:rsidR="00372B3A" w:rsidRPr="006C5C76">
        <w:rPr>
          <w:rFonts w:ascii="Cambria" w:hAnsi="Cambria"/>
          <w:szCs w:val="22"/>
        </w:rPr>
        <w:t>old room upgrades</w:t>
      </w:r>
    </w:p>
    <w:p w14:paraId="6E74AEB9" w14:textId="7E809D43" w:rsidR="00156B9D" w:rsidRPr="006C5C76" w:rsidRDefault="00E90175" w:rsidP="006C5C76">
      <w:pPr>
        <w:pStyle w:val="PR2"/>
        <w:rPr>
          <w:rFonts w:ascii="Cambria" w:hAnsi="Cambria"/>
        </w:rPr>
      </w:pPr>
      <w:r w:rsidRPr="006C5C76">
        <w:rPr>
          <w:rFonts w:ascii="Cambria" w:hAnsi="Cambria"/>
          <w:szCs w:val="22"/>
        </w:rPr>
        <w:t xml:space="preserve">Alternate </w:t>
      </w:r>
      <w:r w:rsidR="00156B9D" w:rsidRPr="006C5C76">
        <w:rPr>
          <w:rFonts w:ascii="Cambria" w:hAnsi="Cambria"/>
          <w:szCs w:val="22"/>
        </w:rPr>
        <w:t>#</w:t>
      </w:r>
      <w:r w:rsidR="00F74C1F" w:rsidRPr="006C5C76">
        <w:rPr>
          <w:rFonts w:ascii="Cambria" w:hAnsi="Cambria"/>
          <w:szCs w:val="22"/>
        </w:rPr>
        <w:t>4</w:t>
      </w:r>
      <w:r w:rsidR="00156B9D" w:rsidRPr="006C5C76">
        <w:rPr>
          <w:rFonts w:ascii="Cambria" w:hAnsi="Cambria"/>
          <w:szCs w:val="22"/>
        </w:rPr>
        <w:t xml:space="preserve"> – </w:t>
      </w:r>
      <w:r w:rsidR="00372B3A" w:rsidRPr="006C5C76">
        <w:rPr>
          <w:rFonts w:ascii="Cambria" w:hAnsi="Cambria"/>
          <w:szCs w:val="22"/>
        </w:rPr>
        <w:t>Laboratory safety upgrades</w:t>
      </w:r>
    </w:p>
    <w:p w14:paraId="312A2653" w14:textId="2E5CDF9D" w:rsidR="00156B9D" w:rsidRPr="006C5C76" w:rsidRDefault="00E90175" w:rsidP="006C5C76">
      <w:pPr>
        <w:pStyle w:val="PR2"/>
        <w:rPr>
          <w:rFonts w:ascii="Cambria" w:hAnsi="Cambria"/>
        </w:rPr>
      </w:pPr>
      <w:r w:rsidRPr="006C5C76">
        <w:rPr>
          <w:rFonts w:ascii="Cambria" w:hAnsi="Cambria"/>
        </w:rPr>
        <w:t xml:space="preserve">Alternate </w:t>
      </w:r>
      <w:r w:rsidR="00156B9D" w:rsidRPr="006C5C76">
        <w:rPr>
          <w:rFonts w:ascii="Cambria" w:hAnsi="Cambria"/>
        </w:rPr>
        <w:t>#</w:t>
      </w:r>
      <w:r w:rsidR="00F74C1F" w:rsidRPr="006C5C76">
        <w:rPr>
          <w:rFonts w:ascii="Cambria" w:hAnsi="Cambria"/>
        </w:rPr>
        <w:t>5</w:t>
      </w:r>
      <w:r w:rsidR="00156B9D" w:rsidRPr="006C5C76">
        <w:rPr>
          <w:rFonts w:ascii="Cambria" w:hAnsi="Cambria"/>
        </w:rPr>
        <w:t xml:space="preserve"> –</w:t>
      </w:r>
      <w:r w:rsidRPr="006C5C76">
        <w:rPr>
          <w:rFonts w:ascii="Cambria" w:hAnsi="Cambria"/>
        </w:rPr>
        <w:t xml:space="preserve"> </w:t>
      </w:r>
      <w:r w:rsidR="00427F93" w:rsidRPr="006C5C76">
        <w:rPr>
          <w:rFonts w:ascii="Cambria" w:hAnsi="Cambria"/>
        </w:rPr>
        <w:t>M</w:t>
      </w:r>
      <w:r w:rsidR="00156B9D" w:rsidRPr="006C5C76">
        <w:rPr>
          <w:rFonts w:ascii="Cambria" w:hAnsi="Cambria"/>
        </w:rPr>
        <w:t xml:space="preserve">echanical </w:t>
      </w:r>
      <w:r w:rsidR="00427F93" w:rsidRPr="006C5C76">
        <w:rPr>
          <w:rFonts w:ascii="Cambria" w:hAnsi="Cambria"/>
        </w:rPr>
        <w:t xml:space="preserve">room </w:t>
      </w:r>
      <w:r w:rsidR="00156B9D" w:rsidRPr="006C5C76">
        <w:rPr>
          <w:rFonts w:ascii="Cambria" w:hAnsi="Cambria"/>
        </w:rPr>
        <w:t>equipment</w:t>
      </w:r>
      <w:r w:rsidR="00427F93" w:rsidRPr="006C5C76">
        <w:rPr>
          <w:rFonts w:ascii="Cambria" w:hAnsi="Cambria"/>
        </w:rPr>
        <w:t xml:space="preserve"> replacement</w:t>
      </w:r>
    </w:p>
    <w:p w14:paraId="62A8386C" w14:textId="291AE071" w:rsidR="00C8226C" w:rsidRPr="006C5C76" w:rsidRDefault="00C8226C" w:rsidP="006C5C76">
      <w:pPr>
        <w:pStyle w:val="PR2"/>
        <w:rPr>
          <w:rFonts w:ascii="Cambria" w:hAnsi="Cambria"/>
        </w:rPr>
      </w:pPr>
      <w:r w:rsidRPr="006C5C76">
        <w:rPr>
          <w:rFonts w:ascii="Cambria" w:hAnsi="Cambria"/>
        </w:rPr>
        <w:t>Alternate #6 – Flooring and painting</w:t>
      </w:r>
    </w:p>
    <w:p w14:paraId="41509DBD" w14:textId="36E41E09" w:rsidR="001635F5" w:rsidRPr="006C5C76" w:rsidRDefault="00F25AD5" w:rsidP="006C5C76">
      <w:pPr>
        <w:pStyle w:val="PR1"/>
        <w:rPr>
          <w:rFonts w:ascii="Cambria" w:hAnsi="Cambria"/>
        </w:rPr>
      </w:pPr>
      <w:bookmarkStart w:id="26" w:name="_Toc449532151"/>
      <w:bookmarkStart w:id="27" w:name="_Toc449532152"/>
      <w:bookmarkEnd w:id="26"/>
      <w:r w:rsidRPr="006C5C76">
        <w:rPr>
          <w:rFonts w:ascii="Cambria" w:hAnsi="Cambria"/>
          <w:szCs w:val="22"/>
        </w:rPr>
        <w:t xml:space="preserve">Design and construction for base bid and alternates shall comply with UCI </w:t>
      </w:r>
      <w:r w:rsidR="00961093" w:rsidRPr="006C5C76">
        <w:rPr>
          <w:rFonts w:ascii="Cambria" w:hAnsi="Cambria"/>
          <w:szCs w:val="22"/>
        </w:rPr>
        <w:t xml:space="preserve">Facilities Management </w:t>
      </w:r>
      <w:r w:rsidRPr="006C5C76">
        <w:rPr>
          <w:rFonts w:ascii="Cambria" w:hAnsi="Cambria"/>
          <w:szCs w:val="22"/>
        </w:rPr>
        <w:t xml:space="preserve">Campus Standards and specifications as provided with the RFP.  </w:t>
      </w:r>
      <w:r w:rsidR="00D2416E" w:rsidRPr="006C5C76">
        <w:rPr>
          <w:rFonts w:ascii="Cambria" w:hAnsi="Cambria"/>
          <w:szCs w:val="22"/>
        </w:rPr>
        <w:t>Although n</w:t>
      </w:r>
      <w:r w:rsidRPr="006C5C76">
        <w:rPr>
          <w:rFonts w:ascii="Cambria" w:hAnsi="Cambria"/>
          <w:szCs w:val="22"/>
        </w:rPr>
        <w:t xml:space="preserve">ot </w:t>
      </w:r>
      <w:r w:rsidR="00925404" w:rsidRPr="006C5C76">
        <w:rPr>
          <w:rFonts w:ascii="Cambria" w:hAnsi="Cambria"/>
          <w:szCs w:val="22"/>
        </w:rPr>
        <w:t xml:space="preserve">every </w:t>
      </w:r>
      <w:r w:rsidRPr="006C5C76">
        <w:rPr>
          <w:rFonts w:ascii="Cambria" w:hAnsi="Cambria"/>
          <w:szCs w:val="22"/>
        </w:rPr>
        <w:t xml:space="preserve">Campus Standard or specification requirement </w:t>
      </w:r>
      <w:r w:rsidR="00321A28" w:rsidRPr="006C5C76">
        <w:rPr>
          <w:rFonts w:ascii="Cambria" w:hAnsi="Cambria"/>
          <w:szCs w:val="22"/>
        </w:rPr>
        <w:t>is</w:t>
      </w:r>
      <w:r w:rsidRPr="006C5C76">
        <w:rPr>
          <w:rFonts w:ascii="Cambria" w:hAnsi="Cambria"/>
          <w:szCs w:val="22"/>
        </w:rPr>
        <w:t xml:space="preserve"> listed </w:t>
      </w:r>
      <w:r w:rsidR="00961093" w:rsidRPr="006C5C76">
        <w:rPr>
          <w:rFonts w:ascii="Cambria" w:hAnsi="Cambria"/>
          <w:szCs w:val="22"/>
        </w:rPr>
        <w:t xml:space="preserve">in this DPP </w:t>
      </w:r>
      <w:r w:rsidRPr="006C5C76">
        <w:rPr>
          <w:rFonts w:ascii="Cambria" w:hAnsi="Cambria"/>
          <w:szCs w:val="22"/>
        </w:rPr>
        <w:t>with each description</w:t>
      </w:r>
      <w:r w:rsidR="00925404" w:rsidRPr="006C5C76">
        <w:rPr>
          <w:rFonts w:ascii="Cambria" w:hAnsi="Cambria"/>
          <w:szCs w:val="22"/>
        </w:rPr>
        <w:t>,</w:t>
      </w:r>
      <w:r w:rsidRPr="006C5C76">
        <w:rPr>
          <w:rFonts w:ascii="Cambria" w:hAnsi="Cambria"/>
          <w:szCs w:val="22"/>
        </w:rPr>
        <w:t xml:space="preserve"> </w:t>
      </w:r>
      <w:r w:rsidR="00925404" w:rsidRPr="006C5C76">
        <w:rPr>
          <w:rFonts w:ascii="Cambria" w:hAnsi="Cambria"/>
          <w:szCs w:val="22"/>
        </w:rPr>
        <w:t xml:space="preserve">many </w:t>
      </w:r>
      <w:r w:rsidRPr="006C5C76">
        <w:rPr>
          <w:rFonts w:ascii="Cambria" w:hAnsi="Cambria"/>
          <w:szCs w:val="22"/>
        </w:rPr>
        <w:t>are included to highlight major design and construction requirement</w:t>
      </w:r>
      <w:r w:rsidR="006B71CD" w:rsidRPr="006C5C76">
        <w:rPr>
          <w:rFonts w:ascii="Cambria" w:hAnsi="Cambria"/>
          <w:szCs w:val="22"/>
        </w:rPr>
        <w:t>s</w:t>
      </w:r>
      <w:r w:rsidRPr="006C5C76">
        <w:rPr>
          <w:rFonts w:ascii="Cambria" w:hAnsi="Cambria"/>
          <w:szCs w:val="22"/>
        </w:rPr>
        <w:t xml:space="preserve"> that must be maintained. </w:t>
      </w:r>
      <w:r w:rsidR="00F960C5" w:rsidRPr="006C5C76">
        <w:rPr>
          <w:rFonts w:ascii="Cambria" w:hAnsi="Cambria"/>
          <w:szCs w:val="22"/>
        </w:rPr>
        <w:t xml:space="preserve"> </w:t>
      </w:r>
      <w:r w:rsidR="001635F5" w:rsidRPr="006C5C76">
        <w:rPr>
          <w:rFonts w:ascii="Cambria" w:hAnsi="Cambria"/>
          <w:szCs w:val="22"/>
        </w:rPr>
        <w:t xml:space="preserve">The University sustainability requirements require this project to recycle at least </w:t>
      </w:r>
      <w:r w:rsidR="00321A28" w:rsidRPr="006C5C76">
        <w:rPr>
          <w:rFonts w:ascii="Cambria" w:hAnsi="Cambria"/>
          <w:szCs w:val="22"/>
        </w:rPr>
        <w:t>85</w:t>
      </w:r>
      <w:r w:rsidR="001635F5" w:rsidRPr="006C5C76">
        <w:rPr>
          <w:rFonts w:ascii="Cambria" w:hAnsi="Cambria"/>
          <w:szCs w:val="22"/>
        </w:rPr>
        <w:t>% of construction waste</w:t>
      </w:r>
      <w:r w:rsidR="006B71CD" w:rsidRPr="006C5C76">
        <w:rPr>
          <w:rFonts w:ascii="Cambria" w:hAnsi="Cambria"/>
          <w:szCs w:val="22"/>
        </w:rPr>
        <w:t xml:space="preserve"> by weight</w:t>
      </w:r>
      <w:r w:rsidR="001635F5" w:rsidRPr="006C5C76">
        <w:rPr>
          <w:rFonts w:ascii="Cambria" w:hAnsi="Cambria"/>
          <w:szCs w:val="22"/>
        </w:rPr>
        <w:t>.</w:t>
      </w:r>
      <w:r w:rsidR="006B71CD" w:rsidRPr="006C5C76">
        <w:rPr>
          <w:rFonts w:ascii="Cambria" w:hAnsi="Cambria"/>
          <w:szCs w:val="22"/>
        </w:rPr>
        <w:t xml:space="preserve"> Hazardous </w:t>
      </w:r>
      <w:r w:rsidR="00A94118" w:rsidRPr="006C5C76">
        <w:rPr>
          <w:rFonts w:ascii="Cambria" w:hAnsi="Cambria"/>
          <w:szCs w:val="22"/>
        </w:rPr>
        <w:t xml:space="preserve">materials abated are </w:t>
      </w:r>
      <w:r w:rsidR="006B71CD" w:rsidRPr="006C5C76">
        <w:rPr>
          <w:rFonts w:ascii="Cambria" w:hAnsi="Cambria"/>
          <w:szCs w:val="22"/>
        </w:rPr>
        <w:t>not counted as part of recycling</w:t>
      </w:r>
      <w:r w:rsidR="00611E66" w:rsidRPr="006C5C76">
        <w:rPr>
          <w:rFonts w:ascii="Cambria" w:hAnsi="Cambria"/>
          <w:szCs w:val="22"/>
        </w:rPr>
        <w:t>,</w:t>
      </w:r>
      <w:r w:rsidR="006B71CD" w:rsidRPr="006C5C76">
        <w:rPr>
          <w:rFonts w:ascii="Cambria" w:hAnsi="Cambria"/>
          <w:szCs w:val="22"/>
        </w:rPr>
        <w:t xml:space="preserve"> though </w:t>
      </w:r>
      <w:r w:rsidR="00A94118" w:rsidRPr="006C5C76">
        <w:rPr>
          <w:rFonts w:ascii="Cambria" w:hAnsi="Cambria"/>
          <w:szCs w:val="22"/>
        </w:rPr>
        <w:t xml:space="preserve">they </w:t>
      </w:r>
      <w:r w:rsidR="00B012FE" w:rsidRPr="006C5C76">
        <w:rPr>
          <w:rFonts w:ascii="Cambria" w:hAnsi="Cambria"/>
          <w:szCs w:val="22"/>
        </w:rPr>
        <w:t>shall</w:t>
      </w:r>
      <w:r w:rsidR="006B71CD" w:rsidRPr="006C5C76">
        <w:rPr>
          <w:rFonts w:ascii="Cambria" w:hAnsi="Cambria"/>
          <w:szCs w:val="22"/>
        </w:rPr>
        <w:t xml:space="preserve"> be logged.</w:t>
      </w:r>
      <w:bookmarkEnd w:id="27"/>
      <w:r w:rsidR="006B71CD" w:rsidRPr="006C5C76">
        <w:rPr>
          <w:rFonts w:ascii="Cambria" w:hAnsi="Cambria"/>
          <w:szCs w:val="22"/>
        </w:rPr>
        <w:t xml:space="preserve"> </w:t>
      </w:r>
    </w:p>
    <w:p w14:paraId="0E164108" w14:textId="4EEF985E" w:rsidR="00F25AD5" w:rsidRPr="006C5C76" w:rsidRDefault="001D4790" w:rsidP="006C5C76">
      <w:pPr>
        <w:pStyle w:val="PR1"/>
        <w:rPr>
          <w:rFonts w:ascii="Cambria" w:hAnsi="Cambria"/>
        </w:rPr>
      </w:pPr>
      <w:bookmarkStart w:id="28" w:name="_Toc449532153"/>
      <w:r w:rsidRPr="006C5C76">
        <w:rPr>
          <w:rFonts w:ascii="Cambria" w:hAnsi="Cambria"/>
          <w:szCs w:val="22"/>
        </w:rPr>
        <w:t xml:space="preserve">For </w:t>
      </w:r>
      <w:r w:rsidR="00A30C0B" w:rsidRPr="006C5C76">
        <w:rPr>
          <w:rFonts w:ascii="Cambria" w:hAnsi="Cambria"/>
          <w:szCs w:val="22"/>
        </w:rPr>
        <w:t>base bid and alternates</w:t>
      </w:r>
      <w:r w:rsidRPr="006C5C76">
        <w:rPr>
          <w:rFonts w:ascii="Cambria" w:hAnsi="Cambria"/>
          <w:szCs w:val="22"/>
        </w:rPr>
        <w:t xml:space="preserve">, provide energy savings calculations for </w:t>
      </w:r>
      <w:r w:rsidR="00A30C0B" w:rsidRPr="006C5C76">
        <w:rPr>
          <w:rFonts w:ascii="Cambria" w:hAnsi="Cambria"/>
          <w:szCs w:val="22"/>
        </w:rPr>
        <w:t xml:space="preserve">any </w:t>
      </w:r>
      <w:r w:rsidRPr="006C5C76">
        <w:rPr>
          <w:rFonts w:ascii="Cambria" w:hAnsi="Cambria"/>
          <w:szCs w:val="22"/>
        </w:rPr>
        <w:t xml:space="preserve">projected energy savings </w:t>
      </w:r>
      <w:r w:rsidR="00F25AD5" w:rsidRPr="006C5C76">
        <w:rPr>
          <w:rFonts w:ascii="Cambria" w:hAnsi="Cambria"/>
          <w:szCs w:val="22"/>
        </w:rPr>
        <w:t xml:space="preserve">as </w:t>
      </w:r>
      <w:r w:rsidR="005F03C9" w:rsidRPr="006C5C76">
        <w:rPr>
          <w:rFonts w:ascii="Cambria" w:hAnsi="Cambria"/>
          <w:szCs w:val="22"/>
        </w:rPr>
        <w:t>outlined</w:t>
      </w:r>
      <w:r w:rsidR="00F25AD5" w:rsidRPr="006C5C76">
        <w:rPr>
          <w:rFonts w:ascii="Cambria" w:hAnsi="Cambria"/>
          <w:szCs w:val="22"/>
        </w:rPr>
        <w:t>:</w:t>
      </w:r>
      <w:bookmarkEnd w:id="28"/>
    </w:p>
    <w:p w14:paraId="3BBD90EF" w14:textId="4C7829AE" w:rsidR="00CD0A6C" w:rsidRPr="006C5C76" w:rsidRDefault="00F25AD5" w:rsidP="006C5C76">
      <w:pPr>
        <w:pStyle w:val="PR2"/>
        <w:spacing w:before="240"/>
        <w:rPr>
          <w:rFonts w:ascii="Cambria" w:hAnsi="Cambria"/>
        </w:rPr>
      </w:pPr>
      <w:r w:rsidRPr="006C5C76">
        <w:rPr>
          <w:rFonts w:ascii="Cambria" w:hAnsi="Cambria"/>
          <w:szCs w:val="22"/>
        </w:rPr>
        <w:t xml:space="preserve">Provide </w:t>
      </w:r>
      <w:r w:rsidR="0072102A" w:rsidRPr="006C5C76">
        <w:rPr>
          <w:rFonts w:ascii="Cambria" w:hAnsi="Cambria"/>
          <w:szCs w:val="22"/>
        </w:rPr>
        <w:t xml:space="preserve">calculations to show energy savings using </w:t>
      </w:r>
      <w:r w:rsidRPr="006C5C76">
        <w:rPr>
          <w:rFonts w:ascii="Cambria" w:hAnsi="Cambria"/>
          <w:szCs w:val="22"/>
        </w:rPr>
        <w:t xml:space="preserve">software approved </w:t>
      </w:r>
      <w:r w:rsidR="0072102A" w:rsidRPr="006C5C76">
        <w:rPr>
          <w:rFonts w:ascii="Cambria" w:hAnsi="Cambria"/>
          <w:szCs w:val="22"/>
        </w:rPr>
        <w:t xml:space="preserve">for submission to </w:t>
      </w:r>
      <w:r w:rsidR="005F03C9" w:rsidRPr="006C5C76">
        <w:rPr>
          <w:rFonts w:ascii="Cambria" w:hAnsi="Cambria"/>
          <w:szCs w:val="22"/>
        </w:rPr>
        <w:t xml:space="preserve">Southern California Edison </w:t>
      </w:r>
      <w:r w:rsidR="004A4D86" w:rsidRPr="006C5C76">
        <w:rPr>
          <w:rFonts w:ascii="Cambria" w:hAnsi="Cambria"/>
          <w:szCs w:val="22"/>
        </w:rPr>
        <w:t xml:space="preserve">(SCE) </w:t>
      </w:r>
      <w:r w:rsidR="0072102A" w:rsidRPr="006C5C76">
        <w:rPr>
          <w:rFonts w:ascii="Cambria" w:hAnsi="Cambria"/>
          <w:szCs w:val="22"/>
        </w:rPr>
        <w:t xml:space="preserve">and </w:t>
      </w:r>
      <w:r w:rsidR="004A4D86" w:rsidRPr="006C5C76">
        <w:rPr>
          <w:rFonts w:ascii="Cambria" w:hAnsi="Cambria"/>
          <w:szCs w:val="22"/>
        </w:rPr>
        <w:t>Southern California Gas Company (</w:t>
      </w:r>
      <w:r w:rsidR="0072102A" w:rsidRPr="006C5C76">
        <w:rPr>
          <w:rFonts w:ascii="Cambria" w:hAnsi="Cambria"/>
          <w:szCs w:val="22"/>
        </w:rPr>
        <w:t>SCG</w:t>
      </w:r>
      <w:r w:rsidR="004A4D86" w:rsidRPr="006C5C76">
        <w:rPr>
          <w:rFonts w:ascii="Cambria" w:hAnsi="Cambria"/>
          <w:szCs w:val="22"/>
        </w:rPr>
        <w:t>)</w:t>
      </w:r>
      <w:r w:rsidR="0072102A" w:rsidRPr="006C5C76">
        <w:rPr>
          <w:rFonts w:ascii="Cambria" w:hAnsi="Cambria"/>
          <w:szCs w:val="22"/>
        </w:rPr>
        <w:t xml:space="preserve"> as</w:t>
      </w:r>
      <w:r w:rsidRPr="006C5C76">
        <w:rPr>
          <w:rFonts w:ascii="Cambria" w:hAnsi="Cambria"/>
          <w:szCs w:val="22"/>
        </w:rPr>
        <w:t xml:space="preserve"> approved by the California Public Utilities</w:t>
      </w:r>
      <w:r w:rsidR="0072102A" w:rsidRPr="006C5C76">
        <w:rPr>
          <w:rFonts w:ascii="Cambria" w:hAnsi="Cambria"/>
          <w:szCs w:val="22"/>
        </w:rPr>
        <w:t xml:space="preserve"> Commission (CPUC), such as Trane Trace.  Provide complete printouts of each input used for base and proposed cases.  </w:t>
      </w:r>
    </w:p>
    <w:p w14:paraId="7FD461D3" w14:textId="41DEFDFA" w:rsidR="00CD0A6C" w:rsidRPr="006C5C76" w:rsidRDefault="0072102A" w:rsidP="006C5C76">
      <w:pPr>
        <w:pStyle w:val="PR2"/>
        <w:rPr>
          <w:rFonts w:ascii="Cambria" w:hAnsi="Cambria"/>
        </w:rPr>
      </w:pPr>
      <w:r w:rsidRPr="006C5C76">
        <w:rPr>
          <w:rFonts w:ascii="Cambria" w:hAnsi="Cambria"/>
          <w:szCs w:val="22"/>
        </w:rPr>
        <w:t xml:space="preserve">It shall be clear to the reviewing committee what each single proposed option will save the University in kWh per year and natural gas therms per year.  </w:t>
      </w:r>
      <w:r w:rsidR="00F960C5" w:rsidRPr="006C5C76">
        <w:rPr>
          <w:rFonts w:ascii="Cambria" w:hAnsi="Cambria"/>
          <w:szCs w:val="22"/>
        </w:rPr>
        <w:t>Chilled water savings should be calculated at 0.7</w:t>
      </w:r>
      <w:r w:rsidR="001A28EE" w:rsidRPr="006C5C76">
        <w:rPr>
          <w:rFonts w:ascii="Cambria" w:hAnsi="Cambria"/>
          <w:szCs w:val="22"/>
        </w:rPr>
        <w:t>4</w:t>
      </w:r>
      <w:r w:rsidR="00F960C5" w:rsidRPr="006C5C76">
        <w:rPr>
          <w:rFonts w:ascii="Cambria" w:hAnsi="Cambria"/>
          <w:szCs w:val="22"/>
        </w:rPr>
        <w:t xml:space="preserve"> kW/ton and shown in kWh.</w:t>
      </w:r>
      <w:r w:rsidR="001A28EE" w:rsidRPr="006C5C76">
        <w:rPr>
          <w:rFonts w:ascii="Cambria" w:hAnsi="Cambria"/>
          <w:szCs w:val="22"/>
        </w:rPr>
        <w:t xml:space="preserve">  Natural gas savings shall be calculated using 74% heating efficiency and shown in therms.</w:t>
      </w:r>
    </w:p>
    <w:p w14:paraId="22C2443B" w14:textId="4E35E2DE" w:rsidR="003846FF" w:rsidRPr="006C5C76" w:rsidRDefault="003846FF" w:rsidP="006C5C76">
      <w:pPr>
        <w:pStyle w:val="PR2"/>
        <w:rPr>
          <w:rFonts w:ascii="Cambria" w:hAnsi="Cambria"/>
        </w:rPr>
      </w:pPr>
      <w:r w:rsidRPr="006C5C76">
        <w:rPr>
          <w:rFonts w:ascii="Cambria" w:hAnsi="Cambria"/>
          <w:szCs w:val="22"/>
        </w:rPr>
        <w:t xml:space="preserve">Payback calculations shall use </w:t>
      </w:r>
      <w:r w:rsidR="00DE44F7" w:rsidRPr="006C5C76">
        <w:rPr>
          <w:rFonts w:ascii="Cambria" w:hAnsi="Cambria"/>
          <w:szCs w:val="22"/>
        </w:rPr>
        <w:t xml:space="preserve">utility costs of </w:t>
      </w:r>
      <w:r w:rsidRPr="006C5C76">
        <w:rPr>
          <w:rFonts w:ascii="Cambria" w:hAnsi="Cambria"/>
          <w:szCs w:val="22"/>
        </w:rPr>
        <w:t>$0.105/kWh and $0.78/</w:t>
      </w:r>
      <w:r w:rsidR="006C5C76" w:rsidRPr="006C5C76">
        <w:rPr>
          <w:rFonts w:ascii="Cambria" w:hAnsi="Cambria"/>
          <w:szCs w:val="22"/>
        </w:rPr>
        <w:t>t</w:t>
      </w:r>
      <w:r w:rsidRPr="006C5C76">
        <w:rPr>
          <w:rFonts w:ascii="Cambria" w:hAnsi="Cambria"/>
          <w:szCs w:val="22"/>
        </w:rPr>
        <w:t>herm.</w:t>
      </w:r>
    </w:p>
    <w:p w14:paraId="5B821DC2" w14:textId="78D1D6B0" w:rsidR="0010169B" w:rsidRPr="006C5C76" w:rsidRDefault="0010169B" w:rsidP="006C5C76">
      <w:pPr>
        <w:pStyle w:val="PR2"/>
        <w:rPr>
          <w:rFonts w:ascii="Cambria" w:hAnsi="Cambria"/>
        </w:rPr>
      </w:pPr>
      <w:r w:rsidRPr="006C5C76">
        <w:rPr>
          <w:rFonts w:ascii="Cambria" w:hAnsi="Cambria"/>
          <w:szCs w:val="22"/>
        </w:rPr>
        <w:t>Calculations for each measure shall include only the incremental energy savings for each measure beyond the base scope of work.</w:t>
      </w:r>
    </w:p>
    <w:p w14:paraId="11176DCD" w14:textId="1E7345AC" w:rsidR="00CD0A6C" w:rsidRPr="006C5C76" w:rsidRDefault="0072102A" w:rsidP="006C5C76">
      <w:pPr>
        <w:pStyle w:val="PR2"/>
        <w:rPr>
          <w:rFonts w:ascii="Cambria" w:hAnsi="Cambria"/>
        </w:rPr>
      </w:pPr>
      <w:r w:rsidRPr="006C5C76">
        <w:rPr>
          <w:rFonts w:ascii="Cambria" w:hAnsi="Cambria"/>
          <w:szCs w:val="22"/>
        </w:rPr>
        <w:t xml:space="preserve">Each energy efficiency </w:t>
      </w:r>
      <w:r w:rsidR="00CD0A6C" w:rsidRPr="006C5C76">
        <w:rPr>
          <w:rFonts w:ascii="Cambria" w:hAnsi="Cambria"/>
          <w:szCs w:val="22"/>
        </w:rPr>
        <w:t xml:space="preserve">measure shall have a rough order of magnitude construction </w:t>
      </w:r>
      <w:r w:rsidR="00F7759A" w:rsidRPr="006C5C76">
        <w:rPr>
          <w:rFonts w:ascii="Cambria" w:hAnsi="Cambria"/>
          <w:szCs w:val="22"/>
        </w:rPr>
        <w:t>cost to</w:t>
      </w:r>
      <w:r w:rsidR="00CD0A6C" w:rsidRPr="006C5C76">
        <w:rPr>
          <w:rFonts w:ascii="Cambria" w:hAnsi="Cambria"/>
          <w:szCs w:val="22"/>
        </w:rPr>
        <w:t xml:space="preserve"> determine payback.  </w:t>
      </w:r>
    </w:p>
    <w:p w14:paraId="2BCD82B0" w14:textId="77777777" w:rsidR="003B70BB" w:rsidRPr="00D83EDC" w:rsidRDefault="00CD0A6C" w:rsidP="006C5C76">
      <w:pPr>
        <w:pStyle w:val="PR2"/>
        <w:rPr>
          <w:rFonts w:ascii="Cambria" w:hAnsi="Cambria"/>
          <w:b/>
        </w:rPr>
      </w:pPr>
      <w:r w:rsidRPr="006C5C76">
        <w:rPr>
          <w:rFonts w:ascii="Cambria" w:hAnsi="Cambria"/>
          <w:szCs w:val="22"/>
        </w:rPr>
        <w:t>Complete the Energy Savings Analysis Excel spreadsheet included with RFP</w:t>
      </w:r>
      <w:r w:rsidR="001D20C6" w:rsidRPr="006C5C76">
        <w:rPr>
          <w:rFonts w:ascii="Cambria" w:hAnsi="Cambria"/>
          <w:szCs w:val="22"/>
        </w:rPr>
        <w:t xml:space="preserve"> in University Furnished Information</w:t>
      </w:r>
      <w:r w:rsidR="00BB376D" w:rsidRPr="006C5C76">
        <w:rPr>
          <w:rFonts w:ascii="Cambria" w:hAnsi="Cambria"/>
          <w:szCs w:val="22"/>
        </w:rPr>
        <w:t>, and provide both electronic and hard copies of the spreadsheet</w:t>
      </w:r>
      <w:r w:rsidR="00DC779C" w:rsidRPr="006C5C76">
        <w:rPr>
          <w:rFonts w:ascii="Cambria" w:hAnsi="Cambria"/>
          <w:szCs w:val="22"/>
        </w:rPr>
        <w:t>.  Spreadsheet shall include incremental savings of each measure.  Provide savings numbers for all items included in base bid as a single line-item, then provide incremental savings from each successive alternate for the scope not included in base bid.</w:t>
      </w:r>
    </w:p>
    <w:p w14:paraId="461D85BA" w14:textId="2FBA5011" w:rsidR="003B70BB" w:rsidRPr="00D83EDC" w:rsidRDefault="003B70BB" w:rsidP="006C5C76">
      <w:pPr>
        <w:pStyle w:val="PR2"/>
        <w:rPr>
          <w:rFonts w:ascii="Cambria" w:hAnsi="Cambria"/>
          <w:b/>
        </w:rPr>
      </w:pPr>
      <w:r>
        <w:rPr>
          <w:rFonts w:ascii="Cambria" w:hAnsi="Cambria"/>
          <w:szCs w:val="22"/>
        </w:rPr>
        <w:t>Provide a narrative describing the benefits of utility incentives and participation in Savings by Design as part of TAB 3 of the technical proposal.</w:t>
      </w:r>
    </w:p>
    <w:p w14:paraId="5243CE87" w14:textId="759FF9C6" w:rsidR="005D41DF" w:rsidRPr="006C5C76" w:rsidRDefault="005D41DF" w:rsidP="00D83EDC">
      <w:pPr>
        <w:pStyle w:val="PR1"/>
      </w:pPr>
      <w:r w:rsidRPr="006C5C76">
        <w:br w:type="page"/>
      </w:r>
    </w:p>
    <w:p w14:paraId="4A650288" w14:textId="03974ECB" w:rsidR="00781F7C" w:rsidRPr="006C5C76" w:rsidRDefault="00611E66" w:rsidP="006C5C76">
      <w:pPr>
        <w:pStyle w:val="Heading1"/>
      </w:pPr>
      <w:bookmarkStart w:id="29" w:name="_Toc449532154"/>
      <w:bookmarkStart w:id="30" w:name="_Toc449532155"/>
      <w:bookmarkEnd w:id="29"/>
      <w:r w:rsidRPr="006C5C76">
        <w:t>B</w:t>
      </w:r>
      <w:r w:rsidR="00781F7C" w:rsidRPr="006C5C76">
        <w:t>ASE BID</w:t>
      </w:r>
      <w:bookmarkEnd w:id="30"/>
    </w:p>
    <w:p w14:paraId="37B8268A" w14:textId="10267161" w:rsidR="005F03C9" w:rsidRPr="006C5C76" w:rsidRDefault="00EA1C76" w:rsidP="006C5C76">
      <w:pPr>
        <w:pStyle w:val="ART"/>
        <w:spacing w:before="240"/>
        <w:rPr>
          <w:rFonts w:ascii="Cambria" w:hAnsi="Cambria"/>
          <w:szCs w:val="22"/>
        </w:rPr>
      </w:pPr>
      <w:bookmarkStart w:id="31" w:name="_Toc449532156"/>
      <w:r w:rsidRPr="006C5C76">
        <w:rPr>
          <w:rFonts w:ascii="Cambria" w:hAnsi="Cambria"/>
          <w:szCs w:val="22"/>
        </w:rPr>
        <w:t xml:space="preserve">Roof </w:t>
      </w:r>
      <w:r w:rsidR="005F03C9" w:rsidRPr="006C5C76">
        <w:rPr>
          <w:rFonts w:ascii="Cambria" w:hAnsi="Cambria"/>
          <w:szCs w:val="22"/>
        </w:rPr>
        <w:t>R</w:t>
      </w:r>
      <w:r w:rsidRPr="006C5C76">
        <w:rPr>
          <w:rFonts w:ascii="Cambria" w:hAnsi="Cambria"/>
          <w:szCs w:val="22"/>
        </w:rPr>
        <w:t>eplacement</w:t>
      </w:r>
      <w:bookmarkEnd w:id="31"/>
    </w:p>
    <w:p w14:paraId="636ADA4A" w14:textId="349C2DD0" w:rsidR="005F03C9" w:rsidRPr="006C5C76" w:rsidRDefault="005F03C9" w:rsidP="006C5C76">
      <w:pPr>
        <w:pStyle w:val="PR1"/>
        <w:rPr>
          <w:rFonts w:ascii="Cambria" w:hAnsi="Cambria"/>
        </w:rPr>
      </w:pPr>
      <w:bookmarkStart w:id="32" w:name="_Toc449532157"/>
      <w:r w:rsidRPr="006C5C76">
        <w:rPr>
          <w:rFonts w:ascii="Cambria" w:hAnsi="Cambria"/>
          <w:szCs w:val="22"/>
        </w:rPr>
        <w:t xml:space="preserve">The </w:t>
      </w:r>
      <w:r w:rsidR="00D645FF" w:rsidRPr="006C5C76">
        <w:rPr>
          <w:rFonts w:ascii="Cambria" w:hAnsi="Cambria"/>
          <w:szCs w:val="22"/>
        </w:rPr>
        <w:t xml:space="preserve">new </w:t>
      </w:r>
      <w:r w:rsidRPr="006C5C76">
        <w:rPr>
          <w:rFonts w:ascii="Cambria" w:hAnsi="Cambria"/>
          <w:szCs w:val="22"/>
        </w:rPr>
        <w:t>roof assembly shall be watertight and resist specified uplift pressures, thermally induced movement, and exposure to weather without failure.</w:t>
      </w:r>
      <w:bookmarkEnd w:id="32"/>
      <w:r w:rsidRPr="006C5C76">
        <w:rPr>
          <w:rFonts w:ascii="Cambria" w:hAnsi="Cambria"/>
          <w:szCs w:val="22"/>
        </w:rPr>
        <w:t xml:space="preserve"> </w:t>
      </w:r>
    </w:p>
    <w:p w14:paraId="1E2B037F" w14:textId="5BB24BF3" w:rsidR="00EE61ED" w:rsidRPr="006C5C76" w:rsidRDefault="00EA1C76" w:rsidP="006C5C76">
      <w:pPr>
        <w:pStyle w:val="PR1"/>
        <w:rPr>
          <w:rFonts w:ascii="Cambria" w:hAnsi="Cambria"/>
        </w:rPr>
      </w:pPr>
      <w:bookmarkStart w:id="33" w:name="_Toc449532158"/>
      <w:r w:rsidRPr="006C5C76">
        <w:rPr>
          <w:rFonts w:ascii="Cambria" w:hAnsi="Cambria"/>
          <w:szCs w:val="22"/>
        </w:rPr>
        <w:t xml:space="preserve">Remove </w:t>
      </w:r>
      <w:r w:rsidR="001635F5" w:rsidRPr="006C5C76">
        <w:rPr>
          <w:rFonts w:ascii="Cambria" w:hAnsi="Cambria"/>
          <w:szCs w:val="22"/>
        </w:rPr>
        <w:t xml:space="preserve">complete building </w:t>
      </w:r>
      <w:r w:rsidR="005F5357" w:rsidRPr="006C5C76">
        <w:rPr>
          <w:rFonts w:ascii="Cambria" w:hAnsi="Cambria"/>
          <w:szCs w:val="22"/>
        </w:rPr>
        <w:t>B and D</w:t>
      </w:r>
      <w:r w:rsidR="001635F5" w:rsidRPr="006C5C76">
        <w:rPr>
          <w:rFonts w:ascii="Cambria" w:hAnsi="Cambria"/>
          <w:szCs w:val="22"/>
        </w:rPr>
        <w:t xml:space="preserve"> </w:t>
      </w:r>
      <w:r w:rsidRPr="006C5C76">
        <w:rPr>
          <w:rFonts w:ascii="Cambria" w:hAnsi="Cambria"/>
          <w:szCs w:val="22"/>
        </w:rPr>
        <w:t>existing single-ply roof</w:t>
      </w:r>
      <w:r w:rsidR="00D641C3" w:rsidRPr="006C5C76">
        <w:rPr>
          <w:rFonts w:ascii="Cambria" w:hAnsi="Cambria"/>
          <w:szCs w:val="22"/>
        </w:rPr>
        <w:t xml:space="preserve"> membrane</w:t>
      </w:r>
      <w:r w:rsidR="00A94118" w:rsidRPr="006C5C76">
        <w:rPr>
          <w:rFonts w:ascii="Cambria" w:hAnsi="Cambria"/>
          <w:szCs w:val="22"/>
        </w:rPr>
        <w:t>s</w:t>
      </w:r>
      <w:r w:rsidR="00CA3E2C" w:rsidRPr="006C5C76">
        <w:rPr>
          <w:rFonts w:ascii="Cambria" w:hAnsi="Cambria"/>
          <w:szCs w:val="22"/>
        </w:rPr>
        <w:t xml:space="preserve"> including </w:t>
      </w:r>
      <w:r w:rsidR="00D641C3" w:rsidRPr="006C5C76">
        <w:rPr>
          <w:rFonts w:ascii="Cambria" w:hAnsi="Cambria"/>
          <w:szCs w:val="22"/>
        </w:rPr>
        <w:t xml:space="preserve">associated </w:t>
      </w:r>
      <w:r w:rsidR="00F77D9F" w:rsidRPr="006C5C76">
        <w:rPr>
          <w:rFonts w:ascii="Cambria" w:hAnsi="Cambria"/>
          <w:szCs w:val="22"/>
        </w:rPr>
        <w:t xml:space="preserve">wall and roof curb </w:t>
      </w:r>
      <w:r w:rsidR="00D641C3" w:rsidRPr="006C5C76">
        <w:rPr>
          <w:rFonts w:ascii="Cambria" w:hAnsi="Cambria"/>
          <w:szCs w:val="22"/>
        </w:rPr>
        <w:t>flashing</w:t>
      </w:r>
      <w:r w:rsidR="00A94118" w:rsidRPr="006C5C76">
        <w:rPr>
          <w:rFonts w:ascii="Cambria" w:hAnsi="Cambria"/>
          <w:szCs w:val="22"/>
        </w:rPr>
        <w:t>s</w:t>
      </w:r>
      <w:r w:rsidR="00410BCC" w:rsidRPr="006C5C76">
        <w:rPr>
          <w:rFonts w:ascii="Cambria" w:hAnsi="Cambria"/>
          <w:szCs w:val="22"/>
        </w:rPr>
        <w:t xml:space="preserve"> </w:t>
      </w:r>
      <w:r w:rsidRPr="006C5C76">
        <w:rPr>
          <w:rFonts w:ascii="Cambria" w:hAnsi="Cambria"/>
          <w:szCs w:val="22"/>
        </w:rPr>
        <w:t xml:space="preserve">and </w:t>
      </w:r>
      <w:r w:rsidR="00F77D9F" w:rsidRPr="006C5C76">
        <w:rPr>
          <w:rFonts w:ascii="Cambria" w:hAnsi="Cambria"/>
          <w:szCs w:val="22"/>
        </w:rPr>
        <w:t xml:space="preserve">roof deck </w:t>
      </w:r>
      <w:r w:rsidRPr="006C5C76">
        <w:rPr>
          <w:rFonts w:ascii="Cambria" w:hAnsi="Cambria"/>
          <w:szCs w:val="22"/>
        </w:rPr>
        <w:t xml:space="preserve">insulation down to the </w:t>
      </w:r>
      <w:r w:rsidR="00F77D9F" w:rsidRPr="006C5C76">
        <w:rPr>
          <w:rFonts w:ascii="Cambria" w:hAnsi="Cambria"/>
          <w:szCs w:val="22"/>
        </w:rPr>
        <w:t xml:space="preserve">existing </w:t>
      </w:r>
      <w:r w:rsidRPr="006C5C76">
        <w:rPr>
          <w:rFonts w:ascii="Cambria" w:hAnsi="Cambria"/>
          <w:szCs w:val="22"/>
        </w:rPr>
        <w:t>concrete deck</w:t>
      </w:r>
      <w:r w:rsidR="00A94118" w:rsidRPr="006C5C76">
        <w:rPr>
          <w:rFonts w:ascii="Cambria" w:hAnsi="Cambria"/>
          <w:szCs w:val="22"/>
        </w:rPr>
        <w:t>s</w:t>
      </w:r>
      <w:r w:rsidRPr="006C5C76">
        <w:rPr>
          <w:rFonts w:ascii="Cambria" w:hAnsi="Cambria"/>
          <w:szCs w:val="22"/>
        </w:rPr>
        <w:t>.</w:t>
      </w:r>
      <w:r w:rsidR="002E0DD9" w:rsidRPr="006C5C76">
        <w:rPr>
          <w:rFonts w:ascii="Cambria" w:hAnsi="Cambria"/>
          <w:szCs w:val="22"/>
        </w:rPr>
        <w:t xml:space="preserve"> </w:t>
      </w:r>
      <w:bookmarkEnd w:id="33"/>
    </w:p>
    <w:p w14:paraId="24C7E001" w14:textId="4ACA1471" w:rsidR="002C27E6" w:rsidRPr="006C5C76" w:rsidRDefault="002A6A99" w:rsidP="006C5C76">
      <w:pPr>
        <w:pStyle w:val="PR1"/>
        <w:rPr>
          <w:rFonts w:ascii="Cambria" w:hAnsi="Cambria"/>
        </w:rPr>
      </w:pPr>
      <w:bookmarkStart w:id="34" w:name="_Toc449532159"/>
      <w:r w:rsidRPr="006C5C76">
        <w:rPr>
          <w:rFonts w:ascii="Cambria" w:hAnsi="Cambria"/>
          <w:szCs w:val="22"/>
        </w:rPr>
        <w:t>Relocate, add, or remove existing roof drains as necessary to provide proper drainage</w:t>
      </w:r>
      <w:r w:rsidR="001F6183" w:rsidRPr="006C5C76">
        <w:rPr>
          <w:rFonts w:ascii="Cambria" w:hAnsi="Cambria"/>
          <w:szCs w:val="22"/>
        </w:rPr>
        <w:t xml:space="preserve">. </w:t>
      </w:r>
      <w:r w:rsidR="001635F5" w:rsidRPr="006C5C76">
        <w:rPr>
          <w:rFonts w:ascii="Cambria" w:hAnsi="Cambria"/>
          <w:szCs w:val="22"/>
        </w:rPr>
        <w:t xml:space="preserve"> Provide new roof drain sumps</w:t>
      </w:r>
      <w:r w:rsidR="00EE61ED" w:rsidRPr="006C5C76">
        <w:rPr>
          <w:rFonts w:ascii="Cambria" w:hAnsi="Cambria"/>
          <w:szCs w:val="22"/>
        </w:rPr>
        <w:t xml:space="preserve"> and insulate sump bod</w:t>
      </w:r>
      <w:r w:rsidR="00A94118" w:rsidRPr="006C5C76">
        <w:rPr>
          <w:rFonts w:ascii="Cambria" w:hAnsi="Cambria"/>
          <w:szCs w:val="22"/>
        </w:rPr>
        <w:t>ies</w:t>
      </w:r>
      <w:r w:rsidR="00EE61ED" w:rsidRPr="006C5C76">
        <w:rPr>
          <w:rFonts w:ascii="Cambria" w:hAnsi="Cambria"/>
          <w:szCs w:val="22"/>
        </w:rPr>
        <w:t xml:space="preserve"> inside</w:t>
      </w:r>
      <w:r w:rsidR="00A94118" w:rsidRPr="006C5C76">
        <w:rPr>
          <w:rFonts w:ascii="Cambria" w:hAnsi="Cambria"/>
          <w:szCs w:val="22"/>
        </w:rPr>
        <w:t xml:space="preserve"> the</w:t>
      </w:r>
      <w:r w:rsidR="00EE61ED" w:rsidRPr="006C5C76">
        <w:rPr>
          <w:rFonts w:ascii="Cambria" w:hAnsi="Cambria"/>
          <w:szCs w:val="22"/>
        </w:rPr>
        <w:t xml:space="preserve"> building</w:t>
      </w:r>
      <w:r w:rsidR="00A94118" w:rsidRPr="006C5C76">
        <w:rPr>
          <w:rFonts w:ascii="Cambria" w:hAnsi="Cambria"/>
          <w:szCs w:val="22"/>
        </w:rPr>
        <w:t>s</w:t>
      </w:r>
      <w:r w:rsidR="006D12F6">
        <w:rPr>
          <w:rFonts w:ascii="Cambria" w:hAnsi="Cambria"/>
          <w:szCs w:val="22"/>
        </w:rPr>
        <w:t>; medium-sump roof drains are acceptable</w:t>
      </w:r>
      <w:r w:rsidR="001635F5" w:rsidRPr="006C5C76">
        <w:rPr>
          <w:rFonts w:ascii="Cambria" w:hAnsi="Cambria"/>
          <w:szCs w:val="22"/>
        </w:rPr>
        <w:t xml:space="preserve">.  </w:t>
      </w:r>
      <w:r w:rsidR="00A94118" w:rsidRPr="006C5C76">
        <w:rPr>
          <w:rFonts w:ascii="Cambria" w:hAnsi="Cambria"/>
          <w:szCs w:val="22"/>
        </w:rPr>
        <w:t>Completely r</w:t>
      </w:r>
      <w:r w:rsidR="00CA3E2C" w:rsidRPr="006C5C76">
        <w:rPr>
          <w:rFonts w:ascii="Cambria" w:hAnsi="Cambria"/>
          <w:szCs w:val="22"/>
        </w:rPr>
        <w:t>eplace the</w:t>
      </w:r>
      <w:r w:rsidR="00A94118" w:rsidRPr="006C5C76">
        <w:rPr>
          <w:rFonts w:ascii="Cambria" w:hAnsi="Cambria"/>
          <w:szCs w:val="22"/>
        </w:rPr>
        <w:t xml:space="preserve"> existing</w:t>
      </w:r>
      <w:r w:rsidR="00CA3E2C" w:rsidRPr="006C5C76">
        <w:rPr>
          <w:rFonts w:ascii="Cambria" w:hAnsi="Cambria"/>
          <w:szCs w:val="22"/>
        </w:rPr>
        <w:t xml:space="preserve"> horizontal storm drain piping</w:t>
      </w:r>
      <w:r w:rsidR="00A94118" w:rsidRPr="006C5C76">
        <w:rPr>
          <w:rFonts w:ascii="Cambria" w:hAnsi="Cambria"/>
          <w:szCs w:val="22"/>
        </w:rPr>
        <w:t xml:space="preserve"> from the drain bodies to the first vertical pipe</w:t>
      </w:r>
      <w:r w:rsidR="000C6CB3" w:rsidRPr="006C5C76">
        <w:rPr>
          <w:rFonts w:ascii="Cambria" w:hAnsi="Cambria"/>
          <w:szCs w:val="22"/>
        </w:rPr>
        <w:t xml:space="preserve">.  </w:t>
      </w:r>
      <w:r w:rsidR="0088023F" w:rsidRPr="006C5C76">
        <w:rPr>
          <w:rFonts w:ascii="Cambria" w:hAnsi="Cambria"/>
          <w:szCs w:val="22"/>
        </w:rPr>
        <w:t xml:space="preserve">Provide new overflow drains and insulate sump bodies inside buildings; alternatively, provide scuppers by designing roof with slopes </w:t>
      </w:r>
      <w:r w:rsidR="00A94118" w:rsidRPr="006C5C76">
        <w:rPr>
          <w:rFonts w:ascii="Cambria" w:hAnsi="Cambria"/>
          <w:szCs w:val="22"/>
        </w:rPr>
        <w:t xml:space="preserve">to </w:t>
      </w:r>
      <w:r w:rsidR="0088023F" w:rsidRPr="006C5C76">
        <w:rPr>
          <w:rFonts w:ascii="Cambria" w:hAnsi="Cambria"/>
          <w:szCs w:val="22"/>
        </w:rPr>
        <w:t>accommodate</w:t>
      </w:r>
      <w:r w:rsidR="00A94118" w:rsidRPr="006C5C76">
        <w:rPr>
          <w:rFonts w:ascii="Cambria" w:hAnsi="Cambria"/>
          <w:szCs w:val="22"/>
        </w:rPr>
        <w:t xml:space="preserve"> them.</w:t>
      </w:r>
      <w:r w:rsidR="0088023F" w:rsidRPr="006C5C76">
        <w:rPr>
          <w:rFonts w:ascii="Cambria" w:hAnsi="Cambria"/>
          <w:szCs w:val="22"/>
        </w:rPr>
        <w:t xml:space="preserve">  </w:t>
      </w:r>
      <w:r w:rsidR="000C6CB3" w:rsidRPr="006C5C76">
        <w:rPr>
          <w:rFonts w:ascii="Cambria" w:hAnsi="Cambria"/>
          <w:szCs w:val="22"/>
        </w:rPr>
        <w:t xml:space="preserve">Overflow drains </w:t>
      </w:r>
      <w:r w:rsidR="0088023F" w:rsidRPr="006C5C76">
        <w:rPr>
          <w:rFonts w:ascii="Cambria" w:hAnsi="Cambria"/>
          <w:szCs w:val="22"/>
        </w:rPr>
        <w:t xml:space="preserve">or scuppers </w:t>
      </w:r>
      <w:r w:rsidR="000C6CB3" w:rsidRPr="006C5C76">
        <w:rPr>
          <w:rFonts w:ascii="Cambria" w:hAnsi="Cambria"/>
          <w:szCs w:val="22"/>
        </w:rPr>
        <w:t xml:space="preserve">can spill out through side of building with </w:t>
      </w:r>
      <w:r w:rsidR="000B414B">
        <w:rPr>
          <w:rFonts w:ascii="Cambria" w:hAnsi="Cambria"/>
          <w:szCs w:val="22"/>
        </w:rPr>
        <w:t xml:space="preserve">nickel-bronze </w:t>
      </w:r>
      <w:r w:rsidR="000C6CB3" w:rsidRPr="006C5C76">
        <w:rPr>
          <w:rFonts w:ascii="Cambria" w:hAnsi="Cambria"/>
          <w:szCs w:val="22"/>
        </w:rPr>
        <w:t>downspout nozzle</w:t>
      </w:r>
      <w:r w:rsidR="003A58A9" w:rsidRPr="006C5C76">
        <w:rPr>
          <w:rFonts w:ascii="Cambria" w:hAnsi="Cambria"/>
          <w:szCs w:val="22"/>
        </w:rPr>
        <w:t>s</w:t>
      </w:r>
      <w:r w:rsidR="000B414B">
        <w:rPr>
          <w:rFonts w:ascii="Cambria" w:hAnsi="Cambria"/>
          <w:szCs w:val="22"/>
        </w:rPr>
        <w:t xml:space="preserve"> with bird screen</w:t>
      </w:r>
      <w:r w:rsidR="00F73FA8">
        <w:rPr>
          <w:rFonts w:ascii="Cambria" w:hAnsi="Cambria"/>
          <w:szCs w:val="22"/>
        </w:rPr>
        <w:t xml:space="preserve">, </w:t>
      </w:r>
      <w:r w:rsidR="00CB2029" w:rsidRPr="006C5C76">
        <w:rPr>
          <w:rFonts w:ascii="Cambria" w:hAnsi="Cambria"/>
          <w:szCs w:val="22"/>
        </w:rPr>
        <w:t xml:space="preserve">Jay R. Smith Figure </w:t>
      </w:r>
      <w:r w:rsidR="000B414B">
        <w:rPr>
          <w:rFonts w:ascii="Cambria" w:hAnsi="Cambria"/>
          <w:szCs w:val="22"/>
        </w:rPr>
        <w:t>1770</w:t>
      </w:r>
      <w:r w:rsidR="000C6CB3" w:rsidRPr="006C5C76">
        <w:rPr>
          <w:rFonts w:ascii="Cambria" w:hAnsi="Cambria"/>
          <w:szCs w:val="22"/>
        </w:rPr>
        <w:t>.  Locate outlets to spill overflow on landscaped area</w:t>
      </w:r>
      <w:r w:rsidR="0088023F" w:rsidRPr="006C5C76">
        <w:rPr>
          <w:rFonts w:ascii="Cambria" w:hAnsi="Cambria"/>
          <w:szCs w:val="22"/>
        </w:rPr>
        <w:t>s</w:t>
      </w:r>
      <w:r w:rsidR="000C6CB3" w:rsidRPr="006C5C76">
        <w:rPr>
          <w:rFonts w:ascii="Cambria" w:hAnsi="Cambria"/>
          <w:szCs w:val="22"/>
        </w:rPr>
        <w:t xml:space="preserve"> away from walkways.</w:t>
      </w:r>
      <w:r w:rsidR="003A58A9" w:rsidRPr="006C5C76">
        <w:rPr>
          <w:rFonts w:ascii="Cambria" w:hAnsi="Cambria"/>
          <w:szCs w:val="22"/>
        </w:rPr>
        <w:t xml:space="preserve"> Provide spill blocks.</w:t>
      </w:r>
      <w:bookmarkEnd w:id="34"/>
      <w:r w:rsidR="003A58A9" w:rsidRPr="006C5C76">
        <w:rPr>
          <w:rFonts w:ascii="Cambria" w:hAnsi="Cambria"/>
          <w:szCs w:val="22"/>
        </w:rPr>
        <w:t xml:space="preserve"> </w:t>
      </w:r>
    </w:p>
    <w:p w14:paraId="6F20EFEB" w14:textId="20E4C865" w:rsidR="00EE61ED" w:rsidRPr="006C5C76" w:rsidRDefault="00EA1C76" w:rsidP="006C5C76">
      <w:pPr>
        <w:pStyle w:val="PR1"/>
        <w:rPr>
          <w:rFonts w:ascii="Cambria" w:hAnsi="Cambria"/>
        </w:rPr>
      </w:pPr>
      <w:bookmarkStart w:id="35" w:name="_Toc449532160"/>
      <w:r w:rsidRPr="006C5C76">
        <w:rPr>
          <w:rFonts w:ascii="Cambria" w:hAnsi="Cambria"/>
          <w:szCs w:val="22"/>
        </w:rPr>
        <w:t xml:space="preserve">Install new </w:t>
      </w:r>
      <w:r w:rsidR="002A6A99" w:rsidRPr="006C5C76">
        <w:rPr>
          <w:rFonts w:ascii="Cambria" w:hAnsi="Cambria"/>
          <w:szCs w:val="22"/>
        </w:rPr>
        <w:t xml:space="preserve">tapered </w:t>
      </w:r>
      <w:r w:rsidRPr="006C5C76">
        <w:rPr>
          <w:rFonts w:ascii="Cambria" w:hAnsi="Cambria"/>
          <w:szCs w:val="22"/>
        </w:rPr>
        <w:t>insulation</w:t>
      </w:r>
      <w:r w:rsidR="009A310C" w:rsidRPr="006C5C76">
        <w:rPr>
          <w:rFonts w:ascii="Cambria" w:hAnsi="Cambria"/>
          <w:szCs w:val="22"/>
        </w:rPr>
        <w:t xml:space="preserve"> to provide proper slope towards roof drains</w:t>
      </w:r>
      <w:r w:rsidR="00ED0D40" w:rsidRPr="006C5C76">
        <w:rPr>
          <w:rFonts w:ascii="Cambria" w:hAnsi="Cambria"/>
          <w:szCs w:val="22"/>
        </w:rPr>
        <w:t xml:space="preserve"> at minimum of ¼-inch</w:t>
      </w:r>
      <w:r w:rsidR="00F77D9F" w:rsidRPr="006C5C76">
        <w:rPr>
          <w:rFonts w:ascii="Cambria" w:hAnsi="Cambria"/>
          <w:szCs w:val="22"/>
        </w:rPr>
        <w:t xml:space="preserve"> per foot</w:t>
      </w:r>
      <w:r w:rsidR="00ED0D40" w:rsidRPr="006C5C76">
        <w:rPr>
          <w:rFonts w:ascii="Cambria" w:hAnsi="Cambria"/>
          <w:szCs w:val="22"/>
        </w:rPr>
        <w:t xml:space="preserve"> or greater for congested areas w</w:t>
      </w:r>
      <w:r w:rsidR="00CE6529" w:rsidRPr="006C5C76">
        <w:rPr>
          <w:rFonts w:ascii="Cambria" w:hAnsi="Cambria"/>
          <w:szCs w:val="22"/>
        </w:rPr>
        <w:t>h</w:t>
      </w:r>
      <w:r w:rsidR="00ED0D40" w:rsidRPr="006C5C76">
        <w:rPr>
          <w:rFonts w:ascii="Cambria" w:hAnsi="Cambria"/>
          <w:szCs w:val="22"/>
        </w:rPr>
        <w:t>ere greater slope will provide better drainage</w:t>
      </w:r>
      <w:r w:rsidR="009A310C" w:rsidRPr="006C5C76">
        <w:rPr>
          <w:rFonts w:ascii="Cambria" w:hAnsi="Cambria"/>
          <w:szCs w:val="22"/>
        </w:rPr>
        <w:t xml:space="preserve">.  Install new </w:t>
      </w:r>
      <w:r w:rsidR="00D641C3" w:rsidRPr="006C5C76">
        <w:rPr>
          <w:rFonts w:ascii="Cambria" w:hAnsi="Cambria"/>
          <w:szCs w:val="22"/>
        </w:rPr>
        <w:t xml:space="preserve">fully adhered </w:t>
      </w:r>
      <w:r w:rsidR="001F6183" w:rsidRPr="006C5C76">
        <w:rPr>
          <w:rFonts w:ascii="Cambria" w:hAnsi="Cambria"/>
          <w:szCs w:val="22"/>
        </w:rPr>
        <w:t>8</w:t>
      </w:r>
      <w:r w:rsidR="005D52F7" w:rsidRPr="006C5C76">
        <w:rPr>
          <w:rFonts w:ascii="Cambria" w:hAnsi="Cambria"/>
          <w:szCs w:val="22"/>
        </w:rPr>
        <w:t xml:space="preserve">0 mil </w:t>
      </w:r>
      <w:r w:rsidR="009A310C" w:rsidRPr="006C5C76">
        <w:rPr>
          <w:rFonts w:ascii="Cambria" w:hAnsi="Cambria"/>
          <w:szCs w:val="22"/>
        </w:rPr>
        <w:t>single-ply</w:t>
      </w:r>
      <w:r w:rsidR="005D52F7" w:rsidRPr="006C5C76">
        <w:rPr>
          <w:rFonts w:ascii="Cambria" w:hAnsi="Cambria"/>
          <w:szCs w:val="22"/>
        </w:rPr>
        <w:t xml:space="preserve"> </w:t>
      </w:r>
      <w:r w:rsidR="005F03C9" w:rsidRPr="006C5C76">
        <w:rPr>
          <w:rFonts w:ascii="Cambria" w:hAnsi="Cambria"/>
          <w:szCs w:val="22"/>
        </w:rPr>
        <w:t xml:space="preserve">PVC </w:t>
      </w:r>
      <w:r w:rsidR="009A310C" w:rsidRPr="006C5C76">
        <w:rPr>
          <w:rFonts w:ascii="Cambria" w:hAnsi="Cambria"/>
          <w:szCs w:val="22"/>
        </w:rPr>
        <w:t>membrane roof</w:t>
      </w:r>
      <w:r w:rsidR="005D52F7" w:rsidRPr="006C5C76">
        <w:rPr>
          <w:rFonts w:ascii="Cambria" w:hAnsi="Cambria"/>
          <w:szCs w:val="22"/>
        </w:rPr>
        <w:t xml:space="preserve"> in “white”</w:t>
      </w:r>
      <w:r w:rsidR="002146DC" w:rsidRPr="006C5C76">
        <w:rPr>
          <w:rFonts w:ascii="Cambria" w:hAnsi="Cambria"/>
          <w:szCs w:val="22"/>
        </w:rPr>
        <w:t xml:space="preserve"> and associated flashing and counter flashing at termination points. </w:t>
      </w:r>
      <w:r w:rsidR="00F77D9F" w:rsidRPr="006C5C76">
        <w:rPr>
          <w:rFonts w:ascii="Cambria" w:hAnsi="Cambria"/>
          <w:szCs w:val="22"/>
        </w:rPr>
        <w:t>M</w:t>
      </w:r>
      <w:r w:rsidR="002146DC" w:rsidRPr="006C5C76">
        <w:rPr>
          <w:rFonts w:ascii="Cambria" w:hAnsi="Cambria"/>
          <w:szCs w:val="22"/>
        </w:rPr>
        <w:t>etal flashing to be stainless steel</w:t>
      </w:r>
      <w:r w:rsidR="00F77D9F" w:rsidRPr="006C5C76">
        <w:rPr>
          <w:rFonts w:ascii="Cambria" w:hAnsi="Cambria"/>
          <w:szCs w:val="22"/>
        </w:rPr>
        <w:t xml:space="preserve"> and constructed in accordance with Campus Standard details and specifications</w:t>
      </w:r>
      <w:r w:rsidR="002146DC" w:rsidRPr="006C5C76">
        <w:rPr>
          <w:rFonts w:ascii="Cambria" w:hAnsi="Cambria"/>
          <w:szCs w:val="22"/>
        </w:rPr>
        <w:t>.</w:t>
      </w:r>
      <w:bookmarkEnd w:id="35"/>
      <w:r w:rsidR="00B37F1D" w:rsidRPr="006C5C76">
        <w:rPr>
          <w:rFonts w:ascii="Cambria" w:hAnsi="Cambria"/>
          <w:szCs w:val="22"/>
        </w:rPr>
        <w:t xml:space="preserve"> </w:t>
      </w:r>
    </w:p>
    <w:p w14:paraId="037359EF" w14:textId="308BADF3" w:rsidR="00EE61ED" w:rsidRPr="006C5C76" w:rsidRDefault="004A172B" w:rsidP="006C5C76">
      <w:pPr>
        <w:pStyle w:val="PR1"/>
        <w:rPr>
          <w:rFonts w:ascii="Cambria" w:hAnsi="Cambria"/>
        </w:rPr>
      </w:pPr>
      <w:bookmarkStart w:id="36" w:name="_Toc449532161"/>
      <w:r w:rsidRPr="006C5C76">
        <w:rPr>
          <w:rFonts w:ascii="Cambria" w:hAnsi="Cambria"/>
          <w:szCs w:val="22"/>
        </w:rPr>
        <w:t xml:space="preserve">University will hire an independent roofing consultant to develop and perform roof leak tests.  </w:t>
      </w:r>
      <w:r w:rsidR="00A41C1A" w:rsidRPr="006C5C76">
        <w:rPr>
          <w:rFonts w:ascii="Cambria" w:hAnsi="Cambria"/>
          <w:szCs w:val="22"/>
        </w:rPr>
        <w:t xml:space="preserve">Attend </w:t>
      </w:r>
      <w:r w:rsidR="001B7CEC" w:rsidRPr="006C5C76">
        <w:rPr>
          <w:rFonts w:ascii="Cambria" w:hAnsi="Cambria"/>
          <w:szCs w:val="22"/>
        </w:rPr>
        <w:t>r</w:t>
      </w:r>
      <w:r w:rsidR="00B37F1D" w:rsidRPr="006C5C76">
        <w:rPr>
          <w:rFonts w:ascii="Cambria" w:hAnsi="Cambria"/>
          <w:szCs w:val="22"/>
        </w:rPr>
        <w:t xml:space="preserve">oof </w:t>
      </w:r>
      <w:r w:rsidRPr="006C5C76">
        <w:rPr>
          <w:rFonts w:ascii="Cambria" w:hAnsi="Cambria"/>
          <w:szCs w:val="22"/>
        </w:rPr>
        <w:t xml:space="preserve">leak </w:t>
      </w:r>
      <w:r w:rsidR="00A41C1A" w:rsidRPr="006C5C76">
        <w:rPr>
          <w:rFonts w:ascii="Cambria" w:hAnsi="Cambria"/>
          <w:szCs w:val="22"/>
        </w:rPr>
        <w:t>tests coordinated by University's Representative.  Repair leaks identified during University's tests</w:t>
      </w:r>
      <w:r w:rsidR="00B37F1D" w:rsidRPr="006C5C76">
        <w:rPr>
          <w:rFonts w:ascii="Cambria" w:hAnsi="Cambria"/>
          <w:szCs w:val="22"/>
        </w:rPr>
        <w:t>.</w:t>
      </w:r>
      <w:bookmarkEnd w:id="36"/>
    </w:p>
    <w:p w14:paraId="49BECF3D" w14:textId="0E9CD908" w:rsidR="00EA1C76" w:rsidRPr="006C5C76" w:rsidRDefault="00F77D9F" w:rsidP="006C5C76">
      <w:pPr>
        <w:pStyle w:val="PR1"/>
        <w:rPr>
          <w:rFonts w:ascii="Cambria" w:hAnsi="Cambria"/>
          <w:szCs w:val="22"/>
        </w:rPr>
      </w:pPr>
      <w:bookmarkStart w:id="37" w:name="_Toc449532162"/>
      <w:r w:rsidRPr="006C5C76">
        <w:rPr>
          <w:rFonts w:ascii="Cambria" w:hAnsi="Cambria"/>
          <w:szCs w:val="22"/>
        </w:rPr>
        <w:t>Roof insulation shall have</w:t>
      </w:r>
      <w:r w:rsidR="00404317" w:rsidRPr="006C5C76">
        <w:rPr>
          <w:rFonts w:ascii="Cambria" w:hAnsi="Cambria"/>
          <w:szCs w:val="22"/>
        </w:rPr>
        <w:t xml:space="preserve">, at </w:t>
      </w:r>
      <w:r w:rsidRPr="006C5C76">
        <w:rPr>
          <w:rFonts w:ascii="Cambria" w:hAnsi="Cambria"/>
          <w:szCs w:val="22"/>
        </w:rPr>
        <w:t>minimum thickness</w:t>
      </w:r>
      <w:r w:rsidR="00404317" w:rsidRPr="006C5C76">
        <w:rPr>
          <w:rFonts w:ascii="Cambria" w:hAnsi="Cambria"/>
          <w:szCs w:val="22"/>
        </w:rPr>
        <w:t>,</w:t>
      </w:r>
      <w:r w:rsidRPr="006C5C76">
        <w:rPr>
          <w:rFonts w:ascii="Cambria" w:hAnsi="Cambria"/>
          <w:szCs w:val="22"/>
        </w:rPr>
        <w:t xml:space="preserve"> </w:t>
      </w:r>
      <w:r w:rsidR="001635F5" w:rsidRPr="006C5C76">
        <w:rPr>
          <w:rFonts w:ascii="Cambria" w:hAnsi="Cambria"/>
          <w:szCs w:val="22"/>
        </w:rPr>
        <w:t>a</w:t>
      </w:r>
      <w:r w:rsidR="00273250" w:rsidRPr="006C5C76">
        <w:rPr>
          <w:rFonts w:ascii="Cambria" w:hAnsi="Cambria"/>
          <w:szCs w:val="22"/>
        </w:rPr>
        <w:t xml:space="preserve"> minimum of</w:t>
      </w:r>
      <w:r w:rsidR="001635F5" w:rsidRPr="006C5C76">
        <w:rPr>
          <w:rFonts w:ascii="Cambria" w:hAnsi="Cambria"/>
          <w:szCs w:val="22"/>
        </w:rPr>
        <w:t xml:space="preserve"> </w:t>
      </w:r>
      <w:r w:rsidRPr="006C5C76">
        <w:rPr>
          <w:rFonts w:ascii="Cambria" w:hAnsi="Cambria"/>
          <w:szCs w:val="22"/>
        </w:rPr>
        <w:t>R</w:t>
      </w:r>
      <w:r w:rsidR="00A94118" w:rsidRPr="006C5C76">
        <w:rPr>
          <w:rFonts w:ascii="Cambria" w:hAnsi="Cambria"/>
          <w:szCs w:val="22"/>
        </w:rPr>
        <w:t>-</w:t>
      </w:r>
      <w:r w:rsidR="00273250" w:rsidRPr="006C5C76">
        <w:rPr>
          <w:rFonts w:ascii="Cambria" w:hAnsi="Cambria"/>
          <w:szCs w:val="22"/>
        </w:rPr>
        <w:t>10</w:t>
      </w:r>
      <w:r w:rsidRPr="006C5C76">
        <w:rPr>
          <w:rFonts w:ascii="Cambria" w:hAnsi="Cambria"/>
          <w:szCs w:val="22"/>
        </w:rPr>
        <w:t xml:space="preserve"> and an overall average of greater</w:t>
      </w:r>
      <w:r w:rsidR="00536429" w:rsidRPr="006C5C76">
        <w:rPr>
          <w:rFonts w:ascii="Cambria" w:hAnsi="Cambria"/>
          <w:szCs w:val="22"/>
        </w:rPr>
        <w:t xml:space="preserve"> than R</w:t>
      </w:r>
      <w:r w:rsidR="00A94118" w:rsidRPr="006C5C76">
        <w:rPr>
          <w:rFonts w:ascii="Cambria" w:hAnsi="Cambria"/>
          <w:szCs w:val="22"/>
        </w:rPr>
        <w:t>-</w:t>
      </w:r>
      <w:r w:rsidR="00273250" w:rsidRPr="006C5C76">
        <w:rPr>
          <w:rFonts w:ascii="Cambria" w:hAnsi="Cambria"/>
          <w:szCs w:val="22"/>
        </w:rPr>
        <w:t>20</w:t>
      </w:r>
      <w:r w:rsidR="001635F5" w:rsidRPr="006C5C76">
        <w:rPr>
          <w:rFonts w:ascii="Cambria" w:hAnsi="Cambria"/>
          <w:szCs w:val="22"/>
        </w:rPr>
        <w:t>.</w:t>
      </w:r>
      <w:r w:rsidRPr="006C5C76">
        <w:rPr>
          <w:rFonts w:ascii="Cambria" w:hAnsi="Cambria"/>
          <w:szCs w:val="22"/>
        </w:rPr>
        <w:t xml:space="preserve"> </w:t>
      </w:r>
      <w:r w:rsidR="001635F5" w:rsidRPr="006C5C76">
        <w:rPr>
          <w:rFonts w:ascii="Cambria" w:hAnsi="Cambria"/>
          <w:szCs w:val="22"/>
        </w:rPr>
        <w:t xml:space="preserve"> </w:t>
      </w:r>
      <w:r w:rsidR="00536429" w:rsidRPr="006C5C76">
        <w:rPr>
          <w:rFonts w:ascii="Cambria" w:hAnsi="Cambria"/>
          <w:szCs w:val="22"/>
        </w:rPr>
        <w:t xml:space="preserve">Provide a </w:t>
      </w:r>
      <w:r w:rsidR="001635F5" w:rsidRPr="006C5C76">
        <w:rPr>
          <w:rFonts w:ascii="Cambria" w:hAnsi="Cambria"/>
          <w:szCs w:val="22"/>
        </w:rPr>
        <w:t xml:space="preserve">minimum </w:t>
      </w:r>
      <w:r w:rsidR="00536429" w:rsidRPr="006C5C76">
        <w:rPr>
          <w:rFonts w:ascii="Cambria" w:hAnsi="Cambria"/>
          <w:szCs w:val="22"/>
        </w:rPr>
        <w:t xml:space="preserve">20-year No Dollar Limit </w:t>
      </w:r>
      <w:r w:rsidR="001635F5" w:rsidRPr="006C5C76">
        <w:rPr>
          <w:rFonts w:ascii="Cambria" w:hAnsi="Cambria"/>
          <w:szCs w:val="22"/>
        </w:rPr>
        <w:t xml:space="preserve">warranty on </w:t>
      </w:r>
      <w:r w:rsidR="00DA3284" w:rsidRPr="006C5C76">
        <w:rPr>
          <w:rFonts w:ascii="Cambria" w:hAnsi="Cambria"/>
          <w:szCs w:val="22"/>
        </w:rPr>
        <w:t xml:space="preserve">roof </w:t>
      </w:r>
      <w:r w:rsidR="001635F5" w:rsidRPr="006C5C76">
        <w:rPr>
          <w:rFonts w:ascii="Cambria" w:hAnsi="Cambria"/>
          <w:szCs w:val="22"/>
        </w:rPr>
        <w:t>material and 5-year</w:t>
      </w:r>
      <w:r w:rsidR="00536429" w:rsidRPr="006C5C76">
        <w:rPr>
          <w:rFonts w:ascii="Cambria" w:hAnsi="Cambria"/>
          <w:szCs w:val="22"/>
        </w:rPr>
        <w:t xml:space="preserve"> labor</w:t>
      </w:r>
      <w:r w:rsidR="001635F5" w:rsidRPr="006C5C76">
        <w:rPr>
          <w:rFonts w:ascii="Cambria" w:hAnsi="Cambria"/>
          <w:szCs w:val="22"/>
        </w:rPr>
        <w:t xml:space="preserve"> warranty</w:t>
      </w:r>
      <w:r w:rsidR="00536429" w:rsidRPr="006C5C76">
        <w:rPr>
          <w:rFonts w:ascii="Cambria" w:hAnsi="Cambria"/>
          <w:szCs w:val="22"/>
        </w:rPr>
        <w:t>.</w:t>
      </w:r>
      <w:bookmarkEnd w:id="37"/>
    </w:p>
    <w:p w14:paraId="727BAA5A" w14:textId="14AF1D99" w:rsidR="00D74A59" w:rsidRPr="006C5C76" w:rsidRDefault="00090954" w:rsidP="006C5C76">
      <w:pPr>
        <w:pStyle w:val="PR1"/>
        <w:rPr>
          <w:rFonts w:ascii="Cambria" w:hAnsi="Cambria"/>
          <w:szCs w:val="22"/>
        </w:rPr>
      </w:pPr>
      <w:r>
        <w:rPr>
          <w:rFonts w:ascii="Cambria" w:hAnsi="Cambria"/>
          <w:szCs w:val="22"/>
        </w:rPr>
        <w:t>Temporarily lift</w:t>
      </w:r>
      <w:r w:rsidR="0007554F" w:rsidRPr="006C5C76">
        <w:rPr>
          <w:rFonts w:ascii="Cambria" w:hAnsi="Cambria"/>
          <w:szCs w:val="22"/>
        </w:rPr>
        <w:t xml:space="preserve"> all </w:t>
      </w:r>
      <w:r w:rsidR="0089791D" w:rsidRPr="006C5C76">
        <w:rPr>
          <w:rFonts w:ascii="Cambria" w:hAnsi="Cambria"/>
          <w:szCs w:val="22"/>
        </w:rPr>
        <w:t xml:space="preserve">cold room </w:t>
      </w:r>
      <w:r w:rsidR="0007554F" w:rsidRPr="006C5C76">
        <w:rPr>
          <w:rFonts w:ascii="Cambria" w:hAnsi="Cambria"/>
          <w:szCs w:val="22"/>
        </w:rPr>
        <w:t xml:space="preserve">condensing units prior to re-roofing and reinstall after roofing is complete.  </w:t>
      </w:r>
      <w:r>
        <w:rPr>
          <w:rFonts w:ascii="Cambria" w:hAnsi="Cambria"/>
          <w:szCs w:val="22"/>
        </w:rPr>
        <w:t xml:space="preserve">Maintain cold room operation while units are lifted.  </w:t>
      </w:r>
      <w:r w:rsidR="0007554F" w:rsidRPr="006C5C76">
        <w:rPr>
          <w:rFonts w:ascii="Cambria" w:hAnsi="Cambria"/>
          <w:szCs w:val="22"/>
        </w:rPr>
        <w:t>Provide new mounting/sleepers and rainproof cover that maintains roof warranty and complies with current electrical and mechanical code.</w:t>
      </w:r>
      <w:r w:rsidR="00D74A59" w:rsidRPr="006C5C76">
        <w:rPr>
          <w:rFonts w:ascii="Cambria" w:hAnsi="Cambria"/>
          <w:szCs w:val="22"/>
        </w:rPr>
        <w:t xml:space="preserve">  The Lennox unit on the roof of Med Sci D is abandoned in place; demolish and dispose of Lennox condensing unit </w:t>
      </w:r>
      <w:r w:rsidR="00A94118" w:rsidRPr="006C5C76">
        <w:rPr>
          <w:rFonts w:ascii="Cambria" w:hAnsi="Cambria"/>
          <w:szCs w:val="22"/>
        </w:rPr>
        <w:t xml:space="preserve">demolish and remove entire line set. </w:t>
      </w:r>
      <w:r w:rsidR="00B13C0B">
        <w:rPr>
          <w:rFonts w:ascii="Cambria" w:hAnsi="Cambria"/>
          <w:szCs w:val="22"/>
        </w:rPr>
        <w:t xml:space="preserve">  Contracto shall assume refrigerant is still in the lines</w:t>
      </w:r>
      <w:r w:rsidR="00651399">
        <w:rPr>
          <w:rFonts w:ascii="Cambria" w:hAnsi="Cambria"/>
          <w:szCs w:val="22"/>
        </w:rPr>
        <w:t xml:space="preserve"> and shall </w:t>
      </w:r>
      <w:r w:rsidR="00B13C0B">
        <w:rPr>
          <w:rFonts w:ascii="Cambria" w:hAnsi="Cambria"/>
          <w:szCs w:val="22"/>
        </w:rPr>
        <w:t>be responsible for removing and legally disposing of refrigerant.</w:t>
      </w:r>
    </w:p>
    <w:p w14:paraId="78FAAFDF" w14:textId="6C4E9EBF" w:rsidR="00493BE6" w:rsidRPr="00493BE6" w:rsidRDefault="00493BE6" w:rsidP="006C5C76">
      <w:pPr>
        <w:pStyle w:val="PR1"/>
        <w:rPr>
          <w:rFonts w:ascii="Cambria" w:hAnsi="Cambria"/>
          <w:szCs w:val="22"/>
        </w:rPr>
      </w:pPr>
      <w:r>
        <w:rPr>
          <w:rFonts w:ascii="Cambria" w:hAnsi="Cambria"/>
        </w:rPr>
        <w:t>E</w:t>
      </w:r>
      <w:r w:rsidR="001B21B0" w:rsidRPr="006C5C76">
        <w:rPr>
          <w:rFonts w:ascii="Cambria" w:hAnsi="Cambria"/>
        </w:rPr>
        <w:t xml:space="preserve">xpansion joints </w:t>
      </w:r>
      <w:r>
        <w:rPr>
          <w:rFonts w:ascii="Cambria" w:hAnsi="Cambria"/>
        </w:rPr>
        <w:t xml:space="preserve">at the top of exterior stairwells </w:t>
      </w:r>
      <w:r w:rsidR="001B21B0" w:rsidRPr="006C5C76">
        <w:rPr>
          <w:rFonts w:ascii="Cambria" w:hAnsi="Cambria"/>
        </w:rPr>
        <w:t xml:space="preserve">between </w:t>
      </w:r>
      <w:r w:rsidR="00DB30D8" w:rsidRPr="006C5C76">
        <w:rPr>
          <w:rFonts w:ascii="Cambria" w:hAnsi="Cambria"/>
        </w:rPr>
        <w:t>Buildings (</w:t>
      </w:r>
      <w:r w:rsidR="001B21B0" w:rsidRPr="006C5C76">
        <w:rPr>
          <w:rFonts w:ascii="Cambria" w:hAnsi="Cambria"/>
        </w:rPr>
        <w:t>A and B, B and C, and C and D</w:t>
      </w:r>
      <w:r w:rsidR="00DB30D8" w:rsidRPr="006C5C76">
        <w:rPr>
          <w:rFonts w:ascii="Cambria" w:hAnsi="Cambria"/>
        </w:rPr>
        <w:t xml:space="preserve">) </w:t>
      </w:r>
      <w:r>
        <w:rPr>
          <w:rFonts w:ascii="Cambria" w:hAnsi="Cambria"/>
        </w:rPr>
        <w:t xml:space="preserve">currently leak.  Repair or replace expansion joints and </w:t>
      </w:r>
      <w:r w:rsidR="00DB30D8" w:rsidRPr="006C5C76">
        <w:rPr>
          <w:rFonts w:ascii="Cambria" w:hAnsi="Cambria"/>
        </w:rPr>
        <w:t>address water intrusion issues</w:t>
      </w:r>
      <w:r>
        <w:rPr>
          <w:rFonts w:ascii="Cambria" w:hAnsi="Cambria"/>
        </w:rPr>
        <w:t>.</w:t>
      </w:r>
    </w:p>
    <w:p w14:paraId="5FC64883" w14:textId="141454A4" w:rsidR="005F03C9" w:rsidRPr="006C5C76" w:rsidRDefault="00DB30D8" w:rsidP="006C5C76">
      <w:pPr>
        <w:pStyle w:val="PR1"/>
        <w:rPr>
          <w:rFonts w:ascii="Cambria" w:hAnsi="Cambria"/>
          <w:szCs w:val="22"/>
        </w:rPr>
      </w:pPr>
      <w:r w:rsidRPr="006C5C76">
        <w:rPr>
          <w:rFonts w:ascii="Cambria" w:hAnsi="Cambria"/>
        </w:rPr>
        <w:t xml:space="preserve">Eliminate standing water at exposed elevated </w:t>
      </w:r>
      <w:r w:rsidR="0053285D">
        <w:rPr>
          <w:rFonts w:ascii="Cambria" w:hAnsi="Cambria"/>
        </w:rPr>
        <w:t xml:space="preserve">concrete </w:t>
      </w:r>
      <w:r w:rsidRPr="006C5C76">
        <w:rPr>
          <w:rFonts w:ascii="Cambria" w:hAnsi="Cambria"/>
        </w:rPr>
        <w:t>landings</w:t>
      </w:r>
      <w:r w:rsidR="0053285D">
        <w:rPr>
          <w:rFonts w:ascii="Cambria" w:hAnsi="Cambria"/>
        </w:rPr>
        <w:t xml:space="preserve"> in exterior stairwells of Med Sci B and D</w:t>
      </w:r>
      <w:r w:rsidRPr="006C5C76">
        <w:rPr>
          <w:rFonts w:ascii="Cambria" w:hAnsi="Cambria"/>
        </w:rPr>
        <w:t xml:space="preserve">. </w:t>
      </w:r>
      <w:r w:rsidR="0088023F" w:rsidRPr="006C5C76">
        <w:rPr>
          <w:rFonts w:ascii="Cambria" w:hAnsi="Cambria"/>
        </w:rPr>
        <w:t xml:space="preserve"> </w:t>
      </w:r>
      <w:r w:rsidR="0053285D">
        <w:rPr>
          <w:rFonts w:ascii="Cambria" w:hAnsi="Cambria"/>
        </w:rPr>
        <w:t>Repair or r</w:t>
      </w:r>
      <w:r w:rsidR="00493BE6">
        <w:rPr>
          <w:rFonts w:ascii="Cambria" w:hAnsi="Cambria"/>
        </w:rPr>
        <w:t xml:space="preserve">eplace </w:t>
      </w:r>
      <w:r w:rsidRPr="006C5C76">
        <w:rPr>
          <w:rFonts w:ascii="Cambria" w:hAnsi="Cambria"/>
        </w:rPr>
        <w:t xml:space="preserve">bubbling deck membrane at these locations. </w:t>
      </w:r>
    </w:p>
    <w:p w14:paraId="72CA01AC" w14:textId="77777777" w:rsidR="006C5C76" w:rsidRPr="006C5C76" w:rsidRDefault="00A94118" w:rsidP="006C5C76">
      <w:pPr>
        <w:pStyle w:val="ART"/>
        <w:rPr>
          <w:rFonts w:ascii="Cambria" w:hAnsi="Cambria"/>
        </w:rPr>
      </w:pPr>
      <w:bookmarkStart w:id="38" w:name="_Toc449532164"/>
      <w:r w:rsidRPr="006C5C76">
        <w:rPr>
          <w:rFonts w:ascii="Cambria" w:hAnsi="Cambria"/>
        </w:rPr>
        <w:t>Air Handling Unit Replacement</w:t>
      </w:r>
    </w:p>
    <w:p w14:paraId="434578DC" w14:textId="7AFD3633" w:rsidR="00C71C7C" w:rsidRPr="006C5C76" w:rsidRDefault="006C5C76" w:rsidP="006C5C76">
      <w:pPr>
        <w:pStyle w:val="PR1"/>
        <w:rPr>
          <w:rFonts w:ascii="Cambria" w:hAnsi="Cambria"/>
        </w:rPr>
      </w:pPr>
      <w:r w:rsidRPr="006C5C76">
        <w:rPr>
          <w:rFonts w:ascii="Cambria" w:hAnsi="Cambria"/>
        </w:rPr>
        <w:t>D</w:t>
      </w:r>
      <w:r w:rsidR="009A310C" w:rsidRPr="006C5C76">
        <w:rPr>
          <w:rFonts w:ascii="Cambria" w:hAnsi="Cambria"/>
        </w:rPr>
        <w:t>emolish existing air handling units</w:t>
      </w:r>
      <w:r w:rsidR="00E66AFD" w:rsidRPr="006C5C76">
        <w:rPr>
          <w:rFonts w:ascii="Cambria" w:hAnsi="Cambria"/>
        </w:rPr>
        <w:t>, roof curbs,</w:t>
      </w:r>
      <w:r w:rsidR="001635F5" w:rsidRPr="006C5C76">
        <w:rPr>
          <w:rFonts w:ascii="Cambria" w:hAnsi="Cambria"/>
        </w:rPr>
        <w:t xml:space="preserve"> and exterior ductwork</w:t>
      </w:r>
      <w:r w:rsidR="00E66AFD" w:rsidRPr="006C5C76">
        <w:rPr>
          <w:rFonts w:ascii="Cambria" w:hAnsi="Cambria"/>
        </w:rPr>
        <w:t xml:space="preserve"> and supports</w:t>
      </w:r>
      <w:r w:rsidR="00F705E3" w:rsidRPr="006C5C76">
        <w:rPr>
          <w:rFonts w:ascii="Cambria" w:hAnsi="Cambria"/>
        </w:rPr>
        <w:t>.</w:t>
      </w:r>
      <w:r w:rsidR="00664BAC" w:rsidRPr="006C5C76">
        <w:rPr>
          <w:rFonts w:ascii="Cambria" w:hAnsi="Cambria"/>
        </w:rPr>
        <w:t xml:space="preserve"> </w:t>
      </w:r>
      <w:r w:rsidR="00F705E3" w:rsidRPr="006C5C76">
        <w:rPr>
          <w:rFonts w:ascii="Cambria" w:hAnsi="Cambria"/>
        </w:rPr>
        <w:t xml:space="preserve"> </w:t>
      </w:r>
      <w:r w:rsidR="00D645FF" w:rsidRPr="006C5C76">
        <w:rPr>
          <w:rFonts w:ascii="Cambria" w:hAnsi="Cambria"/>
        </w:rPr>
        <w:t>Although the e</w:t>
      </w:r>
      <w:r w:rsidR="00231A8A" w:rsidRPr="006C5C76">
        <w:rPr>
          <w:rFonts w:ascii="Cambria" w:hAnsi="Cambria"/>
        </w:rPr>
        <w:t>xisting air handlers have</w:t>
      </w:r>
      <w:r w:rsidR="00D645FF" w:rsidRPr="006C5C76">
        <w:rPr>
          <w:rFonts w:ascii="Cambria" w:hAnsi="Cambria"/>
        </w:rPr>
        <w:t xml:space="preserve"> only</w:t>
      </w:r>
      <w:r w:rsidR="00231A8A" w:rsidRPr="006C5C76">
        <w:rPr>
          <w:rFonts w:ascii="Cambria" w:hAnsi="Cambria"/>
        </w:rPr>
        <w:t xml:space="preserve"> chilled water coils</w:t>
      </w:r>
      <w:r w:rsidR="00D645FF" w:rsidRPr="006C5C76">
        <w:rPr>
          <w:rFonts w:ascii="Cambria" w:hAnsi="Cambria"/>
        </w:rPr>
        <w:t>, this project will</w:t>
      </w:r>
      <w:r w:rsidR="00231A8A" w:rsidRPr="006C5C76">
        <w:rPr>
          <w:rFonts w:ascii="Cambria" w:hAnsi="Cambria"/>
        </w:rPr>
        <w:t xml:space="preserve"> </w:t>
      </w:r>
      <w:r w:rsidR="00D645FF" w:rsidRPr="006C5C76">
        <w:rPr>
          <w:rFonts w:ascii="Cambria" w:hAnsi="Cambria"/>
        </w:rPr>
        <w:t xml:space="preserve">extend </w:t>
      </w:r>
      <w:r w:rsidR="00E66AFD" w:rsidRPr="006C5C76">
        <w:rPr>
          <w:rFonts w:ascii="Cambria" w:hAnsi="Cambria"/>
        </w:rPr>
        <w:t xml:space="preserve">existing </w:t>
      </w:r>
      <w:r w:rsidR="0059588B" w:rsidRPr="006C5C76">
        <w:rPr>
          <w:rFonts w:ascii="Cambria" w:hAnsi="Cambria"/>
        </w:rPr>
        <w:t xml:space="preserve">capped </w:t>
      </w:r>
      <w:r w:rsidR="00231A8A" w:rsidRPr="006C5C76">
        <w:rPr>
          <w:rFonts w:ascii="Cambria" w:hAnsi="Cambria"/>
        </w:rPr>
        <w:t xml:space="preserve">heating water </w:t>
      </w:r>
      <w:r w:rsidR="0059588B" w:rsidRPr="006C5C76">
        <w:rPr>
          <w:rFonts w:ascii="Cambria" w:hAnsi="Cambria"/>
        </w:rPr>
        <w:t xml:space="preserve">piping </w:t>
      </w:r>
      <w:r w:rsidR="00E66AFD" w:rsidRPr="006C5C76">
        <w:rPr>
          <w:rFonts w:ascii="Cambria" w:hAnsi="Cambria"/>
        </w:rPr>
        <w:t>through the</w:t>
      </w:r>
      <w:r w:rsidR="00231A8A" w:rsidRPr="006C5C76">
        <w:rPr>
          <w:rFonts w:ascii="Cambria" w:hAnsi="Cambria"/>
        </w:rPr>
        <w:t xml:space="preserve"> roof and provide </w:t>
      </w:r>
      <w:r w:rsidR="00D84CE9" w:rsidRPr="006C5C76">
        <w:rPr>
          <w:rFonts w:ascii="Cambria" w:hAnsi="Cambria"/>
        </w:rPr>
        <w:t>pre</w:t>
      </w:r>
      <w:r w:rsidR="00231A8A" w:rsidRPr="006C5C76">
        <w:rPr>
          <w:rFonts w:ascii="Cambria" w:hAnsi="Cambria"/>
        </w:rPr>
        <w:t>heat  water coil</w:t>
      </w:r>
      <w:r w:rsidR="00D71F0B" w:rsidRPr="006C5C76">
        <w:rPr>
          <w:rFonts w:ascii="Cambria" w:hAnsi="Cambria"/>
        </w:rPr>
        <w:t>s</w:t>
      </w:r>
      <w:r w:rsidR="00231A8A" w:rsidRPr="006C5C76">
        <w:rPr>
          <w:rFonts w:ascii="Cambria" w:hAnsi="Cambria"/>
        </w:rPr>
        <w:t xml:space="preserve"> </w:t>
      </w:r>
      <w:r w:rsidR="00D645FF" w:rsidRPr="006C5C76">
        <w:rPr>
          <w:rFonts w:ascii="Cambria" w:hAnsi="Cambria"/>
        </w:rPr>
        <w:t>and controls at</w:t>
      </w:r>
      <w:r w:rsidR="00231A8A" w:rsidRPr="006C5C76">
        <w:rPr>
          <w:rFonts w:ascii="Cambria" w:hAnsi="Cambria"/>
        </w:rPr>
        <w:t xml:space="preserve"> </w:t>
      </w:r>
      <w:r w:rsidR="00D84CE9" w:rsidRPr="006C5C76">
        <w:rPr>
          <w:rFonts w:ascii="Cambria" w:hAnsi="Cambria"/>
        </w:rPr>
        <w:t xml:space="preserve">each </w:t>
      </w:r>
      <w:r w:rsidR="00231A8A" w:rsidRPr="006C5C76">
        <w:rPr>
          <w:rFonts w:ascii="Cambria" w:hAnsi="Cambria"/>
        </w:rPr>
        <w:t xml:space="preserve">new air handler.  </w:t>
      </w:r>
      <w:r w:rsidR="006A3F50" w:rsidRPr="006C5C76">
        <w:rPr>
          <w:rFonts w:ascii="Cambria" w:hAnsi="Cambria"/>
        </w:rPr>
        <w:t xml:space="preserve">Existing capped piping shall be flushed prior to connection.  </w:t>
      </w:r>
      <w:r w:rsidR="009422BE" w:rsidRPr="006C5C76">
        <w:rPr>
          <w:rFonts w:ascii="Cambria" w:hAnsi="Cambria"/>
        </w:rPr>
        <w:t>In cooperation with the University, select</w:t>
      </w:r>
      <w:r w:rsidR="00C71C7C" w:rsidRPr="006C5C76">
        <w:rPr>
          <w:rFonts w:ascii="Cambria" w:hAnsi="Cambria"/>
        </w:rPr>
        <w:t xml:space="preserve"> the new air handlers</w:t>
      </w:r>
      <w:r w:rsidR="009422BE" w:rsidRPr="006C5C76">
        <w:rPr>
          <w:rFonts w:ascii="Cambria" w:hAnsi="Cambria"/>
        </w:rPr>
        <w:t xml:space="preserve"> meeting University Standards and requirements for a complete and fully functioning system. </w:t>
      </w:r>
      <w:r w:rsidR="00C71C7C" w:rsidRPr="006C5C76">
        <w:rPr>
          <w:rFonts w:ascii="Cambria" w:hAnsi="Cambria"/>
        </w:rPr>
        <w:t xml:space="preserve"> </w:t>
      </w:r>
      <w:r w:rsidR="00D645FF" w:rsidRPr="006C5C76">
        <w:rPr>
          <w:rFonts w:ascii="Cambria" w:hAnsi="Cambria"/>
        </w:rPr>
        <w:t xml:space="preserve">Examine existing capacity compared to current usage and provide new units that meet the Campus Standard design criteria for new equipment </w:t>
      </w:r>
      <w:r w:rsidR="00CD6A88" w:rsidRPr="006C5C76">
        <w:rPr>
          <w:rFonts w:ascii="Cambria" w:hAnsi="Cambria"/>
        </w:rPr>
        <w:t>while maximizing ability to turn equipment down to minimum air changes.</w:t>
      </w:r>
      <w:bookmarkEnd w:id="38"/>
      <w:r w:rsidR="00425E9E" w:rsidRPr="006C5C76">
        <w:rPr>
          <w:rFonts w:ascii="Cambria" w:hAnsi="Cambria"/>
        </w:rPr>
        <w:t xml:space="preserve">  Preheat coils are required and shall be sized to heat airflow from outside design condition 37°F to leaving supply air temperature </w:t>
      </w:r>
      <w:r w:rsidR="00F23775" w:rsidRPr="006C5C76">
        <w:rPr>
          <w:rFonts w:ascii="Cambria" w:hAnsi="Cambria"/>
        </w:rPr>
        <w:t xml:space="preserve">of </w:t>
      </w:r>
      <w:r w:rsidR="00425E9E" w:rsidRPr="006C5C76">
        <w:rPr>
          <w:rFonts w:ascii="Cambria" w:hAnsi="Cambria"/>
        </w:rPr>
        <w:t xml:space="preserve">60°F.  </w:t>
      </w:r>
      <w:r w:rsidR="00D17007" w:rsidRPr="006C5C76">
        <w:rPr>
          <w:rFonts w:ascii="Cambria" w:hAnsi="Cambria"/>
        </w:rPr>
        <w:t>Avoid installing ductwork higher than top of air handling units unless no other option is available.</w:t>
      </w:r>
    </w:p>
    <w:p w14:paraId="61D3BE81" w14:textId="3C9421AA" w:rsidR="008C6AAA" w:rsidRPr="006C5C76" w:rsidRDefault="00230500" w:rsidP="006C5C76">
      <w:pPr>
        <w:pStyle w:val="PR2"/>
        <w:spacing w:before="240"/>
        <w:rPr>
          <w:rFonts w:ascii="Cambria" w:hAnsi="Cambria"/>
        </w:rPr>
      </w:pPr>
      <w:r w:rsidRPr="006C5C76">
        <w:rPr>
          <w:rFonts w:ascii="Cambria" w:hAnsi="Cambria"/>
          <w:szCs w:val="22"/>
        </w:rPr>
        <w:t>Capacity s</w:t>
      </w:r>
      <w:r w:rsidR="008C6AAA" w:rsidRPr="006C5C76">
        <w:rPr>
          <w:rFonts w:ascii="Cambria" w:hAnsi="Cambria"/>
          <w:szCs w:val="22"/>
        </w:rPr>
        <w:t>izing</w:t>
      </w:r>
      <w:r w:rsidR="00A23DDF" w:rsidRPr="006C5C76">
        <w:rPr>
          <w:rFonts w:ascii="Cambria" w:hAnsi="Cambria"/>
          <w:szCs w:val="22"/>
        </w:rPr>
        <w:t>:</w:t>
      </w:r>
      <w:r w:rsidR="00231A8A" w:rsidRPr="006C5C76">
        <w:rPr>
          <w:rFonts w:ascii="Cambria" w:hAnsi="Cambria"/>
          <w:szCs w:val="22"/>
        </w:rPr>
        <w:t xml:space="preserve">  </w:t>
      </w:r>
      <w:r w:rsidR="007F3B8D" w:rsidRPr="006C5C76">
        <w:rPr>
          <w:rFonts w:ascii="Cambria" w:hAnsi="Cambria"/>
          <w:szCs w:val="22"/>
        </w:rPr>
        <w:t xml:space="preserve">Provide the number of air handling units that provides the University with the greatest energy efficiency.  </w:t>
      </w:r>
      <w:r w:rsidR="00FE6B0F" w:rsidRPr="006C5C76">
        <w:rPr>
          <w:rFonts w:ascii="Cambria" w:hAnsi="Cambria"/>
          <w:szCs w:val="22"/>
        </w:rPr>
        <w:t xml:space="preserve">Provide a </w:t>
      </w:r>
      <w:r w:rsidR="000C6CB3" w:rsidRPr="006C5C76">
        <w:rPr>
          <w:rFonts w:ascii="Cambria" w:hAnsi="Cambria"/>
          <w:szCs w:val="22"/>
        </w:rPr>
        <w:t xml:space="preserve">minimum of </w:t>
      </w:r>
      <w:r w:rsidR="00DA3284" w:rsidRPr="006C5C76">
        <w:rPr>
          <w:rFonts w:ascii="Cambria" w:hAnsi="Cambria"/>
          <w:szCs w:val="22"/>
        </w:rPr>
        <w:t>two a</w:t>
      </w:r>
      <w:r w:rsidR="00231A8A" w:rsidRPr="006C5C76">
        <w:rPr>
          <w:rFonts w:ascii="Cambria" w:hAnsi="Cambria"/>
          <w:szCs w:val="22"/>
        </w:rPr>
        <w:t>ir handler</w:t>
      </w:r>
      <w:r w:rsidR="00DA3284" w:rsidRPr="006C5C76">
        <w:rPr>
          <w:rFonts w:ascii="Cambria" w:hAnsi="Cambria"/>
          <w:szCs w:val="22"/>
        </w:rPr>
        <w:t>s for lab</w:t>
      </w:r>
      <w:r w:rsidR="00743296" w:rsidRPr="006C5C76">
        <w:rPr>
          <w:rFonts w:ascii="Cambria" w:hAnsi="Cambria"/>
          <w:szCs w:val="22"/>
        </w:rPr>
        <w:t>s</w:t>
      </w:r>
      <w:r w:rsidR="008C6AAA" w:rsidRPr="006C5C76">
        <w:rPr>
          <w:rFonts w:ascii="Cambria" w:hAnsi="Cambria"/>
          <w:szCs w:val="22"/>
        </w:rPr>
        <w:t xml:space="preserve"> </w:t>
      </w:r>
      <w:r w:rsidR="005307C8" w:rsidRPr="006C5C76">
        <w:rPr>
          <w:rFonts w:ascii="Cambria" w:hAnsi="Cambria"/>
          <w:szCs w:val="22"/>
        </w:rPr>
        <w:t>;</w:t>
      </w:r>
      <w:r w:rsidR="00DA3284" w:rsidRPr="006C5C76">
        <w:rPr>
          <w:rFonts w:ascii="Cambria" w:hAnsi="Cambria"/>
          <w:szCs w:val="22"/>
        </w:rPr>
        <w:t xml:space="preserve"> </w:t>
      </w:r>
      <w:r w:rsidR="005307C8" w:rsidRPr="006C5C76">
        <w:rPr>
          <w:rFonts w:ascii="Cambria" w:hAnsi="Cambria"/>
          <w:szCs w:val="22"/>
        </w:rPr>
        <w:t>l</w:t>
      </w:r>
      <w:r w:rsidR="008C6AAA" w:rsidRPr="006C5C76">
        <w:rPr>
          <w:rFonts w:ascii="Cambria" w:hAnsi="Cambria"/>
          <w:szCs w:val="22"/>
        </w:rPr>
        <w:t xml:space="preserve">ab </w:t>
      </w:r>
      <w:r w:rsidR="006A3F50" w:rsidRPr="006C5C76">
        <w:rPr>
          <w:rFonts w:ascii="Cambria" w:hAnsi="Cambria"/>
          <w:szCs w:val="22"/>
        </w:rPr>
        <w:t>AHU</w:t>
      </w:r>
      <w:r w:rsidR="008C6AAA" w:rsidRPr="006C5C76">
        <w:rPr>
          <w:rFonts w:ascii="Cambria" w:hAnsi="Cambria"/>
          <w:szCs w:val="22"/>
        </w:rPr>
        <w:t>s shall be in parallel and service both lab wings together</w:t>
      </w:r>
      <w:r w:rsidR="00FE6B0F" w:rsidRPr="006C5C76">
        <w:rPr>
          <w:rFonts w:ascii="Cambria" w:hAnsi="Cambria"/>
          <w:szCs w:val="22"/>
        </w:rPr>
        <w:t>,</w:t>
      </w:r>
      <w:r w:rsidR="008C6AAA" w:rsidRPr="006C5C76">
        <w:rPr>
          <w:rFonts w:ascii="Cambria" w:hAnsi="Cambria"/>
          <w:szCs w:val="22"/>
        </w:rPr>
        <w:t xml:space="preserve"> not separately as is presently the case.  Size </w:t>
      </w:r>
      <w:r w:rsidR="00B016CB" w:rsidRPr="006C5C76">
        <w:rPr>
          <w:rFonts w:ascii="Cambria" w:hAnsi="Cambria"/>
          <w:szCs w:val="22"/>
        </w:rPr>
        <w:t xml:space="preserve">total </w:t>
      </w:r>
      <w:r w:rsidR="000C6CB3" w:rsidRPr="006C5C76">
        <w:rPr>
          <w:rFonts w:ascii="Cambria" w:hAnsi="Cambria"/>
          <w:szCs w:val="22"/>
        </w:rPr>
        <w:t>air handler</w:t>
      </w:r>
      <w:r w:rsidR="008C6AAA" w:rsidRPr="006C5C76">
        <w:rPr>
          <w:rFonts w:ascii="Cambria" w:hAnsi="Cambria"/>
          <w:szCs w:val="22"/>
        </w:rPr>
        <w:t xml:space="preserve"> </w:t>
      </w:r>
      <w:r w:rsidR="00B016CB" w:rsidRPr="006C5C76">
        <w:rPr>
          <w:rFonts w:ascii="Cambria" w:hAnsi="Cambria"/>
          <w:szCs w:val="22"/>
        </w:rPr>
        <w:t xml:space="preserve">capacity for 132% </w:t>
      </w:r>
      <w:r w:rsidR="008C6AAA" w:rsidRPr="006C5C76">
        <w:rPr>
          <w:rFonts w:ascii="Cambria" w:hAnsi="Cambria"/>
          <w:szCs w:val="22"/>
        </w:rPr>
        <w:t xml:space="preserve">of labs </w:t>
      </w:r>
      <w:r w:rsidR="000C6CB3" w:rsidRPr="006C5C76">
        <w:rPr>
          <w:rFonts w:ascii="Cambria" w:hAnsi="Cambria"/>
          <w:szCs w:val="22"/>
        </w:rPr>
        <w:t>peak load</w:t>
      </w:r>
      <w:r w:rsidR="00B016CB" w:rsidRPr="006C5C76">
        <w:rPr>
          <w:rFonts w:ascii="Cambria" w:hAnsi="Cambria"/>
          <w:szCs w:val="22"/>
        </w:rPr>
        <w:t>, divided evenly among air handlers (e.g. two air handlers at 66% each, three air handlers at 44% each, etc.)</w:t>
      </w:r>
      <w:r w:rsidR="008C6AAA" w:rsidRPr="006C5C76">
        <w:rPr>
          <w:rFonts w:ascii="Cambria" w:hAnsi="Cambria"/>
          <w:szCs w:val="22"/>
        </w:rPr>
        <w:t xml:space="preserve">.  Lab </w:t>
      </w:r>
      <w:r w:rsidR="006A3F50" w:rsidRPr="006C5C76">
        <w:rPr>
          <w:rFonts w:ascii="Cambria" w:hAnsi="Cambria"/>
          <w:szCs w:val="22"/>
        </w:rPr>
        <w:t>AHU</w:t>
      </w:r>
      <w:r w:rsidR="008C6AAA" w:rsidRPr="006C5C76">
        <w:rPr>
          <w:rFonts w:ascii="Cambria" w:hAnsi="Cambria"/>
          <w:szCs w:val="22"/>
        </w:rPr>
        <w:t>s shall be sized not smaller than the total of six air changes</w:t>
      </w:r>
      <w:r w:rsidR="00020882" w:rsidRPr="006C5C76">
        <w:rPr>
          <w:rFonts w:ascii="Cambria" w:hAnsi="Cambria"/>
          <w:szCs w:val="22"/>
        </w:rPr>
        <w:t xml:space="preserve"> per hour (ACH)</w:t>
      </w:r>
      <w:r w:rsidR="008C6AAA" w:rsidRPr="006C5C76">
        <w:rPr>
          <w:rFonts w:ascii="Cambria" w:hAnsi="Cambria"/>
          <w:szCs w:val="22"/>
        </w:rPr>
        <w:t xml:space="preserve"> for every lab </w:t>
      </w:r>
      <w:r w:rsidRPr="006C5C76">
        <w:rPr>
          <w:rFonts w:ascii="Cambria" w:hAnsi="Cambria"/>
          <w:szCs w:val="22"/>
        </w:rPr>
        <w:t>space served</w:t>
      </w:r>
      <w:r w:rsidR="008C6AAA" w:rsidRPr="006C5C76">
        <w:rPr>
          <w:rFonts w:ascii="Cambria" w:hAnsi="Cambria"/>
          <w:szCs w:val="22"/>
        </w:rPr>
        <w:t>.</w:t>
      </w:r>
      <w:r w:rsidRPr="006C5C76">
        <w:rPr>
          <w:rFonts w:ascii="Cambria" w:hAnsi="Cambria"/>
          <w:szCs w:val="22"/>
        </w:rPr>
        <w:t xml:space="preserve">  I</w:t>
      </w:r>
      <w:r w:rsidR="008C6AAA" w:rsidRPr="006C5C76">
        <w:rPr>
          <w:rFonts w:ascii="Cambria" w:hAnsi="Cambria"/>
          <w:szCs w:val="22"/>
        </w:rPr>
        <w:t>f Alternate #1</w:t>
      </w:r>
      <w:r w:rsidR="0084203A" w:rsidRPr="006C5C76">
        <w:rPr>
          <w:rFonts w:ascii="Cambria" w:hAnsi="Cambria"/>
          <w:szCs w:val="22"/>
        </w:rPr>
        <w:t xml:space="preserve"> for</w:t>
      </w:r>
      <w:r w:rsidR="008C6AAA" w:rsidRPr="006C5C76">
        <w:rPr>
          <w:rFonts w:ascii="Cambria" w:hAnsi="Cambria"/>
          <w:szCs w:val="22"/>
        </w:rPr>
        <w:t xml:space="preserve"> centralized demand control ventilation </w:t>
      </w:r>
      <w:r w:rsidRPr="006C5C76">
        <w:rPr>
          <w:rFonts w:ascii="Cambria" w:hAnsi="Cambria"/>
          <w:szCs w:val="22"/>
        </w:rPr>
        <w:t xml:space="preserve">(CDCV) </w:t>
      </w:r>
      <w:r w:rsidR="008C6AAA" w:rsidRPr="006C5C76">
        <w:rPr>
          <w:rFonts w:ascii="Cambria" w:hAnsi="Cambria"/>
          <w:szCs w:val="22"/>
        </w:rPr>
        <w:t xml:space="preserve">system is </w:t>
      </w:r>
      <w:r w:rsidRPr="006C5C76">
        <w:rPr>
          <w:rFonts w:ascii="Cambria" w:hAnsi="Cambria"/>
          <w:szCs w:val="22"/>
        </w:rPr>
        <w:t>provided</w:t>
      </w:r>
      <w:r w:rsidR="0084203A" w:rsidRPr="006C5C76">
        <w:rPr>
          <w:rFonts w:ascii="Cambria" w:hAnsi="Cambria"/>
          <w:szCs w:val="22"/>
        </w:rPr>
        <w:t>,</w:t>
      </w:r>
      <w:r w:rsidRPr="006C5C76">
        <w:rPr>
          <w:rFonts w:ascii="Cambria" w:hAnsi="Cambria"/>
          <w:szCs w:val="22"/>
        </w:rPr>
        <w:t xml:space="preserve"> the </w:t>
      </w:r>
      <w:r w:rsidR="006A3F50" w:rsidRPr="006C5C76">
        <w:rPr>
          <w:rFonts w:ascii="Cambria" w:hAnsi="Cambria"/>
          <w:szCs w:val="22"/>
        </w:rPr>
        <w:t>AHU</w:t>
      </w:r>
      <w:r w:rsidRPr="006C5C76">
        <w:rPr>
          <w:rFonts w:ascii="Cambria" w:hAnsi="Cambria"/>
          <w:szCs w:val="22"/>
        </w:rPr>
        <w:t xml:space="preserve"> </w:t>
      </w:r>
      <w:r w:rsidR="006A3F50" w:rsidRPr="006C5C76">
        <w:rPr>
          <w:rFonts w:ascii="Cambria" w:hAnsi="Cambria"/>
          <w:szCs w:val="22"/>
        </w:rPr>
        <w:t xml:space="preserve">fan </w:t>
      </w:r>
      <w:r w:rsidRPr="006C5C76">
        <w:rPr>
          <w:rFonts w:ascii="Cambria" w:hAnsi="Cambria"/>
          <w:szCs w:val="22"/>
        </w:rPr>
        <w:t xml:space="preserve">capacity shall not be reduced below the 6 ACH requirement.  </w:t>
      </w:r>
      <w:r w:rsidR="00D97837">
        <w:rPr>
          <w:rFonts w:ascii="Cambria" w:hAnsi="Cambria"/>
          <w:szCs w:val="22"/>
        </w:rPr>
        <w:t>Additional 20% capacity beyond the 32% listed above is not required.</w:t>
      </w:r>
    </w:p>
    <w:p w14:paraId="04920A5D" w14:textId="5C5F5842" w:rsidR="00231A8A" w:rsidRPr="006C5C76" w:rsidRDefault="008C6AAA" w:rsidP="006C5C76">
      <w:pPr>
        <w:pStyle w:val="PR2"/>
        <w:spacing w:before="240"/>
        <w:rPr>
          <w:rFonts w:ascii="Cambria" w:hAnsi="Cambria"/>
        </w:rPr>
      </w:pPr>
      <w:r w:rsidRPr="006C5C76">
        <w:rPr>
          <w:rFonts w:ascii="Cambria" w:hAnsi="Cambria"/>
          <w:szCs w:val="22"/>
        </w:rPr>
        <w:t xml:space="preserve">Air handler </w:t>
      </w:r>
      <w:r w:rsidR="00FC00C3" w:rsidRPr="006C5C76">
        <w:rPr>
          <w:rFonts w:ascii="Cambria" w:hAnsi="Cambria"/>
          <w:szCs w:val="22"/>
        </w:rPr>
        <w:t xml:space="preserve">units </w:t>
      </w:r>
      <w:r w:rsidRPr="006C5C76">
        <w:rPr>
          <w:rFonts w:ascii="Cambria" w:hAnsi="Cambria"/>
          <w:szCs w:val="22"/>
        </w:rPr>
        <w:t>s</w:t>
      </w:r>
      <w:r w:rsidR="00231A8A" w:rsidRPr="006C5C76">
        <w:rPr>
          <w:rFonts w:ascii="Cambria" w:hAnsi="Cambria"/>
          <w:szCs w:val="22"/>
        </w:rPr>
        <w:t xml:space="preserve">hall be </w:t>
      </w:r>
      <w:r w:rsidR="004B6F29" w:rsidRPr="006C5C76">
        <w:rPr>
          <w:rFonts w:ascii="Cambria" w:hAnsi="Cambria"/>
          <w:szCs w:val="22"/>
        </w:rPr>
        <w:t>weather-resistant</w:t>
      </w:r>
      <w:r w:rsidR="0045642D" w:rsidRPr="006C5C76">
        <w:rPr>
          <w:rFonts w:ascii="Cambria" w:hAnsi="Cambria"/>
          <w:szCs w:val="22"/>
        </w:rPr>
        <w:t xml:space="preserve"> </w:t>
      </w:r>
      <w:r w:rsidR="00231A8A" w:rsidRPr="006C5C76">
        <w:rPr>
          <w:rFonts w:ascii="Cambria" w:hAnsi="Cambria"/>
          <w:szCs w:val="22"/>
        </w:rPr>
        <w:t>aluminum</w:t>
      </w:r>
      <w:r w:rsidR="00D84CE9" w:rsidRPr="006C5C76">
        <w:rPr>
          <w:rFonts w:ascii="Cambria" w:hAnsi="Cambria"/>
          <w:szCs w:val="22"/>
        </w:rPr>
        <w:t>, stainless steel,</w:t>
      </w:r>
      <w:r w:rsidR="00231A8A" w:rsidRPr="006C5C76">
        <w:rPr>
          <w:rFonts w:ascii="Cambria" w:hAnsi="Cambria"/>
          <w:szCs w:val="22"/>
        </w:rPr>
        <w:t xml:space="preserve"> </w:t>
      </w:r>
      <w:r w:rsidR="00D84CE9" w:rsidRPr="006C5C76">
        <w:rPr>
          <w:rFonts w:ascii="Cambria" w:hAnsi="Cambria"/>
          <w:szCs w:val="22"/>
        </w:rPr>
        <w:t xml:space="preserve">or fiberglass </w:t>
      </w:r>
      <w:r w:rsidR="00231A8A" w:rsidRPr="006C5C76">
        <w:rPr>
          <w:rFonts w:ascii="Cambria" w:hAnsi="Cambria"/>
          <w:szCs w:val="22"/>
        </w:rPr>
        <w:t>c</w:t>
      </w:r>
      <w:r w:rsidR="0045642D" w:rsidRPr="006C5C76">
        <w:rPr>
          <w:rFonts w:ascii="Cambria" w:hAnsi="Cambria"/>
          <w:szCs w:val="22"/>
        </w:rPr>
        <w:t>onstruction</w:t>
      </w:r>
      <w:r w:rsidR="00231A8A" w:rsidRPr="006C5C76">
        <w:rPr>
          <w:rFonts w:ascii="Cambria" w:hAnsi="Cambria"/>
          <w:szCs w:val="22"/>
        </w:rPr>
        <w:t>, copper</w:t>
      </w:r>
      <w:r w:rsidR="00D84CE9" w:rsidRPr="006C5C76">
        <w:rPr>
          <w:rFonts w:ascii="Cambria" w:hAnsi="Cambria"/>
          <w:szCs w:val="22"/>
        </w:rPr>
        <w:t xml:space="preserve"> tubes and </w:t>
      </w:r>
      <w:r w:rsidR="00231A8A" w:rsidRPr="006C5C76">
        <w:rPr>
          <w:rFonts w:ascii="Cambria" w:hAnsi="Cambria"/>
          <w:szCs w:val="22"/>
        </w:rPr>
        <w:t>copper</w:t>
      </w:r>
      <w:r w:rsidR="00D84CE9" w:rsidRPr="006C5C76">
        <w:rPr>
          <w:rFonts w:ascii="Cambria" w:hAnsi="Cambria"/>
          <w:szCs w:val="22"/>
        </w:rPr>
        <w:t xml:space="preserve"> fins</w:t>
      </w:r>
      <w:r w:rsidR="00231A8A" w:rsidRPr="006C5C76">
        <w:rPr>
          <w:rFonts w:ascii="Cambria" w:hAnsi="Cambria"/>
          <w:szCs w:val="22"/>
        </w:rPr>
        <w:t xml:space="preserve"> chilled water and </w:t>
      </w:r>
      <w:r w:rsidR="00425E9E" w:rsidRPr="006C5C76">
        <w:rPr>
          <w:rFonts w:ascii="Cambria" w:hAnsi="Cambria"/>
          <w:szCs w:val="22"/>
        </w:rPr>
        <w:t xml:space="preserve">preheat </w:t>
      </w:r>
      <w:r w:rsidR="003D3899">
        <w:rPr>
          <w:rFonts w:ascii="Cambria" w:hAnsi="Cambria"/>
          <w:szCs w:val="22"/>
        </w:rPr>
        <w:t xml:space="preserve">or reheat </w:t>
      </w:r>
      <w:r w:rsidR="00231A8A" w:rsidRPr="006C5C76">
        <w:rPr>
          <w:rFonts w:ascii="Cambria" w:hAnsi="Cambria"/>
          <w:szCs w:val="22"/>
        </w:rPr>
        <w:t>hot water coils, direct-drive fan</w:t>
      </w:r>
      <w:r w:rsidR="004B6F29" w:rsidRPr="006C5C76">
        <w:rPr>
          <w:rFonts w:ascii="Cambria" w:hAnsi="Cambria"/>
          <w:szCs w:val="22"/>
        </w:rPr>
        <w:t>(s)</w:t>
      </w:r>
      <w:r w:rsidR="00231A8A" w:rsidRPr="006C5C76">
        <w:rPr>
          <w:rFonts w:ascii="Cambria" w:hAnsi="Cambria"/>
          <w:szCs w:val="22"/>
        </w:rPr>
        <w:t xml:space="preserve"> with IEEE 841 motor</w:t>
      </w:r>
      <w:r w:rsidR="00020882" w:rsidRPr="006C5C76">
        <w:rPr>
          <w:rFonts w:ascii="Cambria" w:hAnsi="Cambria"/>
          <w:szCs w:val="22"/>
        </w:rPr>
        <w:t>(s)</w:t>
      </w:r>
      <w:r w:rsidR="00231A8A" w:rsidRPr="006C5C76">
        <w:rPr>
          <w:rFonts w:ascii="Cambria" w:hAnsi="Cambria"/>
          <w:szCs w:val="22"/>
        </w:rPr>
        <w:t xml:space="preserve"> </w:t>
      </w:r>
      <w:r w:rsidR="0045642D" w:rsidRPr="006C5C76">
        <w:rPr>
          <w:rFonts w:ascii="Cambria" w:hAnsi="Cambria"/>
          <w:szCs w:val="22"/>
        </w:rPr>
        <w:t>controlled by</w:t>
      </w:r>
      <w:r w:rsidR="00231A8A" w:rsidRPr="006C5C76">
        <w:rPr>
          <w:rFonts w:ascii="Cambria" w:hAnsi="Cambria"/>
          <w:szCs w:val="22"/>
        </w:rPr>
        <w:t xml:space="preserve"> </w:t>
      </w:r>
      <w:r w:rsidR="0045642D" w:rsidRPr="006C5C76">
        <w:rPr>
          <w:rFonts w:ascii="Cambria" w:hAnsi="Cambria"/>
          <w:szCs w:val="22"/>
        </w:rPr>
        <w:t>Variable Frequency Drive (VFD)</w:t>
      </w:r>
      <w:r w:rsidR="00321A28" w:rsidRPr="006C5C76">
        <w:rPr>
          <w:rFonts w:ascii="Cambria" w:hAnsi="Cambria"/>
          <w:szCs w:val="22"/>
        </w:rPr>
        <w:t xml:space="preserve"> with shaft grounding kit</w:t>
      </w:r>
      <w:r w:rsidR="00020882" w:rsidRPr="006C5C76">
        <w:rPr>
          <w:rFonts w:ascii="Cambria" w:hAnsi="Cambria"/>
          <w:szCs w:val="22"/>
        </w:rPr>
        <w:t>(s)</w:t>
      </w:r>
      <w:r w:rsidR="00F21AA7" w:rsidRPr="006C5C76">
        <w:rPr>
          <w:rFonts w:ascii="Cambria" w:hAnsi="Cambria"/>
          <w:szCs w:val="22"/>
        </w:rPr>
        <w:t xml:space="preserve"> and mounted on </w:t>
      </w:r>
      <w:r w:rsidR="00D97837">
        <w:rPr>
          <w:rFonts w:ascii="Cambria" w:hAnsi="Cambria"/>
          <w:szCs w:val="22"/>
        </w:rPr>
        <w:t xml:space="preserve">new </w:t>
      </w:r>
      <w:r w:rsidR="00F21AA7" w:rsidRPr="006C5C76">
        <w:rPr>
          <w:rFonts w:ascii="Cambria" w:hAnsi="Cambria"/>
          <w:szCs w:val="22"/>
        </w:rPr>
        <w:t>curbs</w:t>
      </w:r>
      <w:r w:rsidR="0045642D" w:rsidRPr="006C5C76">
        <w:rPr>
          <w:rFonts w:ascii="Cambria" w:hAnsi="Cambria"/>
          <w:szCs w:val="22"/>
        </w:rPr>
        <w:t xml:space="preserve">.  </w:t>
      </w:r>
      <w:r w:rsidR="00D97837">
        <w:rPr>
          <w:rFonts w:ascii="Cambria" w:hAnsi="Cambria"/>
          <w:szCs w:val="22"/>
        </w:rPr>
        <w:t xml:space="preserve">Curbs shall be concrete or manufacturer hot-dipped galvanized steel; wood is prohibited.  </w:t>
      </w:r>
      <w:r w:rsidR="0045642D" w:rsidRPr="006C5C76">
        <w:rPr>
          <w:rFonts w:ascii="Cambria" w:hAnsi="Cambria"/>
          <w:szCs w:val="22"/>
        </w:rPr>
        <w:t xml:space="preserve">Equipment shall </w:t>
      </w:r>
      <w:r w:rsidR="00231A8A" w:rsidRPr="006C5C76">
        <w:rPr>
          <w:rFonts w:ascii="Cambria" w:hAnsi="Cambria"/>
          <w:szCs w:val="22"/>
        </w:rPr>
        <w:t xml:space="preserve">comply with </w:t>
      </w:r>
      <w:r w:rsidR="00D84CE9" w:rsidRPr="006C5C76">
        <w:rPr>
          <w:rFonts w:ascii="Cambria" w:hAnsi="Cambria"/>
          <w:szCs w:val="22"/>
        </w:rPr>
        <w:t>C</w:t>
      </w:r>
      <w:r w:rsidR="00231A8A" w:rsidRPr="006C5C76">
        <w:rPr>
          <w:rFonts w:ascii="Cambria" w:hAnsi="Cambria"/>
          <w:szCs w:val="22"/>
        </w:rPr>
        <w:t xml:space="preserve">ampus </w:t>
      </w:r>
      <w:r w:rsidR="00D84CE9" w:rsidRPr="006C5C76">
        <w:rPr>
          <w:rFonts w:ascii="Cambria" w:hAnsi="Cambria"/>
          <w:szCs w:val="22"/>
        </w:rPr>
        <w:t>S</w:t>
      </w:r>
      <w:r w:rsidR="00231A8A" w:rsidRPr="006C5C76">
        <w:rPr>
          <w:rFonts w:ascii="Cambria" w:hAnsi="Cambria"/>
          <w:szCs w:val="22"/>
        </w:rPr>
        <w:t>tandards</w:t>
      </w:r>
      <w:r w:rsidR="00D84CE9" w:rsidRPr="006C5C76">
        <w:rPr>
          <w:rFonts w:ascii="Cambria" w:hAnsi="Cambria"/>
          <w:szCs w:val="22"/>
        </w:rPr>
        <w:t xml:space="preserve"> </w:t>
      </w:r>
      <w:r w:rsidR="0045642D" w:rsidRPr="006C5C76">
        <w:rPr>
          <w:rFonts w:ascii="Cambria" w:hAnsi="Cambria"/>
          <w:szCs w:val="22"/>
        </w:rPr>
        <w:t>and specifications</w:t>
      </w:r>
      <w:r w:rsidR="00231A8A" w:rsidRPr="006C5C76">
        <w:rPr>
          <w:rFonts w:ascii="Cambria" w:hAnsi="Cambria"/>
          <w:szCs w:val="22"/>
        </w:rPr>
        <w:t xml:space="preserve">.  </w:t>
      </w:r>
      <w:r w:rsidR="009422BE" w:rsidRPr="006C5C76">
        <w:rPr>
          <w:rFonts w:ascii="Cambria" w:hAnsi="Cambria"/>
          <w:szCs w:val="22"/>
        </w:rPr>
        <w:t xml:space="preserve">Fans shall be direct drive. </w:t>
      </w:r>
      <w:r w:rsidR="00D84CE9" w:rsidRPr="006C5C76">
        <w:rPr>
          <w:rFonts w:ascii="Cambria" w:hAnsi="Cambria"/>
          <w:szCs w:val="22"/>
        </w:rPr>
        <w:t xml:space="preserve"> </w:t>
      </w:r>
      <w:r w:rsidR="004B6F29" w:rsidRPr="006C5C76">
        <w:rPr>
          <w:rFonts w:ascii="Cambria" w:hAnsi="Cambria"/>
          <w:szCs w:val="22"/>
        </w:rPr>
        <w:t>Direct-drive fan wall technologies</w:t>
      </w:r>
      <w:r w:rsidR="008E41A1" w:rsidRPr="006C5C76">
        <w:rPr>
          <w:rFonts w:ascii="Cambria" w:hAnsi="Cambria"/>
          <w:szCs w:val="22"/>
        </w:rPr>
        <w:t>, EC motors,</w:t>
      </w:r>
      <w:r w:rsidR="002B04E0" w:rsidRPr="006C5C76">
        <w:rPr>
          <w:rFonts w:ascii="Cambria" w:hAnsi="Cambria"/>
          <w:szCs w:val="22"/>
        </w:rPr>
        <w:t xml:space="preserve"> and </w:t>
      </w:r>
      <w:r w:rsidR="00B10D9E" w:rsidRPr="006C5C76">
        <w:rPr>
          <w:rFonts w:ascii="Cambria" w:hAnsi="Cambria"/>
          <w:szCs w:val="22"/>
        </w:rPr>
        <w:t xml:space="preserve">centrifugal direct-drive fans </w:t>
      </w:r>
      <w:r w:rsidR="004B6F29" w:rsidRPr="006C5C76">
        <w:rPr>
          <w:rFonts w:ascii="Cambria" w:hAnsi="Cambria"/>
          <w:szCs w:val="22"/>
        </w:rPr>
        <w:t>are</w:t>
      </w:r>
      <w:r w:rsidR="009422BE" w:rsidRPr="006C5C76">
        <w:rPr>
          <w:rFonts w:ascii="Cambria" w:hAnsi="Cambria"/>
          <w:szCs w:val="22"/>
        </w:rPr>
        <w:t xml:space="preserve"> acceptable</w:t>
      </w:r>
      <w:r w:rsidR="004D2FB7" w:rsidRPr="006C5C76">
        <w:rPr>
          <w:rFonts w:ascii="Cambria" w:hAnsi="Cambria"/>
          <w:szCs w:val="22"/>
        </w:rPr>
        <w:t>; b</w:t>
      </w:r>
      <w:r w:rsidR="009422BE" w:rsidRPr="006C5C76">
        <w:rPr>
          <w:rFonts w:ascii="Cambria" w:hAnsi="Cambria"/>
          <w:szCs w:val="22"/>
        </w:rPr>
        <w:t>elt driven equipment is prohibited.</w:t>
      </w:r>
      <w:r w:rsidR="004B6F29" w:rsidRPr="006C5C76">
        <w:rPr>
          <w:rFonts w:ascii="Cambria" w:hAnsi="Cambria"/>
          <w:szCs w:val="22"/>
        </w:rPr>
        <w:t xml:space="preserve"> </w:t>
      </w:r>
      <w:r w:rsidR="004F3B4E">
        <w:rPr>
          <w:rFonts w:ascii="Cambria" w:hAnsi="Cambria"/>
          <w:szCs w:val="22"/>
        </w:rPr>
        <w:t xml:space="preserve">IEEE-841 is not required if EC motors are provided, as EC motors are not available in IEEE-841.  </w:t>
      </w:r>
      <w:r w:rsidR="00231A8A" w:rsidRPr="006C5C76">
        <w:rPr>
          <w:rFonts w:ascii="Cambria" w:hAnsi="Cambria"/>
          <w:szCs w:val="22"/>
        </w:rPr>
        <w:t xml:space="preserve">Refer to </w:t>
      </w:r>
      <w:r w:rsidR="009422BE" w:rsidRPr="006C5C76">
        <w:rPr>
          <w:rFonts w:ascii="Cambria" w:hAnsi="Cambria"/>
          <w:szCs w:val="22"/>
        </w:rPr>
        <w:t xml:space="preserve">Campus Standards and </w:t>
      </w:r>
      <w:r w:rsidR="00231A8A" w:rsidRPr="006C5C76">
        <w:rPr>
          <w:rFonts w:ascii="Cambria" w:hAnsi="Cambria"/>
          <w:szCs w:val="22"/>
        </w:rPr>
        <w:t>specifications for coil sizing requirements</w:t>
      </w:r>
      <w:r w:rsidR="009422BE" w:rsidRPr="006C5C76">
        <w:rPr>
          <w:rFonts w:ascii="Cambria" w:hAnsi="Cambria"/>
          <w:szCs w:val="22"/>
        </w:rPr>
        <w:t xml:space="preserve"> and other details of construction and material requirements. </w:t>
      </w:r>
      <w:r w:rsidR="00230500" w:rsidRPr="006C5C76">
        <w:rPr>
          <w:rFonts w:ascii="Cambria" w:hAnsi="Cambria"/>
          <w:szCs w:val="22"/>
        </w:rPr>
        <w:t xml:space="preserve"> </w:t>
      </w:r>
      <w:r w:rsidR="00264A0A">
        <w:rPr>
          <w:rFonts w:ascii="Cambria" w:hAnsi="Cambria"/>
          <w:szCs w:val="22"/>
        </w:rPr>
        <w:t xml:space="preserve">Heating hot water coils may be single-row, provided all other campus specifications and standards are met.  </w:t>
      </w:r>
      <w:r w:rsidR="00D7199D" w:rsidRPr="006C5C76">
        <w:rPr>
          <w:rFonts w:ascii="Cambria" w:hAnsi="Cambria"/>
          <w:szCs w:val="22"/>
        </w:rPr>
        <w:t xml:space="preserve">For maximum system efficiency, air handler fan and coil selections should consider the impact of selected alternates that change air flow or pressure requirements for the system.  </w:t>
      </w:r>
    </w:p>
    <w:p w14:paraId="43BD6D7E" w14:textId="231203C4" w:rsidR="00D71F0B" w:rsidRPr="006C5C76" w:rsidRDefault="00D71F0B" w:rsidP="006C5C76">
      <w:pPr>
        <w:pStyle w:val="ListParagraph"/>
        <w:spacing w:after="0" w:line="276" w:lineRule="auto"/>
        <w:ind w:left="1440"/>
        <w:contextualSpacing w:val="0"/>
        <w:rPr>
          <w:rFonts w:ascii="Cambria" w:hAnsi="Cambria"/>
        </w:rPr>
      </w:pPr>
    </w:p>
    <w:p w14:paraId="41CDD41C" w14:textId="50C9B644" w:rsidR="00C71C7C" w:rsidRPr="006C5C76" w:rsidRDefault="00A23DDF" w:rsidP="006C5C76">
      <w:pPr>
        <w:pStyle w:val="PR2"/>
        <w:rPr>
          <w:rFonts w:ascii="Cambria" w:hAnsi="Cambria"/>
        </w:rPr>
      </w:pPr>
      <w:r w:rsidRPr="006C5C76">
        <w:rPr>
          <w:rFonts w:ascii="Cambria" w:hAnsi="Cambria"/>
          <w:szCs w:val="22"/>
        </w:rPr>
        <w:t>Controls:</w:t>
      </w:r>
      <w:r w:rsidR="00231A8A" w:rsidRPr="006C5C76">
        <w:rPr>
          <w:rFonts w:ascii="Cambria" w:hAnsi="Cambria"/>
          <w:szCs w:val="22"/>
        </w:rPr>
        <w:t xml:space="preserve">  </w:t>
      </w:r>
      <w:r w:rsidR="008E41A1" w:rsidRPr="006C5C76">
        <w:rPr>
          <w:rFonts w:ascii="Cambria" w:hAnsi="Cambria"/>
          <w:szCs w:val="22"/>
        </w:rPr>
        <w:t xml:space="preserve">Upgrade existing modular controllers and install new controllers with BACnet over ethernet/IP </w:t>
      </w:r>
      <w:r w:rsidR="00264A0A">
        <w:rPr>
          <w:rFonts w:ascii="Cambria" w:hAnsi="Cambria"/>
          <w:szCs w:val="22"/>
        </w:rPr>
        <w:t xml:space="preserve">building </w:t>
      </w:r>
      <w:r w:rsidR="00424C07" w:rsidRPr="006C5C76">
        <w:rPr>
          <w:rFonts w:ascii="Cambria" w:hAnsi="Cambria"/>
          <w:szCs w:val="22"/>
        </w:rPr>
        <w:t>modular controllers</w:t>
      </w:r>
      <w:r w:rsidR="00425E9E" w:rsidRPr="006C5C76">
        <w:rPr>
          <w:rFonts w:ascii="Cambria" w:hAnsi="Cambria"/>
          <w:szCs w:val="22"/>
        </w:rPr>
        <w:t xml:space="preserve"> that shall be used for this project’s Work</w:t>
      </w:r>
      <w:r w:rsidR="00424C07" w:rsidRPr="006C5C76">
        <w:rPr>
          <w:rFonts w:ascii="Cambria" w:hAnsi="Cambria"/>
          <w:szCs w:val="22"/>
        </w:rPr>
        <w:t xml:space="preserve">.  </w:t>
      </w:r>
      <w:r w:rsidR="00231A8A" w:rsidRPr="006C5C76">
        <w:rPr>
          <w:rFonts w:ascii="Cambria" w:hAnsi="Cambria"/>
          <w:szCs w:val="22"/>
        </w:rPr>
        <w:t>Air handler control valves shall be pressure-independent control valve</w:t>
      </w:r>
      <w:r w:rsidR="00614721" w:rsidRPr="006C5C76">
        <w:rPr>
          <w:rFonts w:ascii="Cambria" w:hAnsi="Cambria"/>
          <w:szCs w:val="22"/>
        </w:rPr>
        <w:t>s</w:t>
      </w:r>
      <w:r w:rsidR="00231A8A" w:rsidRPr="006C5C76">
        <w:rPr>
          <w:rFonts w:ascii="Cambria" w:hAnsi="Cambria"/>
          <w:szCs w:val="22"/>
        </w:rPr>
        <w:t xml:space="preserve"> complying with campus master specifications.  Air handler</w:t>
      </w:r>
      <w:r w:rsidR="004D2FB7" w:rsidRPr="006C5C76">
        <w:rPr>
          <w:rFonts w:ascii="Cambria" w:hAnsi="Cambria"/>
          <w:szCs w:val="22"/>
        </w:rPr>
        <w:t>s</w:t>
      </w:r>
      <w:r w:rsidR="00231A8A" w:rsidRPr="006C5C76">
        <w:rPr>
          <w:rFonts w:ascii="Cambria" w:hAnsi="Cambria"/>
          <w:szCs w:val="22"/>
        </w:rPr>
        <w:t xml:space="preserve"> shall be connected to and controlled by Siemens to match existing</w:t>
      </w:r>
      <w:r w:rsidR="00156364" w:rsidRPr="006C5C76">
        <w:rPr>
          <w:rFonts w:ascii="Cambria" w:hAnsi="Cambria"/>
          <w:szCs w:val="22"/>
        </w:rPr>
        <w:t xml:space="preserve"> </w:t>
      </w:r>
      <w:r w:rsidR="0045642D" w:rsidRPr="006C5C76">
        <w:rPr>
          <w:rFonts w:ascii="Cambria" w:hAnsi="Cambria"/>
          <w:szCs w:val="22"/>
        </w:rPr>
        <w:t xml:space="preserve">building </w:t>
      </w:r>
      <w:r w:rsidR="00156364" w:rsidRPr="006C5C76">
        <w:rPr>
          <w:rFonts w:ascii="Cambria" w:hAnsi="Cambria"/>
          <w:szCs w:val="22"/>
        </w:rPr>
        <w:t>automation system</w:t>
      </w:r>
      <w:r w:rsidR="00231A8A" w:rsidRPr="006C5C76">
        <w:rPr>
          <w:rFonts w:ascii="Cambria" w:hAnsi="Cambria"/>
          <w:szCs w:val="22"/>
        </w:rPr>
        <w:t>.</w:t>
      </w:r>
      <w:r w:rsidR="00842610" w:rsidRPr="006C5C76">
        <w:rPr>
          <w:rFonts w:ascii="Cambria" w:hAnsi="Cambria"/>
          <w:szCs w:val="22"/>
        </w:rPr>
        <w:t xml:space="preserve">  Provide new sensors for air handler control, including all air handler temperature sensors, supply static pressure sensor(s), fire smoke detectors, etc.</w:t>
      </w:r>
    </w:p>
    <w:p w14:paraId="16AC5389" w14:textId="22255EC0" w:rsidR="00C6000C" w:rsidRPr="006C5C76" w:rsidRDefault="00C6000C" w:rsidP="006C5C76">
      <w:pPr>
        <w:pStyle w:val="PR2"/>
        <w:spacing w:before="240"/>
        <w:rPr>
          <w:rFonts w:ascii="Cambria" w:hAnsi="Cambria"/>
        </w:rPr>
      </w:pPr>
      <w:r w:rsidRPr="006C5C76">
        <w:rPr>
          <w:rFonts w:ascii="Cambria" w:hAnsi="Cambria"/>
          <w:szCs w:val="22"/>
        </w:rPr>
        <w:t>Provide one roof</w:t>
      </w:r>
      <w:r w:rsidR="00020882" w:rsidRPr="006C5C76">
        <w:rPr>
          <w:rFonts w:ascii="Cambria" w:hAnsi="Cambria"/>
          <w:szCs w:val="22"/>
        </w:rPr>
        <w:t>-</w:t>
      </w:r>
      <w:r w:rsidRPr="006C5C76">
        <w:rPr>
          <w:rFonts w:ascii="Cambria" w:hAnsi="Cambria"/>
          <w:szCs w:val="22"/>
        </w:rPr>
        <w:t xml:space="preserve">mounted </w:t>
      </w:r>
      <w:r w:rsidR="00020882" w:rsidRPr="006C5C76">
        <w:rPr>
          <w:rFonts w:ascii="Cambria" w:hAnsi="Cambria"/>
          <w:szCs w:val="22"/>
        </w:rPr>
        <w:t xml:space="preserve">convenience </w:t>
      </w:r>
      <w:r w:rsidRPr="006C5C76">
        <w:rPr>
          <w:rFonts w:ascii="Cambria" w:hAnsi="Cambria"/>
          <w:szCs w:val="22"/>
        </w:rPr>
        <w:t xml:space="preserve">hose bibb with vacuum breaker </w:t>
      </w:r>
      <w:r w:rsidR="008E41A1" w:rsidRPr="006C5C76">
        <w:rPr>
          <w:rFonts w:ascii="Cambria" w:hAnsi="Cambria"/>
          <w:szCs w:val="22"/>
        </w:rPr>
        <w:t xml:space="preserve">on each roof </w:t>
      </w:r>
      <w:r w:rsidRPr="006C5C76">
        <w:rPr>
          <w:rFonts w:ascii="Cambria" w:hAnsi="Cambria"/>
          <w:szCs w:val="22"/>
        </w:rPr>
        <w:t xml:space="preserve">to service mechanical equipment.  Remove existing condensate hub drains and provide new </w:t>
      </w:r>
      <w:r w:rsidR="00020882" w:rsidRPr="006C5C76">
        <w:rPr>
          <w:rFonts w:ascii="Cambria" w:hAnsi="Cambria"/>
          <w:szCs w:val="22"/>
        </w:rPr>
        <w:t xml:space="preserve">sinks </w:t>
      </w:r>
      <w:r w:rsidRPr="006C5C76">
        <w:rPr>
          <w:rFonts w:ascii="Cambria" w:hAnsi="Cambria"/>
          <w:szCs w:val="22"/>
        </w:rPr>
        <w:t xml:space="preserve">to suit new air handling units.  Locate </w:t>
      </w:r>
      <w:r w:rsidR="00020882" w:rsidRPr="006C5C76">
        <w:rPr>
          <w:rFonts w:ascii="Cambria" w:hAnsi="Cambria"/>
          <w:szCs w:val="22"/>
        </w:rPr>
        <w:t xml:space="preserve">sinks </w:t>
      </w:r>
      <w:r w:rsidRPr="006C5C76">
        <w:rPr>
          <w:rFonts w:ascii="Cambria" w:hAnsi="Cambria"/>
          <w:szCs w:val="22"/>
        </w:rPr>
        <w:t xml:space="preserve">next to AHU condensate drain outlets and avoid running piping across the roof.  </w:t>
      </w:r>
      <w:r w:rsidR="007F3B8D" w:rsidRPr="006C5C76">
        <w:rPr>
          <w:rFonts w:ascii="Cambria" w:hAnsi="Cambria"/>
          <w:szCs w:val="22"/>
        </w:rPr>
        <w:t xml:space="preserve">Coordinate </w:t>
      </w:r>
      <w:r w:rsidR="006A3F50" w:rsidRPr="006C5C76">
        <w:rPr>
          <w:rFonts w:ascii="Cambria" w:hAnsi="Cambria"/>
          <w:szCs w:val="22"/>
        </w:rPr>
        <w:t>AHU</w:t>
      </w:r>
      <w:r w:rsidR="007F3B8D" w:rsidRPr="006C5C76">
        <w:rPr>
          <w:rFonts w:ascii="Cambria" w:hAnsi="Cambria"/>
          <w:szCs w:val="22"/>
        </w:rPr>
        <w:t xml:space="preserve"> drain outlet</w:t>
      </w:r>
      <w:r w:rsidR="00020882" w:rsidRPr="006C5C76">
        <w:rPr>
          <w:rFonts w:ascii="Cambria" w:hAnsi="Cambria"/>
          <w:szCs w:val="22"/>
        </w:rPr>
        <w:t>s</w:t>
      </w:r>
      <w:r w:rsidR="007F3B8D" w:rsidRPr="006C5C76">
        <w:rPr>
          <w:rFonts w:ascii="Cambria" w:hAnsi="Cambria"/>
          <w:szCs w:val="22"/>
        </w:rPr>
        <w:t xml:space="preserve"> to be located away from main service access side of the unit.  </w:t>
      </w:r>
      <w:r w:rsidRPr="006C5C76">
        <w:rPr>
          <w:rFonts w:ascii="Cambria" w:hAnsi="Cambria"/>
          <w:szCs w:val="22"/>
        </w:rPr>
        <w:t>Relocate existing vents through roof to maintain separation from AHU’s outside air intakes.  Vents shall be at least 15</w:t>
      </w:r>
      <w:r w:rsidR="00020882" w:rsidRPr="006C5C76">
        <w:rPr>
          <w:rFonts w:ascii="Cambria" w:hAnsi="Cambria"/>
          <w:szCs w:val="22"/>
        </w:rPr>
        <w:t xml:space="preserve"> </w:t>
      </w:r>
      <w:r w:rsidRPr="006C5C76">
        <w:rPr>
          <w:rFonts w:ascii="Cambria" w:hAnsi="Cambria"/>
          <w:szCs w:val="22"/>
        </w:rPr>
        <w:t>feet away from intakes or extend vertically to 2</w:t>
      </w:r>
      <w:r w:rsidR="00020882" w:rsidRPr="006C5C76">
        <w:rPr>
          <w:rFonts w:ascii="Cambria" w:hAnsi="Cambria"/>
          <w:szCs w:val="22"/>
        </w:rPr>
        <w:t xml:space="preserve"> </w:t>
      </w:r>
      <w:r w:rsidRPr="006C5C76">
        <w:rPr>
          <w:rFonts w:ascii="Cambria" w:hAnsi="Cambria"/>
          <w:szCs w:val="22"/>
        </w:rPr>
        <w:t>feet above top of intake.</w:t>
      </w:r>
    </w:p>
    <w:p w14:paraId="5AAA6502" w14:textId="6D8F9F08" w:rsidR="00D71F0B" w:rsidRPr="006C5C76" w:rsidRDefault="00A23DDF" w:rsidP="006C5C76">
      <w:pPr>
        <w:pStyle w:val="ART"/>
        <w:spacing w:before="240"/>
        <w:rPr>
          <w:rFonts w:ascii="Cambria" w:hAnsi="Cambria"/>
          <w:szCs w:val="22"/>
        </w:rPr>
      </w:pPr>
      <w:bookmarkStart w:id="39" w:name="_Toc449532165"/>
      <w:r w:rsidRPr="006C5C76">
        <w:rPr>
          <w:rFonts w:ascii="Cambria" w:hAnsi="Cambria"/>
          <w:szCs w:val="22"/>
        </w:rPr>
        <w:t xml:space="preserve">Exhaust </w:t>
      </w:r>
      <w:r w:rsidR="00D71F0B" w:rsidRPr="006C5C76">
        <w:rPr>
          <w:rFonts w:ascii="Cambria" w:hAnsi="Cambria"/>
          <w:szCs w:val="22"/>
        </w:rPr>
        <w:t>S</w:t>
      </w:r>
      <w:r w:rsidRPr="006C5C76">
        <w:rPr>
          <w:rFonts w:ascii="Cambria" w:hAnsi="Cambria"/>
          <w:szCs w:val="22"/>
        </w:rPr>
        <w:t xml:space="preserve">ystem </w:t>
      </w:r>
      <w:r w:rsidR="00D71F0B" w:rsidRPr="006C5C76">
        <w:rPr>
          <w:rFonts w:ascii="Cambria" w:hAnsi="Cambria"/>
          <w:szCs w:val="22"/>
        </w:rPr>
        <w:t>R</w:t>
      </w:r>
      <w:r w:rsidRPr="006C5C76">
        <w:rPr>
          <w:rFonts w:ascii="Cambria" w:hAnsi="Cambria"/>
          <w:szCs w:val="22"/>
        </w:rPr>
        <w:t>eplacement</w:t>
      </w:r>
      <w:bookmarkEnd w:id="39"/>
    </w:p>
    <w:p w14:paraId="2B6485DF" w14:textId="67DD6A35" w:rsidR="00E404C4" w:rsidRPr="006C5C76" w:rsidRDefault="00872D84" w:rsidP="006C5C76">
      <w:pPr>
        <w:pStyle w:val="PR1"/>
        <w:rPr>
          <w:rFonts w:ascii="Cambria" w:hAnsi="Cambria"/>
        </w:rPr>
      </w:pPr>
      <w:bookmarkStart w:id="40" w:name="_Toc449532166"/>
      <w:r w:rsidRPr="006C5C76">
        <w:rPr>
          <w:rFonts w:ascii="Cambria" w:hAnsi="Cambria"/>
          <w:szCs w:val="22"/>
        </w:rPr>
        <w:t xml:space="preserve">Demolish existing </w:t>
      </w:r>
      <w:r w:rsidR="00E404C4" w:rsidRPr="006C5C76">
        <w:rPr>
          <w:rFonts w:ascii="Cambria" w:hAnsi="Cambria"/>
          <w:szCs w:val="22"/>
        </w:rPr>
        <w:t xml:space="preserve">exhaust fans and ductwork on the roof.  </w:t>
      </w:r>
      <w:r w:rsidR="009422BE" w:rsidRPr="006C5C76">
        <w:rPr>
          <w:rFonts w:ascii="Cambria" w:hAnsi="Cambria"/>
          <w:szCs w:val="22"/>
        </w:rPr>
        <w:t xml:space="preserve">In cooperation with the University, select, furnish, install, and commission the new </w:t>
      </w:r>
      <w:r w:rsidR="006314A1" w:rsidRPr="006C5C76">
        <w:rPr>
          <w:rFonts w:ascii="Cambria" w:hAnsi="Cambria"/>
          <w:szCs w:val="22"/>
        </w:rPr>
        <w:t>exhaust fan</w:t>
      </w:r>
      <w:r w:rsidR="009422BE" w:rsidRPr="006C5C76">
        <w:rPr>
          <w:rFonts w:ascii="Cambria" w:hAnsi="Cambria"/>
          <w:szCs w:val="22"/>
        </w:rPr>
        <w:t>s meeting University Standards and requirements for a complete and fully functioning system</w:t>
      </w:r>
      <w:r w:rsidR="00E404C4" w:rsidRPr="006C5C76">
        <w:rPr>
          <w:rFonts w:ascii="Cambria" w:hAnsi="Cambria"/>
          <w:szCs w:val="22"/>
        </w:rPr>
        <w:t>.</w:t>
      </w:r>
      <w:r w:rsidR="006314A1" w:rsidRPr="006C5C76">
        <w:rPr>
          <w:rFonts w:ascii="Cambria" w:hAnsi="Cambria"/>
          <w:szCs w:val="22"/>
        </w:rPr>
        <w:t xml:space="preserve">  Provide new stainless steel freestanding laboratory exhaust stacks.</w:t>
      </w:r>
      <w:bookmarkEnd w:id="40"/>
    </w:p>
    <w:p w14:paraId="4F351D9A" w14:textId="3F99865C" w:rsidR="00D71F0B" w:rsidRPr="006C5C76" w:rsidRDefault="00D71F0B" w:rsidP="006C5C76">
      <w:pPr>
        <w:pStyle w:val="ListParagraph"/>
        <w:spacing w:after="0" w:line="276" w:lineRule="auto"/>
        <w:contextualSpacing w:val="0"/>
        <w:rPr>
          <w:rFonts w:ascii="Cambria" w:hAnsi="Cambria"/>
        </w:rPr>
      </w:pPr>
    </w:p>
    <w:p w14:paraId="10A572EF" w14:textId="2CFB2D28" w:rsidR="00E404C4" w:rsidRPr="006C5C76" w:rsidRDefault="00E404C4" w:rsidP="006C5C76">
      <w:pPr>
        <w:pStyle w:val="PR2"/>
        <w:rPr>
          <w:rFonts w:ascii="Cambria" w:hAnsi="Cambria"/>
        </w:rPr>
      </w:pPr>
      <w:r w:rsidRPr="006C5C76">
        <w:rPr>
          <w:rFonts w:ascii="Cambria" w:hAnsi="Cambria"/>
          <w:szCs w:val="22"/>
        </w:rPr>
        <w:t>Exhaust fans</w:t>
      </w:r>
      <w:r w:rsidR="00D71F0B" w:rsidRPr="006C5C76">
        <w:rPr>
          <w:rFonts w:ascii="Cambria" w:hAnsi="Cambria"/>
          <w:szCs w:val="22"/>
        </w:rPr>
        <w:t>:</w:t>
      </w:r>
      <w:r w:rsidRPr="006C5C76">
        <w:rPr>
          <w:rFonts w:ascii="Cambria" w:hAnsi="Cambria"/>
          <w:szCs w:val="22"/>
        </w:rPr>
        <w:t xml:space="preserve">  Exhaust fans shall be</w:t>
      </w:r>
      <w:r w:rsidR="00F940FB" w:rsidRPr="006C5C76">
        <w:rPr>
          <w:rFonts w:ascii="Cambria" w:hAnsi="Cambria"/>
          <w:szCs w:val="22"/>
        </w:rPr>
        <w:t xml:space="preserve"> AMCA Single-Width, Single-Inlet, Arrangement 8,</w:t>
      </w:r>
      <w:r w:rsidRPr="006C5C76">
        <w:rPr>
          <w:rFonts w:ascii="Cambria" w:hAnsi="Cambria"/>
          <w:szCs w:val="22"/>
        </w:rPr>
        <w:t xml:space="preserve"> direct-drive fan</w:t>
      </w:r>
      <w:r w:rsidR="00F940FB" w:rsidRPr="006C5C76">
        <w:rPr>
          <w:rFonts w:ascii="Cambria" w:hAnsi="Cambria"/>
          <w:szCs w:val="22"/>
        </w:rPr>
        <w:t>s</w:t>
      </w:r>
      <w:r w:rsidRPr="006C5C76">
        <w:rPr>
          <w:rFonts w:ascii="Cambria" w:hAnsi="Cambria"/>
          <w:szCs w:val="22"/>
        </w:rPr>
        <w:t xml:space="preserve"> with IEEE 841 motor</w:t>
      </w:r>
      <w:r w:rsidR="00F940FB" w:rsidRPr="006C5C76">
        <w:rPr>
          <w:rFonts w:ascii="Cambria" w:hAnsi="Cambria"/>
          <w:szCs w:val="22"/>
        </w:rPr>
        <w:t xml:space="preserve">s </w:t>
      </w:r>
      <w:r w:rsidRPr="006C5C76">
        <w:rPr>
          <w:rFonts w:ascii="Cambria" w:hAnsi="Cambria"/>
          <w:szCs w:val="22"/>
        </w:rPr>
        <w:t>on VFD complying with campus standards and master specifications</w:t>
      </w:r>
      <w:r w:rsidR="00697436" w:rsidRPr="006C5C76">
        <w:rPr>
          <w:rFonts w:ascii="Cambria" w:hAnsi="Cambria"/>
          <w:szCs w:val="22"/>
        </w:rPr>
        <w:t xml:space="preserve"> and mounted on concrete curbs</w:t>
      </w:r>
      <w:r w:rsidRPr="006C5C76">
        <w:rPr>
          <w:rFonts w:ascii="Cambria" w:hAnsi="Cambria"/>
          <w:szCs w:val="22"/>
        </w:rPr>
        <w:t>.  Exhau</w:t>
      </w:r>
      <w:r w:rsidR="00A44C04" w:rsidRPr="006C5C76">
        <w:rPr>
          <w:rFonts w:ascii="Cambria" w:hAnsi="Cambria"/>
          <w:szCs w:val="22"/>
        </w:rPr>
        <w:t xml:space="preserve">st system shall be </w:t>
      </w:r>
      <w:r w:rsidR="00DA3284" w:rsidRPr="006C5C76">
        <w:rPr>
          <w:rFonts w:ascii="Cambria" w:hAnsi="Cambria"/>
          <w:szCs w:val="22"/>
        </w:rPr>
        <w:t>minimum 2</w:t>
      </w:r>
      <w:r w:rsidR="00A44C04" w:rsidRPr="006C5C76">
        <w:rPr>
          <w:rFonts w:ascii="Cambria" w:hAnsi="Cambria"/>
          <w:szCs w:val="22"/>
        </w:rPr>
        <w:t>+1 design</w:t>
      </w:r>
      <w:r w:rsidR="0000028D" w:rsidRPr="006C5C76">
        <w:rPr>
          <w:rFonts w:ascii="Cambria" w:hAnsi="Cambria"/>
          <w:szCs w:val="22"/>
        </w:rPr>
        <w:t xml:space="preserve"> with fans serving a common rooftop plenum</w:t>
      </w:r>
      <w:r w:rsidR="00DA3284" w:rsidRPr="006C5C76">
        <w:rPr>
          <w:rFonts w:ascii="Cambria" w:hAnsi="Cambria"/>
          <w:szCs w:val="22"/>
        </w:rPr>
        <w:t>, each sized for one-half the exhaust air requirement</w:t>
      </w:r>
      <w:r w:rsidR="007F3B8D" w:rsidRPr="006C5C76">
        <w:rPr>
          <w:rFonts w:ascii="Cambria" w:hAnsi="Cambria"/>
          <w:szCs w:val="22"/>
        </w:rPr>
        <w:t xml:space="preserve"> or other amount </w:t>
      </w:r>
      <w:r w:rsidR="00E24DDF" w:rsidRPr="006C5C76">
        <w:rPr>
          <w:rFonts w:ascii="Cambria" w:hAnsi="Cambria"/>
          <w:szCs w:val="22"/>
        </w:rPr>
        <w:t xml:space="preserve">determined by the Design Builder </w:t>
      </w:r>
      <w:r w:rsidR="007F3B8D" w:rsidRPr="006C5C76">
        <w:rPr>
          <w:rFonts w:ascii="Cambria" w:hAnsi="Cambria"/>
          <w:szCs w:val="22"/>
        </w:rPr>
        <w:t xml:space="preserve">that provides the University with the most energy efficient system and one fan being </w:t>
      </w:r>
      <w:r w:rsidR="00F940FB" w:rsidRPr="006C5C76">
        <w:rPr>
          <w:rFonts w:ascii="Cambria" w:hAnsi="Cambria"/>
          <w:szCs w:val="22"/>
        </w:rPr>
        <w:t>standby</w:t>
      </w:r>
      <w:r w:rsidR="00A44C04" w:rsidRPr="006C5C76">
        <w:rPr>
          <w:rFonts w:ascii="Cambria" w:hAnsi="Cambria"/>
          <w:szCs w:val="22"/>
        </w:rPr>
        <w:t>.</w:t>
      </w:r>
      <w:r w:rsidR="0000028D" w:rsidRPr="006C5C76">
        <w:rPr>
          <w:rFonts w:ascii="Cambria" w:hAnsi="Cambria"/>
          <w:szCs w:val="22"/>
        </w:rPr>
        <w:t xml:space="preserve">  </w:t>
      </w:r>
      <w:r w:rsidR="00321A28" w:rsidRPr="006C5C76">
        <w:rPr>
          <w:rFonts w:ascii="Cambria" w:hAnsi="Cambria"/>
          <w:szCs w:val="22"/>
        </w:rPr>
        <w:t xml:space="preserve">Belt driven equipment is prohibited. </w:t>
      </w:r>
      <w:r w:rsidR="00DA3284" w:rsidRPr="006C5C76">
        <w:rPr>
          <w:rFonts w:ascii="Cambria" w:hAnsi="Cambria"/>
          <w:szCs w:val="22"/>
        </w:rPr>
        <w:t xml:space="preserve"> </w:t>
      </w:r>
      <w:r w:rsidR="0000028D" w:rsidRPr="006C5C76">
        <w:rPr>
          <w:rFonts w:ascii="Cambria" w:hAnsi="Cambria"/>
          <w:szCs w:val="22"/>
        </w:rPr>
        <w:t>Exhaust fan plenum shall include</w:t>
      </w:r>
      <w:r w:rsidR="00DA3284" w:rsidRPr="006C5C76">
        <w:rPr>
          <w:rFonts w:ascii="Cambria" w:hAnsi="Cambria"/>
          <w:szCs w:val="22"/>
        </w:rPr>
        <w:t xml:space="preserve"> an</w:t>
      </w:r>
      <w:r w:rsidR="0000028D" w:rsidRPr="006C5C76">
        <w:rPr>
          <w:rFonts w:ascii="Cambria" w:hAnsi="Cambria"/>
          <w:szCs w:val="22"/>
        </w:rPr>
        <w:t xml:space="preserve"> outside-air bypass damper if required by wind study performed</w:t>
      </w:r>
      <w:r w:rsidR="006314A1" w:rsidRPr="006C5C76">
        <w:rPr>
          <w:rFonts w:ascii="Cambria" w:hAnsi="Cambria"/>
          <w:szCs w:val="22"/>
        </w:rPr>
        <w:t xml:space="preserve">.  </w:t>
      </w:r>
      <w:r w:rsidR="00F940FB" w:rsidRPr="006C5C76">
        <w:rPr>
          <w:rFonts w:ascii="Cambria" w:hAnsi="Cambria"/>
          <w:szCs w:val="22"/>
        </w:rPr>
        <w:t xml:space="preserve">Bypass damper shall operate only at minimum flow conditions or other conditions as determined by the wind study and shall not operate continuously. </w:t>
      </w:r>
    </w:p>
    <w:p w14:paraId="551E5EBA" w14:textId="7FC45BE6" w:rsidR="00D71F0B" w:rsidRPr="006C5C76" w:rsidRDefault="00D71F0B" w:rsidP="006C5C76">
      <w:pPr>
        <w:pStyle w:val="ListParagraph"/>
        <w:spacing w:after="0" w:line="276" w:lineRule="auto"/>
        <w:ind w:left="1440"/>
        <w:contextualSpacing w:val="0"/>
        <w:rPr>
          <w:rFonts w:ascii="Cambria" w:hAnsi="Cambria"/>
        </w:rPr>
      </w:pPr>
    </w:p>
    <w:p w14:paraId="18CC2F34" w14:textId="0510443C" w:rsidR="00D17007" w:rsidRPr="006C5C76" w:rsidRDefault="00A44C04" w:rsidP="006C5C76">
      <w:pPr>
        <w:pStyle w:val="PR2"/>
        <w:rPr>
          <w:rFonts w:ascii="Cambria" w:hAnsi="Cambria"/>
        </w:rPr>
      </w:pPr>
      <w:r w:rsidRPr="006C5C76">
        <w:rPr>
          <w:rFonts w:ascii="Cambria" w:hAnsi="Cambria"/>
          <w:szCs w:val="22"/>
        </w:rPr>
        <w:t>Wind Study</w:t>
      </w:r>
      <w:r w:rsidR="00D71F0B" w:rsidRPr="006C5C76">
        <w:rPr>
          <w:rFonts w:ascii="Cambria" w:hAnsi="Cambria"/>
          <w:szCs w:val="22"/>
        </w:rPr>
        <w:t>:</w:t>
      </w:r>
      <w:r w:rsidRPr="006C5C76">
        <w:rPr>
          <w:rFonts w:ascii="Cambria" w:hAnsi="Cambria"/>
          <w:szCs w:val="22"/>
        </w:rPr>
        <w:t xml:space="preserve">  </w:t>
      </w:r>
      <w:r w:rsidR="003D05CB" w:rsidRPr="006C5C76">
        <w:rPr>
          <w:rFonts w:ascii="Cambria" w:hAnsi="Cambria"/>
          <w:szCs w:val="22"/>
        </w:rPr>
        <w:t xml:space="preserve">Design Builder </w:t>
      </w:r>
      <w:r w:rsidRPr="006C5C76">
        <w:rPr>
          <w:rFonts w:ascii="Cambria" w:hAnsi="Cambria"/>
          <w:szCs w:val="22"/>
        </w:rPr>
        <w:t xml:space="preserve">shall </w:t>
      </w:r>
      <w:r w:rsidR="003666F4" w:rsidRPr="006C5C76">
        <w:rPr>
          <w:rFonts w:ascii="Cambria" w:hAnsi="Cambria"/>
          <w:szCs w:val="22"/>
        </w:rPr>
        <w:t xml:space="preserve">hire a consultant to </w:t>
      </w:r>
      <w:r w:rsidRPr="006C5C76">
        <w:rPr>
          <w:rFonts w:ascii="Cambria" w:hAnsi="Cambria"/>
          <w:szCs w:val="22"/>
        </w:rPr>
        <w:t>perform a wind study</w:t>
      </w:r>
      <w:r w:rsidR="005964E0" w:rsidRPr="006C5C76">
        <w:rPr>
          <w:rFonts w:ascii="Cambria" w:hAnsi="Cambria"/>
          <w:szCs w:val="22"/>
        </w:rPr>
        <w:t xml:space="preserve"> with a physical model</w:t>
      </w:r>
      <w:r w:rsidRPr="006C5C76">
        <w:rPr>
          <w:rFonts w:ascii="Cambria" w:hAnsi="Cambria"/>
          <w:szCs w:val="22"/>
        </w:rPr>
        <w:t xml:space="preserve"> to determine safe exhaust stack </w:t>
      </w:r>
      <w:r w:rsidR="007F68C1" w:rsidRPr="006C5C76">
        <w:rPr>
          <w:rFonts w:ascii="Cambria" w:hAnsi="Cambria"/>
          <w:szCs w:val="22"/>
        </w:rPr>
        <w:t>heights</w:t>
      </w:r>
      <w:r w:rsidR="00F940FB" w:rsidRPr="006C5C76">
        <w:rPr>
          <w:rFonts w:ascii="Cambria" w:hAnsi="Cambria"/>
          <w:szCs w:val="22"/>
        </w:rPr>
        <w:t>, ex</w:t>
      </w:r>
      <w:r w:rsidRPr="006C5C76">
        <w:rPr>
          <w:rFonts w:ascii="Cambria" w:hAnsi="Cambria"/>
          <w:szCs w:val="22"/>
        </w:rPr>
        <w:t>it velocities</w:t>
      </w:r>
      <w:r w:rsidR="006314A1" w:rsidRPr="006C5C76">
        <w:rPr>
          <w:rFonts w:ascii="Cambria" w:hAnsi="Cambria"/>
          <w:szCs w:val="22"/>
        </w:rPr>
        <w:t>, and outside air intake locations,</w:t>
      </w:r>
      <w:r w:rsidRPr="006C5C76">
        <w:rPr>
          <w:rFonts w:ascii="Cambria" w:hAnsi="Cambria"/>
          <w:szCs w:val="22"/>
        </w:rPr>
        <w:t xml:space="preserve"> based on wind speed and direction.  Exhaust fans shall be programmed to modulate fan speed and outside-air bypass damper (if a bypass damper is needed) to implement a control system to </w:t>
      </w:r>
      <w:r w:rsidR="00730968" w:rsidRPr="006C5C76">
        <w:rPr>
          <w:rFonts w:ascii="Cambria" w:hAnsi="Cambria"/>
          <w:szCs w:val="22"/>
        </w:rPr>
        <w:t xml:space="preserve">reset </w:t>
      </w:r>
      <w:r w:rsidR="00A61197" w:rsidRPr="006C5C76">
        <w:rPr>
          <w:rFonts w:ascii="Cambria" w:hAnsi="Cambria"/>
          <w:szCs w:val="22"/>
        </w:rPr>
        <w:t>exit velocity</w:t>
      </w:r>
      <w:r w:rsidR="005964E0" w:rsidRPr="006C5C76">
        <w:rPr>
          <w:rFonts w:ascii="Cambria" w:hAnsi="Cambria"/>
          <w:szCs w:val="22"/>
        </w:rPr>
        <w:t xml:space="preserve"> if determined to be technically feasible</w:t>
      </w:r>
      <w:r w:rsidR="00A61197" w:rsidRPr="006C5C76">
        <w:rPr>
          <w:rFonts w:ascii="Cambria" w:hAnsi="Cambria"/>
          <w:szCs w:val="22"/>
        </w:rPr>
        <w:t>.</w:t>
      </w:r>
      <w:r w:rsidR="00104F89" w:rsidRPr="006C5C76">
        <w:rPr>
          <w:rFonts w:ascii="Cambria" w:hAnsi="Cambria"/>
          <w:szCs w:val="22"/>
        </w:rPr>
        <w:t xml:space="preserve"> </w:t>
      </w:r>
      <w:r w:rsidR="00730968" w:rsidRPr="006C5C76">
        <w:rPr>
          <w:rFonts w:ascii="Cambria" w:hAnsi="Cambria"/>
          <w:szCs w:val="22"/>
        </w:rPr>
        <w:t>The appropriate system design will depend on the results of physical wind tunnel modeling.</w:t>
      </w:r>
      <w:r w:rsidR="00104F89" w:rsidRPr="006C5C76">
        <w:rPr>
          <w:rFonts w:ascii="Cambria" w:hAnsi="Cambria"/>
          <w:szCs w:val="22"/>
        </w:rPr>
        <w:t xml:space="preserve"> Ambient Air Technologies</w:t>
      </w:r>
      <w:r w:rsidR="004140EA" w:rsidRPr="006C5C76">
        <w:rPr>
          <w:rFonts w:ascii="Cambria" w:hAnsi="Cambria"/>
          <w:szCs w:val="22"/>
        </w:rPr>
        <w:t xml:space="preserve"> and CPP </w:t>
      </w:r>
      <w:r w:rsidR="00104F89" w:rsidRPr="006C5C76">
        <w:rPr>
          <w:rFonts w:ascii="Cambria" w:hAnsi="Cambria"/>
          <w:szCs w:val="22"/>
        </w:rPr>
        <w:t xml:space="preserve">already </w:t>
      </w:r>
      <w:r w:rsidR="004140EA" w:rsidRPr="006C5C76">
        <w:rPr>
          <w:rFonts w:ascii="Cambria" w:hAnsi="Cambria"/>
          <w:szCs w:val="22"/>
        </w:rPr>
        <w:t xml:space="preserve">have </w:t>
      </w:r>
      <w:r w:rsidR="00104F89" w:rsidRPr="006C5C76">
        <w:rPr>
          <w:rFonts w:ascii="Cambria" w:hAnsi="Cambria"/>
          <w:szCs w:val="22"/>
        </w:rPr>
        <w:t>a wind tunnel model</w:t>
      </w:r>
      <w:r w:rsidR="004140EA" w:rsidRPr="006C5C76">
        <w:rPr>
          <w:rFonts w:ascii="Cambria" w:hAnsi="Cambria"/>
          <w:szCs w:val="22"/>
        </w:rPr>
        <w:t>s</w:t>
      </w:r>
      <w:r w:rsidR="00104F89" w:rsidRPr="006C5C76">
        <w:rPr>
          <w:rFonts w:ascii="Cambria" w:hAnsi="Cambria"/>
          <w:szCs w:val="22"/>
        </w:rPr>
        <w:t xml:space="preserve"> of the UCI campus.</w:t>
      </w:r>
      <w:r w:rsidR="00F940FB" w:rsidRPr="006C5C76">
        <w:rPr>
          <w:rFonts w:ascii="Cambria" w:hAnsi="Cambria"/>
          <w:szCs w:val="22"/>
        </w:rPr>
        <w:t xml:space="preserve"> The goal is to minimize </w:t>
      </w:r>
      <w:r w:rsidR="006C5C76">
        <w:rPr>
          <w:rFonts w:ascii="Cambria" w:hAnsi="Cambria"/>
          <w:szCs w:val="22"/>
        </w:rPr>
        <w:t xml:space="preserve">energy consumption by reducing </w:t>
      </w:r>
      <w:r w:rsidR="00F940FB" w:rsidRPr="006C5C76">
        <w:rPr>
          <w:rFonts w:ascii="Cambria" w:hAnsi="Cambria"/>
          <w:szCs w:val="22"/>
        </w:rPr>
        <w:t xml:space="preserve">exit velocities of the stacks when winds are relatively calm. </w:t>
      </w:r>
    </w:p>
    <w:p w14:paraId="76FB2648" w14:textId="77777777" w:rsidR="006C5C76" w:rsidRDefault="006C5C76" w:rsidP="006C5C76">
      <w:pPr>
        <w:pStyle w:val="PR2"/>
        <w:numPr>
          <w:ilvl w:val="0"/>
          <w:numId w:val="0"/>
        </w:numPr>
        <w:ind w:left="1440"/>
        <w:rPr>
          <w:rFonts w:ascii="Cambria" w:hAnsi="Cambria"/>
          <w:szCs w:val="22"/>
        </w:rPr>
      </w:pPr>
    </w:p>
    <w:p w14:paraId="5686BF2A" w14:textId="139CC653" w:rsidR="00A44C04" w:rsidRDefault="00D17007" w:rsidP="006C5C76">
      <w:pPr>
        <w:pStyle w:val="PR2"/>
        <w:rPr>
          <w:rFonts w:ascii="Cambria" w:hAnsi="Cambria"/>
          <w:szCs w:val="22"/>
        </w:rPr>
      </w:pPr>
      <w:r w:rsidRPr="006C5C76">
        <w:rPr>
          <w:rFonts w:ascii="Cambria" w:hAnsi="Cambria"/>
          <w:szCs w:val="22"/>
        </w:rPr>
        <w:t>Exhaust Stacks:  The building</w:t>
      </w:r>
      <w:r w:rsidR="008E41A1" w:rsidRPr="006C5C76">
        <w:rPr>
          <w:rFonts w:ascii="Cambria" w:hAnsi="Cambria"/>
          <w:szCs w:val="22"/>
        </w:rPr>
        <w:t>s</w:t>
      </w:r>
      <w:r w:rsidRPr="006C5C76">
        <w:rPr>
          <w:rFonts w:ascii="Cambria" w:hAnsi="Cambria"/>
          <w:szCs w:val="22"/>
        </w:rPr>
        <w:t xml:space="preserve"> </w:t>
      </w:r>
      <w:r w:rsidR="008E41A1" w:rsidRPr="006C5C76">
        <w:rPr>
          <w:rFonts w:ascii="Cambria" w:hAnsi="Cambria"/>
          <w:szCs w:val="22"/>
        </w:rPr>
        <w:t xml:space="preserve">are </w:t>
      </w:r>
      <w:r w:rsidRPr="006C5C76">
        <w:rPr>
          <w:rFonts w:ascii="Cambria" w:hAnsi="Cambria"/>
          <w:szCs w:val="22"/>
        </w:rPr>
        <w:t>laboratory building</w:t>
      </w:r>
      <w:r w:rsidR="008E41A1" w:rsidRPr="006C5C76">
        <w:rPr>
          <w:rFonts w:ascii="Cambria" w:hAnsi="Cambria"/>
          <w:szCs w:val="22"/>
        </w:rPr>
        <w:t>s</w:t>
      </w:r>
      <w:r w:rsidRPr="006C5C76">
        <w:rPr>
          <w:rFonts w:ascii="Cambria" w:hAnsi="Cambria"/>
          <w:szCs w:val="22"/>
        </w:rPr>
        <w:t xml:space="preserve"> and form follows function; visible exhaust stacks </w:t>
      </w:r>
      <w:r w:rsidR="00F940FB" w:rsidRPr="006C5C76">
        <w:rPr>
          <w:rFonts w:ascii="Cambria" w:hAnsi="Cambria"/>
          <w:szCs w:val="22"/>
        </w:rPr>
        <w:t>are</w:t>
      </w:r>
      <w:r w:rsidRPr="006C5C76">
        <w:rPr>
          <w:rFonts w:ascii="Cambria" w:hAnsi="Cambria"/>
          <w:szCs w:val="22"/>
        </w:rPr>
        <w:t xml:space="preserve"> acceptable.  Exhaust stacks shall be installed with outlets even with each other.</w:t>
      </w:r>
      <w:r w:rsidR="00F940FB" w:rsidRPr="006C5C76">
        <w:rPr>
          <w:rFonts w:ascii="Cambria" w:hAnsi="Cambria"/>
          <w:szCs w:val="22"/>
        </w:rPr>
        <w:t xml:space="preserve"> Ensure that not less than 3 stack diameters are provided downstream of any point</w:t>
      </w:r>
      <w:r w:rsidR="00017630" w:rsidRPr="006C5C76">
        <w:rPr>
          <w:rFonts w:ascii="Cambria" w:hAnsi="Cambria"/>
          <w:szCs w:val="22"/>
        </w:rPr>
        <w:t>s</w:t>
      </w:r>
      <w:r w:rsidR="00F940FB" w:rsidRPr="006C5C76">
        <w:rPr>
          <w:rFonts w:ascii="Cambria" w:hAnsi="Cambria"/>
          <w:szCs w:val="22"/>
        </w:rPr>
        <w:t xml:space="preserve"> of connection to the stack</w:t>
      </w:r>
      <w:r w:rsidR="00017630" w:rsidRPr="006C5C76">
        <w:rPr>
          <w:rFonts w:ascii="Cambria" w:hAnsi="Cambria"/>
          <w:szCs w:val="22"/>
        </w:rPr>
        <w:t>s</w:t>
      </w:r>
      <w:r w:rsidR="00ED2735">
        <w:rPr>
          <w:rFonts w:ascii="Cambria" w:hAnsi="Cambria"/>
          <w:szCs w:val="22"/>
        </w:rPr>
        <w:t>, unless the design-builder demonstrate</w:t>
      </w:r>
      <w:r w:rsidR="00B025A8">
        <w:rPr>
          <w:rFonts w:ascii="Cambria" w:hAnsi="Cambria"/>
          <w:szCs w:val="22"/>
        </w:rPr>
        <w:t>s to the University's satisfaction</w:t>
      </w:r>
      <w:r w:rsidR="00ED2735">
        <w:rPr>
          <w:rFonts w:ascii="Cambria" w:hAnsi="Cambria"/>
          <w:szCs w:val="22"/>
        </w:rPr>
        <w:t xml:space="preserve"> that fully developed flow can be provided with </w:t>
      </w:r>
      <w:r w:rsidR="003926E8">
        <w:rPr>
          <w:rFonts w:ascii="Cambria" w:hAnsi="Cambria"/>
          <w:szCs w:val="22"/>
        </w:rPr>
        <w:t>a</w:t>
      </w:r>
      <w:r w:rsidR="00ED2735">
        <w:rPr>
          <w:rFonts w:ascii="Cambria" w:hAnsi="Cambria"/>
          <w:szCs w:val="22"/>
        </w:rPr>
        <w:t xml:space="preserve"> </w:t>
      </w:r>
      <w:r w:rsidR="003926E8">
        <w:rPr>
          <w:rFonts w:ascii="Cambria" w:hAnsi="Cambria"/>
          <w:szCs w:val="22"/>
        </w:rPr>
        <w:t>shorter stack</w:t>
      </w:r>
      <w:r w:rsidR="00F940FB" w:rsidRPr="006C5C76">
        <w:rPr>
          <w:rFonts w:ascii="Cambria" w:hAnsi="Cambria"/>
          <w:szCs w:val="22"/>
        </w:rPr>
        <w:t>. Stacks shall be free-standing without</w:t>
      </w:r>
      <w:r w:rsidR="00017630" w:rsidRPr="006C5C76">
        <w:rPr>
          <w:rFonts w:ascii="Cambria" w:hAnsi="Cambria"/>
          <w:szCs w:val="22"/>
        </w:rPr>
        <w:t xml:space="preserve"> any</w:t>
      </w:r>
      <w:r w:rsidR="00F940FB" w:rsidRPr="006C5C76">
        <w:rPr>
          <w:rFonts w:ascii="Cambria" w:hAnsi="Cambria"/>
          <w:szCs w:val="22"/>
        </w:rPr>
        <w:t xml:space="preserve"> guy wires, or diagonal braces except short stiffeners at the bases of the </w:t>
      </w:r>
      <w:r w:rsidR="00017630" w:rsidRPr="006C5C76">
        <w:rPr>
          <w:rFonts w:ascii="Cambria" w:hAnsi="Cambria"/>
          <w:szCs w:val="22"/>
        </w:rPr>
        <w:t xml:space="preserve">stacks, where needed. </w:t>
      </w:r>
      <w:r w:rsidR="00F940FB" w:rsidRPr="006C5C76">
        <w:rPr>
          <w:rFonts w:ascii="Cambria" w:hAnsi="Cambria"/>
          <w:szCs w:val="22"/>
        </w:rPr>
        <w:t xml:space="preserve">  </w:t>
      </w:r>
    </w:p>
    <w:p w14:paraId="1DD2873C" w14:textId="77777777" w:rsidR="00BE33BA" w:rsidRPr="006C5C76" w:rsidRDefault="00BE33BA" w:rsidP="00BE33BA">
      <w:pPr>
        <w:pStyle w:val="PR2"/>
        <w:numPr>
          <w:ilvl w:val="0"/>
          <w:numId w:val="0"/>
        </w:numPr>
        <w:ind w:left="1440"/>
        <w:rPr>
          <w:rFonts w:ascii="Cambria" w:hAnsi="Cambria"/>
          <w:szCs w:val="22"/>
        </w:rPr>
      </w:pPr>
    </w:p>
    <w:p w14:paraId="41E79C46" w14:textId="5908E6CB" w:rsidR="00FE031C" w:rsidRDefault="00286E15" w:rsidP="006C5C76">
      <w:pPr>
        <w:pStyle w:val="PR2"/>
        <w:rPr>
          <w:rFonts w:ascii="Cambria" w:hAnsi="Cambria"/>
        </w:rPr>
      </w:pPr>
      <w:r>
        <w:rPr>
          <w:rFonts w:ascii="Cambria" w:hAnsi="Cambria"/>
        </w:rPr>
        <w:t>S</w:t>
      </w:r>
      <w:r w:rsidR="00FE031C" w:rsidRPr="006C5C76">
        <w:rPr>
          <w:rFonts w:ascii="Cambria" w:hAnsi="Cambria"/>
        </w:rPr>
        <w:t>eparate exhaust fan</w:t>
      </w:r>
      <w:r>
        <w:rPr>
          <w:rFonts w:ascii="Cambria" w:hAnsi="Cambria"/>
        </w:rPr>
        <w:t>s</w:t>
      </w:r>
      <w:r w:rsidR="00FE031C" w:rsidRPr="006C5C76">
        <w:rPr>
          <w:rFonts w:ascii="Cambria" w:hAnsi="Cambria"/>
        </w:rPr>
        <w:t xml:space="preserve"> exist solely for D478</w:t>
      </w:r>
      <w:r w:rsidR="006C5C76">
        <w:rPr>
          <w:rFonts w:ascii="Cambria" w:hAnsi="Cambria"/>
        </w:rPr>
        <w:t xml:space="preserve"> autoclave canopy</w:t>
      </w:r>
      <w:r>
        <w:rPr>
          <w:rFonts w:ascii="Cambria" w:hAnsi="Cambria"/>
        </w:rPr>
        <w:t>, B254, B256, and B260</w:t>
      </w:r>
      <w:r w:rsidR="00FE031C" w:rsidRPr="006C5C76">
        <w:rPr>
          <w:rFonts w:ascii="Cambria" w:hAnsi="Cambria"/>
        </w:rPr>
        <w:t>.  Demolish exhaust fan</w:t>
      </w:r>
      <w:r>
        <w:rPr>
          <w:rFonts w:ascii="Cambria" w:hAnsi="Cambria"/>
        </w:rPr>
        <w:t>s</w:t>
      </w:r>
      <w:r w:rsidR="00FE031C" w:rsidRPr="006C5C76">
        <w:rPr>
          <w:rFonts w:ascii="Cambria" w:hAnsi="Cambria"/>
        </w:rPr>
        <w:t xml:space="preserve"> and </w:t>
      </w:r>
      <w:r w:rsidR="00F940FB" w:rsidRPr="006C5C76">
        <w:rPr>
          <w:rFonts w:ascii="Cambria" w:hAnsi="Cambria"/>
        </w:rPr>
        <w:t xml:space="preserve">connect </w:t>
      </w:r>
      <w:r>
        <w:rPr>
          <w:rFonts w:ascii="Cambria" w:hAnsi="Cambria"/>
        </w:rPr>
        <w:t xml:space="preserve">all laboratory exhaust drops </w:t>
      </w:r>
      <w:r w:rsidR="00F940FB" w:rsidRPr="006C5C76">
        <w:rPr>
          <w:rFonts w:ascii="Cambria" w:hAnsi="Cambria"/>
        </w:rPr>
        <w:t xml:space="preserve">to </w:t>
      </w:r>
      <w:r>
        <w:rPr>
          <w:rFonts w:ascii="Cambria" w:hAnsi="Cambria"/>
        </w:rPr>
        <w:t xml:space="preserve">each building's </w:t>
      </w:r>
      <w:r w:rsidR="00F940FB" w:rsidRPr="006C5C76">
        <w:rPr>
          <w:rFonts w:ascii="Cambria" w:hAnsi="Cambria"/>
        </w:rPr>
        <w:t xml:space="preserve">new </w:t>
      </w:r>
      <w:r w:rsidR="00FE031C" w:rsidRPr="006C5C76">
        <w:rPr>
          <w:rFonts w:ascii="Cambria" w:hAnsi="Cambria"/>
        </w:rPr>
        <w:t>manifolded exhaust system.</w:t>
      </w:r>
    </w:p>
    <w:p w14:paraId="6516BAFC" w14:textId="77777777" w:rsidR="006C5C76" w:rsidRDefault="006C5C76" w:rsidP="006C5C76">
      <w:pPr>
        <w:pStyle w:val="PR2"/>
        <w:numPr>
          <w:ilvl w:val="0"/>
          <w:numId w:val="0"/>
        </w:numPr>
        <w:ind w:left="1440"/>
        <w:rPr>
          <w:rFonts w:ascii="Cambria" w:hAnsi="Cambria"/>
        </w:rPr>
      </w:pPr>
    </w:p>
    <w:p w14:paraId="62E08395" w14:textId="5D6E66DD" w:rsidR="006C5C76" w:rsidRPr="006C5C76" w:rsidRDefault="006C5C76" w:rsidP="006C5C76">
      <w:pPr>
        <w:pStyle w:val="PR2"/>
        <w:rPr>
          <w:rFonts w:ascii="Cambria" w:hAnsi="Cambria"/>
        </w:rPr>
      </w:pPr>
    </w:p>
    <w:p w14:paraId="02191CF2" w14:textId="2EE194F5" w:rsidR="00D71F0B" w:rsidRPr="006C5C76" w:rsidRDefault="00872D84" w:rsidP="006C5C76">
      <w:pPr>
        <w:pStyle w:val="ART"/>
        <w:spacing w:before="240"/>
        <w:rPr>
          <w:rFonts w:ascii="Cambria" w:hAnsi="Cambria"/>
          <w:szCs w:val="22"/>
        </w:rPr>
      </w:pPr>
      <w:bookmarkStart w:id="41" w:name="_Toc449532167"/>
      <w:bookmarkStart w:id="42" w:name="_Toc449532168"/>
      <w:bookmarkStart w:id="43" w:name="_Toc449532169"/>
      <w:bookmarkEnd w:id="41"/>
      <w:bookmarkEnd w:id="42"/>
      <w:r w:rsidRPr="006C5C76">
        <w:rPr>
          <w:rFonts w:ascii="Cambria" w:hAnsi="Cambria"/>
          <w:szCs w:val="22"/>
        </w:rPr>
        <w:t>Abatement</w:t>
      </w:r>
      <w:bookmarkEnd w:id="43"/>
    </w:p>
    <w:p w14:paraId="2F7A312B" w14:textId="660B26A6" w:rsidR="00872D84" w:rsidRPr="006C5C76" w:rsidRDefault="00872D84" w:rsidP="006C5C76">
      <w:pPr>
        <w:pStyle w:val="PR1"/>
        <w:rPr>
          <w:rFonts w:ascii="Cambria" w:hAnsi="Cambria"/>
        </w:rPr>
      </w:pPr>
      <w:bookmarkStart w:id="44" w:name="_Toc449532170"/>
      <w:r w:rsidRPr="006C5C76">
        <w:rPr>
          <w:rFonts w:ascii="Cambria" w:hAnsi="Cambria"/>
          <w:szCs w:val="22"/>
        </w:rPr>
        <w:t>Abate</w:t>
      </w:r>
      <w:r w:rsidR="00730968" w:rsidRPr="006C5C76">
        <w:rPr>
          <w:rFonts w:ascii="Cambria" w:hAnsi="Cambria"/>
          <w:szCs w:val="22"/>
        </w:rPr>
        <w:t xml:space="preserve"> any</w:t>
      </w:r>
      <w:r w:rsidRPr="006C5C76">
        <w:rPr>
          <w:rFonts w:ascii="Cambria" w:hAnsi="Cambria"/>
          <w:szCs w:val="22"/>
        </w:rPr>
        <w:t xml:space="preserve"> hazardous materials (</w:t>
      </w:r>
      <w:r w:rsidR="00730968" w:rsidRPr="006C5C76">
        <w:rPr>
          <w:rFonts w:ascii="Cambria" w:hAnsi="Cambria"/>
          <w:szCs w:val="22"/>
        </w:rPr>
        <w:t>e.g</w:t>
      </w:r>
      <w:r w:rsidRPr="006C5C76">
        <w:rPr>
          <w:rFonts w:ascii="Cambria" w:hAnsi="Cambria"/>
          <w:szCs w:val="22"/>
        </w:rPr>
        <w:t>. asbestos</w:t>
      </w:r>
      <w:r w:rsidR="003976E0" w:rsidRPr="006C5C76">
        <w:rPr>
          <w:rFonts w:ascii="Cambria" w:hAnsi="Cambria"/>
          <w:szCs w:val="22"/>
        </w:rPr>
        <w:t xml:space="preserve"> and lead</w:t>
      </w:r>
      <w:r w:rsidRPr="006C5C76">
        <w:rPr>
          <w:rFonts w:ascii="Cambria" w:hAnsi="Cambria"/>
          <w:szCs w:val="22"/>
        </w:rPr>
        <w:t>) from any activities impacted by base scope of work</w:t>
      </w:r>
      <w:r w:rsidR="00017630" w:rsidRPr="006C5C76">
        <w:rPr>
          <w:rFonts w:ascii="Cambria" w:hAnsi="Cambria"/>
          <w:szCs w:val="22"/>
        </w:rPr>
        <w:t xml:space="preserve"> or selected alternates</w:t>
      </w:r>
      <w:r w:rsidRPr="006C5C76">
        <w:rPr>
          <w:rFonts w:ascii="Cambria" w:hAnsi="Cambria"/>
          <w:szCs w:val="22"/>
        </w:rPr>
        <w:t xml:space="preserve">.  This includes, </w:t>
      </w:r>
      <w:r w:rsidR="003A58A9" w:rsidRPr="006C5C76">
        <w:rPr>
          <w:rFonts w:ascii="Cambria" w:hAnsi="Cambria"/>
          <w:szCs w:val="22"/>
        </w:rPr>
        <w:t>and</w:t>
      </w:r>
      <w:r w:rsidRPr="006C5C76">
        <w:rPr>
          <w:rFonts w:ascii="Cambria" w:hAnsi="Cambria"/>
          <w:szCs w:val="22"/>
        </w:rPr>
        <w:t xml:space="preserve"> is not limited to, roof insulation, </w:t>
      </w:r>
      <w:r w:rsidR="00B37F1D" w:rsidRPr="006C5C76">
        <w:rPr>
          <w:rFonts w:ascii="Cambria" w:hAnsi="Cambria"/>
          <w:szCs w:val="22"/>
        </w:rPr>
        <w:t xml:space="preserve">roof flashing, </w:t>
      </w:r>
      <w:r w:rsidR="0090210B" w:rsidRPr="006C5C76">
        <w:rPr>
          <w:rFonts w:ascii="Cambria" w:hAnsi="Cambria"/>
          <w:szCs w:val="22"/>
        </w:rPr>
        <w:t xml:space="preserve">roof </w:t>
      </w:r>
      <w:r w:rsidRPr="006C5C76">
        <w:rPr>
          <w:rFonts w:ascii="Cambria" w:hAnsi="Cambria"/>
          <w:szCs w:val="22"/>
        </w:rPr>
        <w:t>mastics, ductwork mastics, ductwork insulation, and piping insulation.</w:t>
      </w:r>
      <w:r w:rsidR="00EA48FD" w:rsidRPr="006C5C76">
        <w:rPr>
          <w:rFonts w:ascii="Cambria" w:hAnsi="Cambria"/>
          <w:szCs w:val="22"/>
        </w:rPr>
        <w:t xml:space="preserve">  Refer to </w:t>
      </w:r>
      <w:r w:rsidR="001D20C6" w:rsidRPr="006C5C76">
        <w:rPr>
          <w:rFonts w:ascii="Cambria" w:hAnsi="Cambria"/>
          <w:szCs w:val="22"/>
        </w:rPr>
        <w:t>University Furnished Information</w:t>
      </w:r>
      <w:r w:rsidR="00D71F0B" w:rsidRPr="006C5C76">
        <w:rPr>
          <w:rFonts w:ascii="Cambria" w:hAnsi="Cambria"/>
          <w:szCs w:val="22"/>
        </w:rPr>
        <w:t xml:space="preserve"> for </w:t>
      </w:r>
      <w:r w:rsidR="00EA48FD" w:rsidRPr="006C5C76">
        <w:rPr>
          <w:rFonts w:ascii="Cambria" w:hAnsi="Cambria"/>
          <w:szCs w:val="22"/>
        </w:rPr>
        <w:t xml:space="preserve">hazardous materials testing report for </w:t>
      </w:r>
      <w:r w:rsidR="009F19EA" w:rsidRPr="006C5C76">
        <w:rPr>
          <w:rFonts w:ascii="Cambria" w:hAnsi="Cambria"/>
          <w:szCs w:val="22"/>
        </w:rPr>
        <w:t>information on where hazardous materials are located</w:t>
      </w:r>
      <w:r w:rsidR="00EA48FD" w:rsidRPr="006C5C76">
        <w:rPr>
          <w:rFonts w:ascii="Cambria" w:hAnsi="Cambria"/>
          <w:szCs w:val="22"/>
        </w:rPr>
        <w:t>.</w:t>
      </w:r>
      <w:bookmarkEnd w:id="44"/>
    </w:p>
    <w:p w14:paraId="25BC8E0F" w14:textId="13032899" w:rsidR="00D71F0B" w:rsidRPr="006C5C76" w:rsidRDefault="00CE61DF" w:rsidP="006C5C76">
      <w:pPr>
        <w:pStyle w:val="ART"/>
        <w:spacing w:before="240"/>
        <w:rPr>
          <w:rFonts w:ascii="Cambria" w:hAnsi="Cambria"/>
          <w:szCs w:val="22"/>
        </w:rPr>
      </w:pPr>
      <w:bookmarkStart w:id="45" w:name="_Toc449532171"/>
      <w:bookmarkEnd w:id="45"/>
      <w:r w:rsidRPr="006C5C76">
        <w:rPr>
          <w:rFonts w:ascii="Cambria" w:hAnsi="Cambria"/>
          <w:szCs w:val="22"/>
        </w:rPr>
        <w:t>Building Shutdown Requirements</w:t>
      </w:r>
    </w:p>
    <w:p w14:paraId="71F56DB4" w14:textId="0247F0F8" w:rsidR="009A310C" w:rsidRPr="00A127F5" w:rsidRDefault="00CE61DF" w:rsidP="006C5C76">
      <w:pPr>
        <w:pStyle w:val="PR1"/>
        <w:rPr>
          <w:rFonts w:ascii="Cambria" w:hAnsi="Cambria"/>
        </w:rPr>
      </w:pPr>
      <w:bookmarkStart w:id="46" w:name="_Toc449532173"/>
      <w:r w:rsidRPr="006C5C76">
        <w:rPr>
          <w:rFonts w:ascii="Cambria" w:hAnsi="Cambria"/>
          <w:szCs w:val="22"/>
        </w:rPr>
        <w:t xml:space="preserve">Whole-building air shutdowns for major equipment construction and installation </w:t>
      </w:r>
      <w:r w:rsidR="00C71C7C" w:rsidRPr="006C5C76">
        <w:rPr>
          <w:rFonts w:ascii="Cambria" w:hAnsi="Cambria"/>
          <w:szCs w:val="22"/>
        </w:rPr>
        <w:t xml:space="preserve">shall be completed with </w:t>
      </w:r>
      <w:r w:rsidR="009D4002" w:rsidRPr="006C5C76">
        <w:rPr>
          <w:rFonts w:ascii="Cambria" w:hAnsi="Cambria"/>
          <w:szCs w:val="22"/>
        </w:rPr>
        <w:t xml:space="preserve">two </w:t>
      </w:r>
      <w:r w:rsidR="00D71F0B" w:rsidRPr="006C5C76">
        <w:rPr>
          <w:rFonts w:ascii="Cambria" w:hAnsi="Cambria"/>
          <w:szCs w:val="22"/>
        </w:rPr>
        <w:t xml:space="preserve">(2) </w:t>
      </w:r>
      <w:r w:rsidR="00C71C7C" w:rsidRPr="006C5C76">
        <w:rPr>
          <w:rFonts w:ascii="Cambria" w:hAnsi="Cambria"/>
          <w:szCs w:val="22"/>
        </w:rPr>
        <w:t xml:space="preserve">scheduled interruptions of </w:t>
      </w:r>
      <w:r w:rsidR="00540AEA" w:rsidRPr="006C5C76">
        <w:rPr>
          <w:rFonts w:ascii="Cambria" w:hAnsi="Cambria"/>
          <w:szCs w:val="22"/>
        </w:rPr>
        <w:t xml:space="preserve">building </w:t>
      </w:r>
      <w:r w:rsidR="00C71C7C" w:rsidRPr="006C5C76">
        <w:rPr>
          <w:rFonts w:ascii="Cambria" w:hAnsi="Cambria"/>
          <w:szCs w:val="22"/>
        </w:rPr>
        <w:t xml:space="preserve">air </w:t>
      </w:r>
      <w:r w:rsidR="00540AEA" w:rsidRPr="006C5C76">
        <w:rPr>
          <w:rFonts w:ascii="Cambria" w:hAnsi="Cambria"/>
          <w:szCs w:val="22"/>
        </w:rPr>
        <w:t>(</w:t>
      </w:r>
      <w:r w:rsidR="00C71C7C" w:rsidRPr="006C5C76">
        <w:rPr>
          <w:rFonts w:ascii="Cambria" w:hAnsi="Cambria"/>
          <w:szCs w:val="22"/>
        </w:rPr>
        <w:t>supply</w:t>
      </w:r>
      <w:r w:rsidR="009D4002" w:rsidRPr="006C5C76">
        <w:rPr>
          <w:rFonts w:ascii="Cambria" w:hAnsi="Cambria"/>
          <w:szCs w:val="22"/>
        </w:rPr>
        <w:t xml:space="preserve"> </w:t>
      </w:r>
      <w:r w:rsidR="00540AEA" w:rsidRPr="006C5C76">
        <w:rPr>
          <w:rFonts w:ascii="Cambria" w:hAnsi="Cambria"/>
          <w:szCs w:val="22"/>
        </w:rPr>
        <w:t xml:space="preserve">and exhaust) </w:t>
      </w:r>
      <w:r w:rsidR="009D4002" w:rsidRPr="006C5C76">
        <w:rPr>
          <w:rFonts w:ascii="Cambria" w:hAnsi="Cambria"/>
          <w:szCs w:val="22"/>
        </w:rPr>
        <w:t xml:space="preserve">no more than </w:t>
      </w:r>
      <w:r w:rsidRPr="006C5C76">
        <w:rPr>
          <w:rFonts w:ascii="Cambria" w:hAnsi="Cambria"/>
          <w:szCs w:val="22"/>
        </w:rPr>
        <w:t xml:space="preserve">three business days in length </w:t>
      </w:r>
      <w:r w:rsidR="00D71F0B" w:rsidRPr="006C5C76">
        <w:rPr>
          <w:rFonts w:ascii="Cambria" w:hAnsi="Cambria"/>
          <w:szCs w:val="22"/>
        </w:rPr>
        <w:t xml:space="preserve">or one (1) </w:t>
      </w:r>
      <w:r w:rsidR="006627AA" w:rsidRPr="006C5C76">
        <w:rPr>
          <w:rFonts w:ascii="Cambria" w:hAnsi="Cambria"/>
          <w:szCs w:val="22"/>
        </w:rPr>
        <w:t xml:space="preserve">block of </w:t>
      </w:r>
      <w:r w:rsidR="00CB752A" w:rsidRPr="006C5C76">
        <w:rPr>
          <w:rFonts w:ascii="Cambria" w:hAnsi="Cambria"/>
          <w:szCs w:val="22"/>
        </w:rPr>
        <w:t>f</w:t>
      </w:r>
      <w:r w:rsidR="006472E6" w:rsidRPr="006C5C76">
        <w:rPr>
          <w:rFonts w:ascii="Cambria" w:hAnsi="Cambria"/>
          <w:szCs w:val="22"/>
        </w:rPr>
        <w:t>ive</w:t>
      </w:r>
      <w:r w:rsidR="006627AA" w:rsidRPr="006C5C76">
        <w:rPr>
          <w:rFonts w:ascii="Cambria" w:hAnsi="Cambria"/>
          <w:szCs w:val="22"/>
        </w:rPr>
        <w:t xml:space="preserve"> </w:t>
      </w:r>
      <w:r w:rsidRPr="006C5C76">
        <w:rPr>
          <w:rFonts w:ascii="Cambria" w:hAnsi="Cambria"/>
          <w:szCs w:val="22"/>
        </w:rPr>
        <w:t>business</w:t>
      </w:r>
      <w:r w:rsidR="006627AA" w:rsidRPr="006C5C76">
        <w:rPr>
          <w:rFonts w:ascii="Cambria" w:hAnsi="Cambria"/>
          <w:szCs w:val="22"/>
        </w:rPr>
        <w:t xml:space="preserve"> </w:t>
      </w:r>
      <w:r w:rsidR="00D71F0B" w:rsidRPr="006C5C76">
        <w:rPr>
          <w:rFonts w:ascii="Cambria" w:hAnsi="Cambria"/>
          <w:szCs w:val="22"/>
        </w:rPr>
        <w:t>day</w:t>
      </w:r>
      <w:r w:rsidR="006627AA" w:rsidRPr="006C5C76">
        <w:rPr>
          <w:rFonts w:ascii="Cambria" w:hAnsi="Cambria"/>
          <w:szCs w:val="22"/>
        </w:rPr>
        <w:t>s</w:t>
      </w:r>
      <w:r w:rsidR="00DE579A" w:rsidRPr="006C5C76">
        <w:rPr>
          <w:rFonts w:ascii="Cambria" w:hAnsi="Cambria"/>
          <w:szCs w:val="22"/>
        </w:rPr>
        <w:t xml:space="preserve"> per building</w:t>
      </w:r>
      <w:r w:rsidR="00C71C7C" w:rsidRPr="006C5C76">
        <w:rPr>
          <w:rFonts w:ascii="Cambria" w:hAnsi="Cambria"/>
          <w:szCs w:val="22"/>
        </w:rPr>
        <w:t xml:space="preserve">.  </w:t>
      </w:r>
      <w:r w:rsidR="00CE76E3" w:rsidRPr="006C5C76">
        <w:rPr>
          <w:rFonts w:ascii="Cambria" w:hAnsi="Cambria"/>
          <w:szCs w:val="22"/>
        </w:rPr>
        <w:t xml:space="preserve">Simultaneous interruptions of air to </w:t>
      </w:r>
      <w:r w:rsidR="007F5DBB" w:rsidRPr="006C5C76">
        <w:rPr>
          <w:rFonts w:ascii="Cambria" w:hAnsi="Cambria"/>
          <w:szCs w:val="22"/>
        </w:rPr>
        <w:t xml:space="preserve">Med Sci B and Med Sci D </w:t>
      </w:r>
      <w:r w:rsidR="00EC7669" w:rsidRPr="006C5C76">
        <w:rPr>
          <w:rFonts w:ascii="Cambria" w:hAnsi="Cambria"/>
          <w:szCs w:val="22"/>
        </w:rPr>
        <w:t xml:space="preserve">are prohibited; Med Sci B and Med Sci D shall not have overlapping </w:t>
      </w:r>
      <w:r w:rsidR="00015151" w:rsidRPr="006C5C76">
        <w:rPr>
          <w:rFonts w:ascii="Cambria" w:hAnsi="Cambria"/>
          <w:szCs w:val="22"/>
        </w:rPr>
        <w:t xml:space="preserve">whole-building </w:t>
      </w:r>
      <w:r w:rsidR="00EC7669" w:rsidRPr="006C5C76">
        <w:rPr>
          <w:rFonts w:ascii="Cambria" w:hAnsi="Cambria"/>
          <w:szCs w:val="22"/>
        </w:rPr>
        <w:t>air shutdowns</w:t>
      </w:r>
      <w:r w:rsidR="007F5DBB" w:rsidRPr="006C5C76">
        <w:rPr>
          <w:rFonts w:ascii="Cambria" w:hAnsi="Cambria"/>
          <w:szCs w:val="22"/>
        </w:rPr>
        <w:t xml:space="preserve">.  </w:t>
      </w:r>
      <w:r w:rsidR="00C71C7C" w:rsidRPr="006C5C76">
        <w:rPr>
          <w:rFonts w:ascii="Cambria" w:hAnsi="Cambria"/>
          <w:szCs w:val="22"/>
        </w:rPr>
        <w:t xml:space="preserve">Develop and submit a construction phasing sequence plan and prepare written switching procedures to allow coordination of air handling and exhaust equipment down-time.  Outages are expected when transitioning from one air system to another, however the </w:t>
      </w:r>
      <w:r w:rsidR="0036718C" w:rsidRPr="006C5C76">
        <w:rPr>
          <w:rFonts w:ascii="Cambria" w:hAnsi="Cambria"/>
          <w:szCs w:val="22"/>
        </w:rPr>
        <w:t xml:space="preserve">Design Build </w:t>
      </w:r>
      <w:r w:rsidR="006314A1" w:rsidRPr="006C5C76">
        <w:rPr>
          <w:rFonts w:ascii="Cambria" w:hAnsi="Cambria"/>
          <w:szCs w:val="22"/>
        </w:rPr>
        <w:t>team</w:t>
      </w:r>
      <w:r w:rsidR="00C71C7C" w:rsidRPr="006C5C76">
        <w:rPr>
          <w:rFonts w:ascii="Cambria" w:hAnsi="Cambria"/>
          <w:szCs w:val="22"/>
        </w:rPr>
        <w:t xml:space="preserve"> shall become thoroughly familiar with the project scope of work and identify any additional outages that will </w:t>
      </w:r>
      <w:r w:rsidR="006314A1" w:rsidRPr="006C5C76">
        <w:rPr>
          <w:rFonts w:ascii="Cambria" w:hAnsi="Cambria"/>
          <w:szCs w:val="22"/>
        </w:rPr>
        <w:t xml:space="preserve">be </w:t>
      </w:r>
      <w:r w:rsidR="00C71C7C" w:rsidRPr="006C5C76">
        <w:rPr>
          <w:rFonts w:ascii="Cambria" w:hAnsi="Cambria"/>
          <w:szCs w:val="22"/>
        </w:rPr>
        <w:t>require</w:t>
      </w:r>
      <w:r w:rsidR="006314A1" w:rsidRPr="006C5C76">
        <w:rPr>
          <w:rFonts w:ascii="Cambria" w:hAnsi="Cambria"/>
          <w:szCs w:val="22"/>
        </w:rPr>
        <w:t>d</w:t>
      </w:r>
      <w:r w:rsidR="00C71C7C" w:rsidRPr="006C5C76">
        <w:rPr>
          <w:rFonts w:ascii="Cambria" w:hAnsi="Cambria"/>
          <w:szCs w:val="22"/>
        </w:rPr>
        <w:t xml:space="preserve"> for any reason.</w:t>
      </w:r>
      <w:bookmarkEnd w:id="46"/>
    </w:p>
    <w:p w14:paraId="6E2E59D8" w14:textId="0F464461" w:rsidR="00CC3AD7" w:rsidRPr="006C5C76" w:rsidRDefault="00B83BCE" w:rsidP="006C5C76">
      <w:pPr>
        <w:pStyle w:val="PR1"/>
        <w:rPr>
          <w:rFonts w:ascii="Cambria" w:hAnsi="Cambria"/>
        </w:rPr>
      </w:pPr>
      <w:r>
        <w:rPr>
          <w:rFonts w:ascii="Cambria" w:hAnsi="Cambria"/>
          <w:szCs w:val="22"/>
        </w:rPr>
        <w:t>Any</w:t>
      </w:r>
      <w:r w:rsidR="00CC3AD7">
        <w:rPr>
          <w:rFonts w:ascii="Cambria" w:hAnsi="Cambria"/>
          <w:szCs w:val="22"/>
        </w:rPr>
        <w:t xml:space="preserve"> </w:t>
      </w:r>
      <w:r w:rsidR="00270CE7">
        <w:rPr>
          <w:rFonts w:ascii="Cambria" w:hAnsi="Cambria"/>
          <w:szCs w:val="22"/>
        </w:rPr>
        <w:t>activities</w:t>
      </w:r>
      <w:r w:rsidR="00CC3AD7">
        <w:rPr>
          <w:rFonts w:ascii="Cambria" w:hAnsi="Cambria"/>
          <w:szCs w:val="22"/>
        </w:rPr>
        <w:t xml:space="preserve"> </w:t>
      </w:r>
      <w:r w:rsidR="00370DCA">
        <w:rPr>
          <w:rFonts w:ascii="Cambria" w:hAnsi="Cambria"/>
          <w:szCs w:val="22"/>
        </w:rPr>
        <w:t xml:space="preserve">impacting the building </w:t>
      </w:r>
      <w:r w:rsidR="00D20D5F">
        <w:rPr>
          <w:rFonts w:ascii="Cambria" w:hAnsi="Cambria"/>
          <w:szCs w:val="22"/>
        </w:rPr>
        <w:t xml:space="preserve">interior </w:t>
      </w:r>
      <w:r w:rsidR="00370DCA">
        <w:rPr>
          <w:rFonts w:ascii="Cambria" w:hAnsi="Cambria"/>
          <w:szCs w:val="22"/>
        </w:rPr>
        <w:t xml:space="preserve">that </w:t>
      </w:r>
      <w:r w:rsidR="00A127F5">
        <w:rPr>
          <w:rFonts w:ascii="Cambria" w:hAnsi="Cambria"/>
          <w:szCs w:val="22"/>
        </w:rPr>
        <w:t>are</w:t>
      </w:r>
      <w:r w:rsidR="00370DCA">
        <w:rPr>
          <w:rFonts w:ascii="Cambria" w:hAnsi="Cambria"/>
          <w:szCs w:val="22"/>
        </w:rPr>
        <w:t xml:space="preserve"> </w:t>
      </w:r>
      <w:r w:rsidR="00CC3AD7">
        <w:rPr>
          <w:rFonts w:ascii="Cambria" w:hAnsi="Cambria"/>
          <w:szCs w:val="22"/>
        </w:rPr>
        <w:t xml:space="preserve">required to fully complete the work </w:t>
      </w:r>
      <w:r w:rsidR="007858F9">
        <w:rPr>
          <w:rFonts w:ascii="Cambria" w:hAnsi="Cambria"/>
          <w:szCs w:val="22"/>
        </w:rPr>
        <w:t xml:space="preserve">beyond </w:t>
      </w:r>
      <w:r w:rsidR="00CC3AD7">
        <w:rPr>
          <w:rFonts w:ascii="Cambria" w:hAnsi="Cambria"/>
          <w:szCs w:val="22"/>
        </w:rPr>
        <w:t xml:space="preserve">the allocated downtime (e.g. </w:t>
      </w:r>
      <w:r w:rsidR="000240C1">
        <w:rPr>
          <w:rFonts w:ascii="Cambria" w:hAnsi="Cambria"/>
          <w:szCs w:val="22"/>
        </w:rPr>
        <w:t>drilling, coring</w:t>
      </w:r>
      <w:r w:rsidR="00F66272">
        <w:rPr>
          <w:rFonts w:ascii="Cambria" w:hAnsi="Cambria"/>
          <w:szCs w:val="22"/>
        </w:rPr>
        <w:t>,</w:t>
      </w:r>
      <w:r w:rsidR="00035D0D">
        <w:rPr>
          <w:rFonts w:ascii="Cambria" w:hAnsi="Cambria"/>
          <w:szCs w:val="22"/>
        </w:rPr>
        <w:t xml:space="preserve"> </w:t>
      </w:r>
      <w:r w:rsidR="00F91F8D">
        <w:rPr>
          <w:rFonts w:ascii="Cambria" w:hAnsi="Cambria"/>
          <w:szCs w:val="22"/>
        </w:rPr>
        <w:t>fan testing</w:t>
      </w:r>
      <w:r w:rsidR="00035D0D">
        <w:rPr>
          <w:rFonts w:ascii="Cambria" w:hAnsi="Cambria"/>
          <w:szCs w:val="22"/>
        </w:rPr>
        <w:t>,</w:t>
      </w:r>
      <w:r w:rsidR="00F66272">
        <w:rPr>
          <w:rFonts w:ascii="Cambria" w:hAnsi="Cambria"/>
          <w:szCs w:val="22"/>
        </w:rPr>
        <w:t xml:space="preserve"> </w:t>
      </w:r>
      <w:r w:rsidR="00CC3AD7">
        <w:rPr>
          <w:rFonts w:ascii="Cambria" w:hAnsi="Cambria"/>
          <w:szCs w:val="22"/>
        </w:rPr>
        <w:t>etc.) shall be completed</w:t>
      </w:r>
      <w:r w:rsidR="00287B6D">
        <w:rPr>
          <w:rFonts w:ascii="Cambria" w:hAnsi="Cambria"/>
          <w:szCs w:val="22"/>
        </w:rPr>
        <w:t xml:space="preserve"> between the hours of 9</w:t>
      </w:r>
      <w:r w:rsidR="00A127F5">
        <w:rPr>
          <w:rFonts w:ascii="Cambria" w:hAnsi="Cambria"/>
          <w:szCs w:val="22"/>
        </w:rPr>
        <w:t>:00pm</w:t>
      </w:r>
      <w:r w:rsidR="003D3899">
        <w:rPr>
          <w:rFonts w:ascii="Cambria" w:hAnsi="Cambria"/>
          <w:szCs w:val="22"/>
        </w:rPr>
        <w:t xml:space="preserve"> </w:t>
      </w:r>
      <w:r w:rsidR="00287B6D">
        <w:rPr>
          <w:rFonts w:ascii="Cambria" w:hAnsi="Cambria"/>
          <w:szCs w:val="22"/>
        </w:rPr>
        <w:t>and 9</w:t>
      </w:r>
      <w:r w:rsidR="00A127F5">
        <w:rPr>
          <w:rFonts w:ascii="Cambria" w:hAnsi="Cambria"/>
          <w:szCs w:val="22"/>
        </w:rPr>
        <w:t>:00</w:t>
      </w:r>
      <w:r w:rsidR="00CC3AD7">
        <w:rPr>
          <w:rFonts w:ascii="Cambria" w:hAnsi="Cambria"/>
          <w:szCs w:val="22"/>
        </w:rPr>
        <w:t xml:space="preserve"> </w:t>
      </w:r>
      <w:r w:rsidR="00A127F5">
        <w:rPr>
          <w:rFonts w:ascii="Cambria" w:hAnsi="Cambria"/>
          <w:szCs w:val="22"/>
        </w:rPr>
        <w:t>am</w:t>
      </w:r>
      <w:r w:rsidR="00CC3AD7">
        <w:rPr>
          <w:rFonts w:ascii="Cambria" w:hAnsi="Cambria"/>
          <w:szCs w:val="22"/>
        </w:rPr>
        <w:t xml:space="preserve"> or on weekends.</w:t>
      </w:r>
      <w:r w:rsidR="000240C1">
        <w:rPr>
          <w:rFonts w:ascii="Cambria" w:hAnsi="Cambria"/>
          <w:szCs w:val="22"/>
        </w:rPr>
        <w:t xml:space="preserve">  </w:t>
      </w:r>
      <w:r w:rsidR="00370DCA">
        <w:rPr>
          <w:rFonts w:ascii="Cambria" w:hAnsi="Cambria"/>
          <w:szCs w:val="22"/>
        </w:rPr>
        <w:t>Work isolated to the roof with no impact to the building interior such as insulation and r</w:t>
      </w:r>
      <w:r w:rsidR="000240C1">
        <w:rPr>
          <w:rFonts w:ascii="Cambria" w:hAnsi="Cambria"/>
          <w:szCs w:val="22"/>
        </w:rPr>
        <w:t xml:space="preserve">oofing </w:t>
      </w:r>
      <w:r w:rsidR="00B053E9">
        <w:rPr>
          <w:rFonts w:ascii="Cambria" w:hAnsi="Cambria"/>
          <w:szCs w:val="22"/>
        </w:rPr>
        <w:t xml:space="preserve">installation </w:t>
      </w:r>
      <w:r w:rsidR="000240C1">
        <w:rPr>
          <w:rFonts w:ascii="Cambria" w:hAnsi="Cambria"/>
          <w:szCs w:val="22"/>
        </w:rPr>
        <w:t>may be completed during normal working hours.</w:t>
      </w:r>
    </w:p>
    <w:p w14:paraId="605F30D6" w14:textId="72AB8E2F" w:rsidR="00EB6535" w:rsidRPr="006C5C76" w:rsidRDefault="00E66AFD" w:rsidP="006C5C76">
      <w:pPr>
        <w:pStyle w:val="ART"/>
        <w:spacing w:before="240"/>
        <w:rPr>
          <w:rFonts w:ascii="Cambria" w:hAnsi="Cambria"/>
          <w:szCs w:val="22"/>
        </w:rPr>
      </w:pPr>
      <w:bookmarkStart w:id="47" w:name="_Toc449532174"/>
      <w:bookmarkStart w:id="48" w:name="_Toc449532175"/>
      <w:bookmarkEnd w:id="47"/>
      <w:r w:rsidRPr="006C5C76">
        <w:rPr>
          <w:rFonts w:ascii="Cambria" w:hAnsi="Cambria"/>
          <w:szCs w:val="22"/>
        </w:rPr>
        <w:t xml:space="preserve">Design </w:t>
      </w:r>
      <w:r w:rsidR="00EB6535" w:rsidRPr="006C5C76">
        <w:rPr>
          <w:rFonts w:ascii="Cambria" w:hAnsi="Cambria"/>
          <w:szCs w:val="22"/>
        </w:rPr>
        <w:t>R</w:t>
      </w:r>
      <w:r w:rsidRPr="006C5C76">
        <w:rPr>
          <w:rFonts w:ascii="Cambria" w:hAnsi="Cambria"/>
          <w:szCs w:val="22"/>
        </w:rPr>
        <w:t>equirements</w:t>
      </w:r>
      <w:bookmarkEnd w:id="48"/>
    </w:p>
    <w:p w14:paraId="1B37742A" w14:textId="64B55632" w:rsidR="00E66AFD" w:rsidRPr="006C5C76" w:rsidRDefault="00806B77" w:rsidP="006C5C76">
      <w:pPr>
        <w:pStyle w:val="PR1"/>
        <w:rPr>
          <w:rFonts w:ascii="Cambria" w:hAnsi="Cambria"/>
        </w:rPr>
      </w:pPr>
      <w:bookmarkStart w:id="49" w:name="_Toc449532176"/>
      <w:r w:rsidRPr="006C5C76">
        <w:rPr>
          <w:rFonts w:ascii="Cambria" w:hAnsi="Cambria"/>
        </w:rPr>
        <w:t xml:space="preserve">See </w:t>
      </w:r>
      <w:r w:rsidR="00893A6B" w:rsidRPr="006C5C76">
        <w:rPr>
          <w:rFonts w:ascii="Cambria" w:hAnsi="Cambria"/>
        </w:rPr>
        <w:t>Part 10</w:t>
      </w:r>
      <w:r w:rsidR="00DA3284" w:rsidRPr="006C5C76">
        <w:rPr>
          <w:rFonts w:ascii="Cambria" w:hAnsi="Cambria"/>
        </w:rPr>
        <w:t xml:space="preserve"> of the DPP</w:t>
      </w:r>
      <w:r w:rsidRPr="006C5C76">
        <w:rPr>
          <w:rFonts w:ascii="Cambria" w:hAnsi="Cambria"/>
        </w:rPr>
        <w:t>, Scope of Work</w:t>
      </w:r>
      <w:r w:rsidR="005E5389" w:rsidRPr="006C5C76">
        <w:rPr>
          <w:rFonts w:ascii="Cambria" w:hAnsi="Cambria"/>
        </w:rPr>
        <w:t>,</w:t>
      </w:r>
      <w:r w:rsidRPr="006C5C76">
        <w:rPr>
          <w:rFonts w:ascii="Cambria" w:hAnsi="Cambria"/>
        </w:rPr>
        <w:t xml:space="preserve"> for design deliverables</w:t>
      </w:r>
      <w:r w:rsidR="00DA3284" w:rsidRPr="006C5C76">
        <w:rPr>
          <w:rFonts w:ascii="Cambria" w:hAnsi="Cambria"/>
        </w:rPr>
        <w:t xml:space="preserve"> and the Campus Standards.</w:t>
      </w:r>
      <w:bookmarkEnd w:id="49"/>
      <w:r w:rsidR="00E66AFD" w:rsidRPr="006C5C76">
        <w:rPr>
          <w:rFonts w:ascii="Cambria" w:hAnsi="Cambria"/>
        </w:rPr>
        <w:br w:type="page"/>
      </w:r>
    </w:p>
    <w:p w14:paraId="7D06C5D3" w14:textId="3F8B8EB6" w:rsidR="00CD447B" w:rsidRPr="006C5C76" w:rsidRDefault="00CD447B" w:rsidP="006C5C76">
      <w:pPr>
        <w:pStyle w:val="Heading1"/>
      </w:pPr>
      <w:bookmarkStart w:id="50" w:name="_Toc449532177"/>
      <w:r w:rsidRPr="006C5C76">
        <w:t xml:space="preserve">ALTERNATE </w:t>
      </w:r>
      <w:r w:rsidR="00675D15" w:rsidRPr="006C5C76">
        <w:t>#</w:t>
      </w:r>
      <w:r w:rsidRPr="006C5C76">
        <w:t xml:space="preserve"> 1</w:t>
      </w:r>
      <w:bookmarkEnd w:id="50"/>
    </w:p>
    <w:p w14:paraId="1EE72CDF" w14:textId="77777777" w:rsidR="00EB6535" w:rsidRPr="006C5C76" w:rsidRDefault="00A23DDF" w:rsidP="006C5C76">
      <w:pPr>
        <w:pStyle w:val="ART"/>
        <w:spacing w:before="240"/>
        <w:rPr>
          <w:rFonts w:ascii="Cambria" w:hAnsi="Cambria"/>
        </w:rPr>
      </w:pPr>
      <w:bookmarkStart w:id="51" w:name="_Toc449532178"/>
      <w:r w:rsidRPr="006C5C76">
        <w:rPr>
          <w:rFonts w:ascii="Cambria" w:hAnsi="Cambria"/>
          <w:szCs w:val="22"/>
        </w:rPr>
        <w:t>Interior Ductwork</w:t>
      </w:r>
      <w:bookmarkEnd w:id="51"/>
    </w:p>
    <w:p w14:paraId="7FAE8EEB" w14:textId="5D2A1AEF" w:rsidR="00CD447B" w:rsidRPr="006C5C76" w:rsidRDefault="00CC784F" w:rsidP="006C5C76">
      <w:pPr>
        <w:pStyle w:val="PR1"/>
        <w:rPr>
          <w:rFonts w:ascii="Cambria" w:hAnsi="Cambria"/>
        </w:rPr>
      </w:pPr>
      <w:bookmarkStart w:id="52" w:name="_Toc449532179"/>
      <w:r w:rsidRPr="006C5C76">
        <w:rPr>
          <w:rFonts w:ascii="Cambria" w:hAnsi="Cambria"/>
          <w:szCs w:val="22"/>
        </w:rPr>
        <w:t xml:space="preserve">Demolish existing laboratory supply air ductwork from main trunk to </w:t>
      </w:r>
      <w:r w:rsidR="007506EE" w:rsidRPr="006C5C76">
        <w:rPr>
          <w:rFonts w:ascii="Cambria" w:hAnsi="Cambria"/>
          <w:szCs w:val="22"/>
        </w:rPr>
        <w:t>corridor fire smoke dampers, including existing supply air terminal units</w:t>
      </w:r>
      <w:r w:rsidR="002853FA" w:rsidRPr="006C5C76">
        <w:rPr>
          <w:rFonts w:ascii="Cambria" w:hAnsi="Cambria"/>
          <w:szCs w:val="22"/>
        </w:rPr>
        <w:t xml:space="preserve">.  </w:t>
      </w:r>
      <w:r w:rsidR="007506EE" w:rsidRPr="006C5C76">
        <w:rPr>
          <w:rFonts w:ascii="Cambria" w:hAnsi="Cambria"/>
          <w:szCs w:val="22"/>
        </w:rPr>
        <w:t xml:space="preserve">For laboratories with </w:t>
      </w:r>
      <w:r w:rsidR="00533156" w:rsidRPr="006C5C76">
        <w:rPr>
          <w:rFonts w:ascii="Cambria" w:hAnsi="Cambria"/>
          <w:szCs w:val="22"/>
        </w:rPr>
        <w:t xml:space="preserve">terminal units inside </w:t>
      </w:r>
      <w:r w:rsidR="007506EE" w:rsidRPr="006C5C76">
        <w:rPr>
          <w:rFonts w:ascii="Cambria" w:hAnsi="Cambria"/>
          <w:szCs w:val="22"/>
        </w:rPr>
        <w:t xml:space="preserve">the labs, </w:t>
      </w:r>
      <w:r w:rsidR="00533156" w:rsidRPr="006C5C76">
        <w:rPr>
          <w:rFonts w:ascii="Cambria" w:hAnsi="Cambria"/>
          <w:szCs w:val="22"/>
        </w:rPr>
        <w:t xml:space="preserve">demolish ductwork from main duct point of connection </w:t>
      </w:r>
      <w:r w:rsidR="00A332B5" w:rsidRPr="006C5C76">
        <w:rPr>
          <w:rFonts w:ascii="Cambria" w:hAnsi="Cambria"/>
          <w:szCs w:val="22"/>
        </w:rPr>
        <w:t xml:space="preserve">up to and including </w:t>
      </w:r>
      <w:r w:rsidR="00533156" w:rsidRPr="006C5C76">
        <w:rPr>
          <w:rFonts w:ascii="Cambria" w:hAnsi="Cambria"/>
          <w:szCs w:val="22"/>
        </w:rPr>
        <w:t xml:space="preserve">airflow valve and reheat coil.  </w:t>
      </w:r>
      <w:r w:rsidRPr="006C5C76">
        <w:rPr>
          <w:rFonts w:ascii="Cambria" w:hAnsi="Cambria"/>
          <w:szCs w:val="22"/>
        </w:rPr>
        <w:t xml:space="preserve">Do not demolish </w:t>
      </w:r>
      <w:r w:rsidR="00120520" w:rsidRPr="006C5C76">
        <w:rPr>
          <w:rFonts w:ascii="Cambria" w:hAnsi="Cambria"/>
          <w:szCs w:val="22"/>
        </w:rPr>
        <w:t xml:space="preserve">or make friable </w:t>
      </w:r>
      <w:r w:rsidR="002E0DD9" w:rsidRPr="006C5C76">
        <w:rPr>
          <w:rFonts w:ascii="Cambria" w:hAnsi="Cambria"/>
          <w:szCs w:val="22"/>
        </w:rPr>
        <w:t xml:space="preserve">Transite® </w:t>
      </w:r>
      <w:r w:rsidR="0028473B" w:rsidRPr="006C5C76">
        <w:rPr>
          <w:rFonts w:ascii="Cambria" w:hAnsi="Cambria"/>
          <w:szCs w:val="22"/>
        </w:rPr>
        <w:t xml:space="preserve">exhaust </w:t>
      </w:r>
      <w:r w:rsidRPr="006C5C76">
        <w:rPr>
          <w:rFonts w:ascii="Cambria" w:hAnsi="Cambria"/>
          <w:szCs w:val="22"/>
        </w:rPr>
        <w:t xml:space="preserve">ductwork </w:t>
      </w:r>
      <w:r w:rsidR="007848A4" w:rsidRPr="006C5C76">
        <w:rPr>
          <w:rFonts w:ascii="Cambria" w:hAnsi="Cambria"/>
          <w:szCs w:val="22"/>
        </w:rPr>
        <w:t xml:space="preserve">unless hazardous materials procedures are </w:t>
      </w:r>
      <w:r w:rsidR="006052A6" w:rsidRPr="006C5C76">
        <w:rPr>
          <w:rFonts w:ascii="Cambria" w:hAnsi="Cambria"/>
          <w:szCs w:val="22"/>
        </w:rPr>
        <w:t>implemented</w:t>
      </w:r>
      <w:r w:rsidRPr="006C5C76">
        <w:rPr>
          <w:rFonts w:ascii="Cambria" w:hAnsi="Cambria"/>
          <w:szCs w:val="22"/>
        </w:rPr>
        <w:t xml:space="preserve">.  </w:t>
      </w:r>
      <w:r w:rsidR="003C2E71" w:rsidRPr="006C5C76">
        <w:rPr>
          <w:rFonts w:ascii="Cambria" w:hAnsi="Cambria"/>
          <w:szCs w:val="22"/>
        </w:rPr>
        <w:t xml:space="preserve">Replace existing supply air ductwork, such as </w:t>
      </w:r>
      <w:r w:rsidR="0088560D" w:rsidRPr="006C5C76">
        <w:rPr>
          <w:rFonts w:ascii="Cambria" w:hAnsi="Cambria"/>
          <w:szCs w:val="22"/>
        </w:rPr>
        <w:t xml:space="preserve">replacing </w:t>
      </w:r>
      <w:r w:rsidR="003C2E71" w:rsidRPr="006C5C76">
        <w:rPr>
          <w:rFonts w:ascii="Cambria" w:hAnsi="Cambria"/>
          <w:szCs w:val="22"/>
        </w:rPr>
        <w:t xml:space="preserve">flexible ductwork with galvanized ductwork and high-pressure-loss fittings with low-pressure-loss fittings, to reduce fan static pressure and reduce system leakage.  </w:t>
      </w:r>
      <w:r w:rsidR="00523C8E" w:rsidRPr="006C5C76">
        <w:rPr>
          <w:rFonts w:ascii="Cambria" w:hAnsi="Cambria"/>
          <w:szCs w:val="22"/>
        </w:rPr>
        <w:t>Existing exposed</w:t>
      </w:r>
      <w:r w:rsidR="00C92532">
        <w:rPr>
          <w:rFonts w:ascii="Cambria" w:hAnsi="Cambria"/>
          <w:szCs w:val="22"/>
        </w:rPr>
        <w:t>-</w:t>
      </w:r>
      <w:r w:rsidR="00523C8E" w:rsidRPr="006C5C76">
        <w:rPr>
          <w:rFonts w:ascii="Cambria" w:hAnsi="Cambria"/>
          <w:szCs w:val="22"/>
        </w:rPr>
        <w:t>to</w:t>
      </w:r>
      <w:r w:rsidR="00C92532">
        <w:rPr>
          <w:rFonts w:ascii="Cambria" w:hAnsi="Cambria"/>
          <w:szCs w:val="22"/>
        </w:rPr>
        <w:t>-</w:t>
      </w:r>
      <w:r w:rsidR="00523C8E" w:rsidRPr="006C5C76">
        <w:rPr>
          <w:rFonts w:ascii="Cambria" w:hAnsi="Cambria"/>
          <w:szCs w:val="22"/>
        </w:rPr>
        <w:t xml:space="preserve">view flexible ductwork shall be replaced with hard duct.  </w:t>
      </w:r>
      <w:r w:rsidR="003C2E71" w:rsidRPr="006C5C76">
        <w:rPr>
          <w:rFonts w:ascii="Cambria" w:hAnsi="Cambria"/>
          <w:szCs w:val="22"/>
        </w:rPr>
        <w:t xml:space="preserve">Suggested ducts for replacement are included in </w:t>
      </w:r>
      <w:r w:rsidR="001D20C6" w:rsidRPr="006C5C76">
        <w:rPr>
          <w:rFonts w:ascii="Cambria" w:hAnsi="Cambria"/>
          <w:szCs w:val="22"/>
        </w:rPr>
        <w:t>University Furnished Information</w:t>
      </w:r>
      <w:r w:rsidR="003C2E71" w:rsidRPr="006C5C76">
        <w:rPr>
          <w:rFonts w:ascii="Cambria" w:hAnsi="Cambria"/>
          <w:szCs w:val="22"/>
        </w:rPr>
        <w:t xml:space="preserve">, </w:t>
      </w:r>
      <w:r w:rsidR="00017630" w:rsidRPr="006C5C76">
        <w:rPr>
          <w:rFonts w:ascii="Cambria" w:hAnsi="Cambria"/>
          <w:szCs w:val="22"/>
        </w:rPr>
        <w:t xml:space="preserve">and </w:t>
      </w:r>
      <w:r w:rsidR="003C2E71" w:rsidRPr="006C5C76">
        <w:rPr>
          <w:rFonts w:ascii="Cambria" w:hAnsi="Cambria"/>
          <w:szCs w:val="22"/>
        </w:rPr>
        <w:t>Design-Builder should select duct replacements based on a pressure drop analysis of the duct system</w:t>
      </w:r>
      <w:r w:rsidR="007506EE" w:rsidRPr="006C5C76">
        <w:rPr>
          <w:rFonts w:ascii="Cambria" w:hAnsi="Cambria"/>
          <w:szCs w:val="22"/>
        </w:rPr>
        <w:t xml:space="preserve"> and minimizing work inside laboratories</w:t>
      </w:r>
      <w:r w:rsidR="003C2E71" w:rsidRPr="006C5C76">
        <w:rPr>
          <w:rFonts w:ascii="Cambria" w:hAnsi="Cambria"/>
          <w:szCs w:val="22"/>
        </w:rPr>
        <w:t xml:space="preserve">.  </w:t>
      </w:r>
      <w:r w:rsidRPr="006C5C76">
        <w:rPr>
          <w:rFonts w:ascii="Cambria" w:hAnsi="Cambria"/>
          <w:szCs w:val="22"/>
        </w:rPr>
        <w:t xml:space="preserve">Size ductwork </w:t>
      </w:r>
      <w:r w:rsidR="00730968" w:rsidRPr="006C5C76">
        <w:rPr>
          <w:rFonts w:ascii="Cambria" w:hAnsi="Cambria"/>
          <w:szCs w:val="22"/>
        </w:rPr>
        <w:t xml:space="preserve">based on Campus Standards </w:t>
      </w:r>
      <w:r w:rsidRPr="006C5C76">
        <w:rPr>
          <w:rFonts w:ascii="Cambria" w:hAnsi="Cambria"/>
          <w:szCs w:val="22"/>
        </w:rPr>
        <w:t xml:space="preserve">for laboratory </w:t>
      </w:r>
      <w:r w:rsidR="000C7AE0" w:rsidRPr="006C5C76">
        <w:rPr>
          <w:rFonts w:ascii="Cambria" w:hAnsi="Cambria"/>
          <w:szCs w:val="22"/>
        </w:rPr>
        <w:t xml:space="preserve">space cooling and </w:t>
      </w:r>
      <w:r w:rsidR="0028473B" w:rsidRPr="006C5C76">
        <w:rPr>
          <w:rFonts w:ascii="Cambria" w:hAnsi="Cambria"/>
          <w:szCs w:val="22"/>
        </w:rPr>
        <w:t xml:space="preserve">maximum </w:t>
      </w:r>
      <w:r w:rsidRPr="006C5C76">
        <w:rPr>
          <w:rFonts w:ascii="Cambria" w:hAnsi="Cambria"/>
          <w:szCs w:val="22"/>
        </w:rPr>
        <w:t>air change requirements</w:t>
      </w:r>
      <w:r w:rsidR="000C7AE0" w:rsidRPr="006C5C76">
        <w:rPr>
          <w:rFonts w:ascii="Cambria" w:hAnsi="Cambria"/>
          <w:szCs w:val="22"/>
        </w:rPr>
        <w:t>.</w:t>
      </w:r>
      <w:r w:rsidRPr="006C5C76">
        <w:rPr>
          <w:rFonts w:ascii="Cambria" w:hAnsi="Cambria"/>
          <w:szCs w:val="22"/>
        </w:rPr>
        <w:t xml:space="preserve">  </w:t>
      </w:r>
      <w:r w:rsidR="000C7AE0" w:rsidRPr="006C5C76">
        <w:rPr>
          <w:rFonts w:ascii="Cambria" w:hAnsi="Cambria"/>
          <w:szCs w:val="22"/>
        </w:rPr>
        <w:t xml:space="preserve">Provide ductwork fittings that </w:t>
      </w:r>
      <w:r w:rsidRPr="006C5C76">
        <w:rPr>
          <w:rFonts w:ascii="Cambria" w:hAnsi="Cambria"/>
          <w:szCs w:val="22"/>
        </w:rPr>
        <w:t xml:space="preserve">minimize pressure drop.  </w:t>
      </w:r>
      <w:r w:rsidR="007506EE" w:rsidRPr="006C5C76">
        <w:rPr>
          <w:rFonts w:ascii="Cambria" w:hAnsi="Cambria"/>
          <w:szCs w:val="22"/>
        </w:rPr>
        <w:t>Provide r</w:t>
      </w:r>
      <w:r w:rsidR="00730968" w:rsidRPr="006C5C76">
        <w:rPr>
          <w:rFonts w:ascii="Cambria" w:hAnsi="Cambria"/>
          <w:szCs w:val="22"/>
        </w:rPr>
        <w:t xml:space="preserve">ound </w:t>
      </w:r>
      <w:r w:rsidR="007506EE" w:rsidRPr="006C5C76">
        <w:rPr>
          <w:rFonts w:ascii="Cambria" w:hAnsi="Cambria"/>
          <w:szCs w:val="22"/>
        </w:rPr>
        <w:t xml:space="preserve">ducts </w:t>
      </w:r>
      <w:r w:rsidR="00730968" w:rsidRPr="006C5C76">
        <w:rPr>
          <w:rFonts w:ascii="Cambria" w:hAnsi="Cambria"/>
          <w:szCs w:val="22"/>
        </w:rPr>
        <w:t xml:space="preserve">for efficiency and durability. </w:t>
      </w:r>
      <w:r w:rsidR="00FD5DD2" w:rsidRPr="006C5C76">
        <w:rPr>
          <w:rFonts w:ascii="Cambria" w:hAnsi="Cambria"/>
          <w:szCs w:val="22"/>
        </w:rPr>
        <w:t xml:space="preserve"> Remove </w:t>
      </w:r>
      <w:r w:rsidR="007506EE" w:rsidRPr="006C5C76">
        <w:rPr>
          <w:rFonts w:ascii="Cambria" w:hAnsi="Cambria"/>
          <w:szCs w:val="22"/>
        </w:rPr>
        <w:t xml:space="preserve">existing </w:t>
      </w:r>
      <w:r w:rsidR="00FD5DD2" w:rsidRPr="006C5C76">
        <w:rPr>
          <w:rFonts w:ascii="Cambria" w:hAnsi="Cambria"/>
          <w:szCs w:val="22"/>
        </w:rPr>
        <w:t>and provide new</w:t>
      </w:r>
      <w:r w:rsidR="007848A4" w:rsidRPr="006C5C76">
        <w:rPr>
          <w:rFonts w:ascii="Cambria" w:hAnsi="Cambria"/>
          <w:szCs w:val="22"/>
        </w:rPr>
        <w:t xml:space="preserve"> diffusers, registers and grilles.  </w:t>
      </w:r>
      <w:r w:rsidR="00FD5DD2" w:rsidRPr="006C5C76">
        <w:rPr>
          <w:rFonts w:ascii="Cambria" w:hAnsi="Cambria"/>
          <w:szCs w:val="22"/>
        </w:rPr>
        <w:t>Clean and s</w:t>
      </w:r>
      <w:r w:rsidR="007848A4" w:rsidRPr="006C5C76">
        <w:rPr>
          <w:rFonts w:ascii="Cambria" w:hAnsi="Cambria"/>
          <w:szCs w:val="22"/>
        </w:rPr>
        <w:t xml:space="preserve">eal </w:t>
      </w:r>
      <w:r w:rsidR="00A23DEE" w:rsidRPr="006C5C76">
        <w:rPr>
          <w:rFonts w:ascii="Cambria" w:hAnsi="Cambria"/>
          <w:szCs w:val="22"/>
        </w:rPr>
        <w:t xml:space="preserve">remaining </w:t>
      </w:r>
      <w:r w:rsidR="007848A4" w:rsidRPr="006C5C76">
        <w:rPr>
          <w:rFonts w:ascii="Cambria" w:hAnsi="Cambria"/>
          <w:szCs w:val="22"/>
        </w:rPr>
        <w:t>existing supply air ductwork.  Should any interior duct liner exist</w:t>
      </w:r>
      <w:r w:rsidR="00C90C8E" w:rsidRPr="006C5C76">
        <w:rPr>
          <w:rFonts w:ascii="Cambria" w:hAnsi="Cambria"/>
          <w:szCs w:val="22"/>
        </w:rPr>
        <w:t>,</w:t>
      </w:r>
      <w:r w:rsidR="007848A4" w:rsidRPr="006C5C76">
        <w:rPr>
          <w:rFonts w:ascii="Cambria" w:hAnsi="Cambria"/>
          <w:szCs w:val="22"/>
        </w:rPr>
        <w:t xml:space="preserve"> remove</w:t>
      </w:r>
      <w:r w:rsidR="00C90C8E" w:rsidRPr="006C5C76">
        <w:rPr>
          <w:rFonts w:ascii="Cambria" w:hAnsi="Cambria"/>
          <w:szCs w:val="22"/>
        </w:rPr>
        <w:t xml:space="preserve"> or encapsulate the liner</w:t>
      </w:r>
      <w:r w:rsidR="007848A4" w:rsidRPr="006C5C76">
        <w:rPr>
          <w:rFonts w:ascii="Cambria" w:hAnsi="Cambria"/>
          <w:szCs w:val="22"/>
        </w:rPr>
        <w:t>.</w:t>
      </w:r>
      <w:r w:rsidR="00FD5DD2" w:rsidRPr="006C5C76">
        <w:rPr>
          <w:rFonts w:ascii="Cambria" w:hAnsi="Cambria"/>
          <w:szCs w:val="22"/>
        </w:rPr>
        <w:t xml:space="preserve">  </w:t>
      </w:r>
      <w:r w:rsidR="00474E87" w:rsidRPr="006C5C76">
        <w:rPr>
          <w:rFonts w:ascii="Cambria" w:hAnsi="Cambria"/>
          <w:szCs w:val="22"/>
        </w:rPr>
        <w:t xml:space="preserve">Remove </w:t>
      </w:r>
      <w:r w:rsidR="006A3F50" w:rsidRPr="006C5C76">
        <w:rPr>
          <w:rFonts w:ascii="Cambria" w:hAnsi="Cambria"/>
          <w:szCs w:val="22"/>
        </w:rPr>
        <w:t xml:space="preserve">filters </w:t>
      </w:r>
      <w:r w:rsidR="00474E87" w:rsidRPr="006C5C76">
        <w:rPr>
          <w:rFonts w:ascii="Cambria" w:hAnsi="Cambria"/>
          <w:szCs w:val="22"/>
        </w:rPr>
        <w:t>and filter holder</w:t>
      </w:r>
      <w:r w:rsidR="00017630" w:rsidRPr="006C5C76">
        <w:rPr>
          <w:rFonts w:ascii="Cambria" w:hAnsi="Cambria"/>
          <w:szCs w:val="22"/>
        </w:rPr>
        <w:t>s</w:t>
      </w:r>
      <w:r w:rsidR="00474E87" w:rsidRPr="006C5C76">
        <w:rPr>
          <w:rFonts w:ascii="Cambria" w:hAnsi="Cambria"/>
          <w:szCs w:val="22"/>
        </w:rPr>
        <w:t xml:space="preserve"> from </w:t>
      </w:r>
      <w:r w:rsidR="006A3F50" w:rsidRPr="006C5C76">
        <w:rPr>
          <w:rFonts w:ascii="Cambria" w:hAnsi="Cambria"/>
          <w:szCs w:val="22"/>
        </w:rPr>
        <w:t>ceiling diffuser</w:t>
      </w:r>
      <w:r w:rsidR="00474E87" w:rsidRPr="006C5C76">
        <w:rPr>
          <w:rFonts w:ascii="Cambria" w:hAnsi="Cambria"/>
          <w:szCs w:val="22"/>
        </w:rPr>
        <w:t>s with mounted filters</w:t>
      </w:r>
      <w:r w:rsidR="00523C8E" w:rsidRPr="006C5C76">
        <w:rPr>
          <w:rFonts w:ascii="Cambria" w:hAnsi="Cambria"/>
          <w:szCs w:val="22"/>
        </w:rPr>
        <w:t xml:space="preserve"> after the duct has been cleaned</w:t>
      </w:r>
      <w:r w:rsidR="006A3F50" w:rsidRPr="006C5C76">
        <w:rPr>
          <w:rFonts w:ascii="Cambria" w:hAnsi="Cambria"/>
          <w:szCs w:val="22"/>
        </w:rPr>
        <w:t>.</w:t>
      </w:r>
      <w:bookmarkEnd w:id="52"/>
    </w:p>
    <w:p w14:paraId="290B1A2F" w14:textId="33581A44" w:rsidR="00437968" w:rsidRPr="00437968" w:rsidRDefault="00437968" w:rsidP="006C5C76">
      <w:pPr>
        <w:pStyle w:val="PR1"/>
        <w:rPr>
          <w:rFonts w:ascii="Cambria" w:hAnsi="Cambria"/>
        </w:rPr>
      </w:pPr>
      <w:r w:rsidRPr="006C5C76">
        <w:rPr>
          <w:rFonts w:ascii="Cambria" w:hAnsi="Cambria"/>
          <w:szCs w:val="22"/>
        </w:rPr>
        <w:t>Survey existing fire dampers and replace any dampers that have failed or are missing with new fusible link dampers.</w:t>
      </w:r>
      <w:r>
        <w:rPr>
          <w:rFonts w:ascii="Cambria" w:hAnsi="Cambria"/>
          <w:szCs w:val="22"/>
        </w:rPr>
        <w:t xml:space="preserve">  Assume five dampers have failed and require replacement for bidding purposes.  Testing shall be done prior to demolition.  Any additional damper replacements will be addressed during construction.</w:t>
      </w:r>
    </w:p>
    <w:p w14:paraId="78BEF41A" w14:textId="29F8398B" w:rsidR="00805414" w:rsidRPr="006C5C76" w:rsidRDefault="00603136" w:rsidP="006C5C76">
      <w:pPr>
        <w:pStyle w:val="PR1"/>
        <w:rPr>
          <w:rFonts w:ascii="Cambria" w:hAnsi="Cambria"/>
        </w:rPr>
      </w:pPr>
      <w:r w:rsidRPr="006C5C76">
        <w:rPr>
          <w:rFonts w:ascii="Cambria" w:hAnsi="Cambria"/>
        </w:rPr>
        <w:t>Room B129 - Demolish and dispose of cooling unit if it is possible to provide sufficient cooling from supply air ductwork.  If unit is retained, r</w:t>
      </w:r>
      <w:r w:rsidR="00805414" w:rsidRPr="006C5C76">
        <w:rPr>
          <w:rFonts w:ascii="Cambria" w:hAnsi="Cambria"/>
        </w:rPr>
        <w:t>eplace ductwork for cooling unit with galvanized ductwork.</w:t>
      </w:r>
    </w:p>
    <w:p w14:paraId="11F437B6" w14:textId="610A0094" w:rsidR="00603136" w:rsidRDefault="00603136" w:rsidP="00603136">
      <w:pPr>
        <w:pStyle w:val="PR1"/>
        <w:spacing w:line="252" w:lineRule="auto"/>
        <w:rPr>
          <w:rFonts w:ascii="Cambria" w:hAnsi="Cambria"/>
        </w:rPr>
      </w:pPr>
      <w:r w:rsidRPr="006C5C76">
        <w:rPr>
          <w:rFonts w:ascii="Cambria" w:hAnsi="Cambria"/>
        </w:rPr>
        <w:t>Room D306 - Demolish and dispose of cooling unit if it is possible to provide sufficient cooling from supply air ductwork.</w:t>
      </w:r>
    </w:p>
    <w:p w14:paraId="4E034E1D" w14:textId="6FD89FC0" w:rsidR="00437968" w:rsidRPr="006C5C76" w:rsidRDefault="00437968" w:rsidP="00603136">
      <w:pPr>
        <w:pStyle w:val="PR1"/>
        <w:spacing w:line="252" w:lineRule="auto"/>
        <w:rPr>
          <w:rFonts w:ascii="Cambria" w:hAnsi="Cambria"/>
        </w:rPr>
      </w:pPr>
      <w:r>
        <w:rPr>
          <w:rFonts w:ascii="Cambria" w:hAnsi="Cambria"/>
        </w:rPr>
        <w:t>Air distribution not touched or removed as part of an alternate does not need to be replaced.  The design-builder shall determine extent of air ducts to be replaced based on several factors, such as system pressure drop, flow requirements, schedule limitation, and impact construction to building occupants.</w:t>
      </w:r>
    </w:p>
    <w:p w14:paraId="63567FDB" w14:textId="7484E7F4" w:rsidR="009C0B63" w:rsidRPr="006C5C76" w:rsidRDefault="009C0B63" w:rsidP="006C5C76">
      <w:pPr>
        <w:pStyle w:val="ART"/>
        <w:spacing w:before="240"/>
        <w:rPr>
          <w:rFonts w:ascii="Cambria" w:hAnsi="Cambria"/>
        </w:rPr>
      </w:pPr>
      <w:bookmarkStart w:id="53" w:name="_Toc449532180"/>
      <w:bookmarkStart w:id="54" w:name="_Toc449532181"/>
      <w:bookmarkStart w:id="55" w:name="_Toc449532182"/>
      <w:bookmarkEnd w:id="53"/>
      <w:bookmarkEnd w:id="54"/>
      <w:r w:rsidRPr="006C5C76">
        <w:rPr>
          <w:rFonts w:ascii="Cambria" w:hAnsi="Cambria"/>
          <w:szCs w:val="22"/>
        </w:rPr>
        <w:t>Zone Reheat Coils</w:t>
      </w:r>
    </w:p>
    <w:p w14:paraId="0873E39B" w14:textId="1455754F" w:rsidR="009C0B63" w:rsidRPr="006C5C76" w:rsidRDefault="009C0B63" w:rsidP="006C5C76">
      <w:pPr>
        <w:pStyle w:val="PR1"/>
        <w:rPr>
          <w:rFonts w:ascii="Cambria" w:hAnsi="Cambria"/>
        </w:rPr>
      </w:pPr>
      <w:r w:rsidRPr="006C5C76">
        <w:rPr>
          <w:rFonts w:ascii="Cambria" w:hAnsi="Cambria"/>
          <w:szCs w:val="22"/>
        </w:rPr>
        <w:t xml:space="preserve">Demolish </w:t>
      </w:r>
      <w:r w:rsidR="00496ACF" w:rsidRPr="006C5C76">
        <w:rPr>
          <w:rFonts w:ascii="Cambria" w:hAnsi="Cambria"/>
          <w:szCs w:val="22"/>
        </w:rPr>
        <w:t xml:space="preserve">and recycle </w:t>
      </w:r>
      <w:r w:rsidRPr="006C5C76">
        <w:rPr>
          <w:rFonts w:ascii="Cambria" w:hAnsi="Cambria"/>
          <w:szCs w:val="22"/>
        </w:rPr>
        <w:t xml:space="preserve">existing </w:t>
      </w:r>
      <w:r w:rsidR="00235213" w:rsidRPr="006C5C76">
        <w:rPr>
          <w:rFonts w:ascii="Cambria" w:hAnsi="Cambria"/>
          <w:szCs w:val="22"/>
        </w:rPr>
        <w:t xml:space="preserve">laboratory and office </w:t>
      </w:r>
      <w:r w:rsidRPr="006C5C76">
        <w:rPr>
          <w:rFonts w:ascii="Cambria" w:hAnsi="Cambria"/>
          <w:szCs w:val="22"/>
        </w:rPr>
        <w:t>zone reheat coils.  Furnish and install new reheat coils sized appropriately for the n</w:t>
      </w:r>
      <w:r w:rsidR="00570325" w:rsidRPr="006C5C76">
        <w:rPr>
          <w:rFonts w:ascii="Cambria" w:hAnsi="Cambria"/>
          <w:szCs w:val="22"/>
        </w:rPr>
        <w:t xml:space="preserve">ew interior ductwork airflows.  </w:t>
      </w:r>
      <w:r w:rsidR="00E90A47" w:rsidRPr="006C5C76">
        <w:rPr>
          <w:rFonts w:ascii="Cambria" w:hAnsi="Cambria"/>
          <w:szCs w:val="22"/>
        </w:rPr>
        <w:t xml:space="preserve">Furnish and install new piping, appurtenances, and insulation complying with specifications and Campus Standards.  </w:t>
      </w:r>
      <w:r w:rsidR="00570325" w:rsidRPr="006C5C76">
        <w:rPr>
          <w:rFonts w:ascii="Cambria" w:hAnsi="Cambria"/>
          <w:szCs w:val="22"/>
        </w:rPr>
        <w:t xml:space="preserve">Existing </w:t>
      </w:r>
      <w:r w:rsidR="00710963" w:rsidRPr="006C5C76">
        <w:rPr>
          <w:rFonts w:ascii="Cambria" w:hAnsi="Cambria"/>
          <w:szCs w:val="22"/>
        </w:rPr>
        <w:t xml:space="preserve">DDC </w:t>
      </w:r>
      <w:r w:rsidR="00570325" w:rsidRPr="006C5C76">
        <w:rPr>
          <w:rFonts w:ascii="Cambria" w:hAnsi="Cambria"/>
          <w:szCs w:val="22"/>
        </w:rPr>
        <w:t>control valves may be re-used with cartridge replacements as necessary to provide the new design flows.</w:t>
      </w:r>
    </w:p>
    <w:p w14:paraId="3C0D83BC" w14:textId="7F354262" w:rsidR="00EB6535" w:rsidRPr="006C5C76" w:rsidRDefault="00CC784F" w:rsidP="006C5C76">
      <w:pPr>
        <w:pStyle w:val="ART"/>
        <w:spacing w:before="240"/>
        <w:rPr>
          <w:rFonts w:ascii="Cambria" w:hAnsi="Cambria"/>
        </w:rPr>
      </w:pPr>
      <w:r w:rsidRPr="006C5C76">
        <w:rPr>
          <w:rFonts w:ascii="Cambria" w:hAnsi="Cambria"/>
          <w:szCs w:val="22"/>
        </w:rPr>
        <w:t xml:space="preserve">Laboratory </w:t>
      </w:r>
      <w:r w:rsidR="00120520" w:rsidRPr="006C5C76">
        <w:rPr>
          <w:rFonts w:ascii="Cambria" w:hAnsi="Cambria"/>
          <w:szCs w:val="22"/>
        </w:rPr>
        <w:t xml:space="preserve">Air </w:t>
      </w:r>
      <w:r w:rsidRPr="006C5C76">
        <w:rPr>
          <w:rFonts w:ascii="Cambria" w:hAnsi="Cambria"/>
          <w:szCs w:val="22"/>
        </w:rPr>
        <w:t>Control Valves</w:t>
      </w:r>
      <w:bookmarkEnd w:id="55"/>
    </w:p>
    <w:p w14:paraId="0906D37B" w14:textId="0A3AF48D" w:rsidR="00F86318" w:rsidRPr="006C5C76" w:rsidRDefault="00CC784F" w:rsidP="006C5C76">
      <w:pPr>
        <w:pStyle w:val="PR1"/>
        <w:rPr>
          <w:rFonts w:ascii="Cambria" w:hAnsi="Cambria"/>
        </w:rPr>
      </w:pPr>
      <w:bookmarkStart w:id="56" w:name="_Toc449532183"/>
      <w:r w:rsidRPr="006C5C76">
        <w:rPr>
          <w:rFonts w:ascii="Cambria" w:hAnsi="Cambria"/>
          <w:szCs w:val="22"/>
        </w:rPr>
        <w:t xml:space="preserve">Furnish and install new </w:t>
      </w:r>
      <w:r w:rsidR="005605DF" w:rsidRPr="006C5C76">
        <w:rPr>
          <w:rFonts w:ascii="Cambria" w:hAnsi="Cambria"/>
          <w:szCs w:val="22"/>
        </w:rPr>
        <w:t xml:space="preserve">digitally controlled </w:t>
      </w:r>
      <w:r w:rsidR="00730968" w:rsidRPr="006C5C76">
        <w:rPr>
          <w:rFonts w:ascii="Cambria" w:hAnsi="Cambria"/>
          <w:szCs w:val="22"/>
        </w:rPr>
        <w:t xml:space="preserve">laboratory </w:t>
      </w:r>
      <w:r w:rsidR="000B3E50" w:rsidRPr="006C5C76">
        <w:rPr>
          <w:rFonts w:ascii="Cambria" w:hAnsi="Cambria"/>
          <w:szCs w:val="22"/>
        </w:rPr>
        <w:t xml:space="preserve">pressure-independent </w:t>
      </w:r>
      <w:r w:rsidR="008E6C9A" w:rsidRPr="006C5C76">
        <w:rPr>
          <w:rFonts w:ascii="Cambria" w:hAnsi="Cambria"/>
          <w:szCs w:val="22"/>
        </w:rPr>
        <w:t xml:space="preserve">venturi </w:t>
      </w:r>
      <w:r w:rsidR="001A1840" w:rsidRPr="006C5C76">
        <w:rPr>
          <w:rFonts w:ascii="Cambria" w:hAnsi="Cambria"/>
          <w:szCs w:val="22"/>
        </w:rPr>
        <w:t xml:space="preserve">variable </w:t>
      </w:r>
      <w:r w:rsidRPr="006C5C76">
        <w:rPr>
          <w:rFonts w:ascii="Cambria" w:hAnsi="Cambria"/>
          <w:szCs w:val="22"/>
        </w:rPr>
        <w:t xml:space="preserve">air </w:t>
      </w:r>
      <w:r w:rsidR="001A1840" w:rsidRPr="006C5C76">
        <w:rPr>
          <w:rFonts w:ascii="Cambria" w:hAnsi="Cambria"/>
          <w:szCs w:val="22"/>
        </w:rPr>
        <w:t xml:space="preserve">volume </w:t>
      </w:r>
      <w:r w:rsidRPr="006C5C76">
        <w:rPr>
          <w:rFonts w:ascii="Cambria" w:hAnsi="Cambria"/>
          <w:szCs w:val="22"/>
        </w:rPr>
        <w:t xml:space="preserve">control valves on </w:t>
      </w:r>
      <w:r w:rsidR="00120520" w:rsidRPr="006C5C76">
        <w:rPr>
          <w:rFonts w:ascii="Cambria" w:hAnsi="Cambria"/>
          <w:szCs w:val="22"/>
        </w:rPr>
        <w:t xml:space="preserve">supply, general exhaust, and fume hood </w:t>
      </w:r>
      <w:r w:rsidR="001A1840" w:rsidRPr="006C5C76">
        <w:rPr>
          <w:rFonts w:ascii="Cambria" w:hAnsi="Cambria"/>
          <w:szCs w:val="22"/>
        </w:rPr>
        <w:t>and any other hood or exhaust inlet</w:t>
      </w:r>
      <w:r w:rsidRPr="006C5C76">
        <w:rPr>
          <w:rFonts w:ascii="Cambria" w:hAnsi="Cambria"/>
          <w:szCs w:val="22"/>
        </w:rPr>
        <w:t xml:space="preserve"> </w:t>
      </w:r>
      <w:r w:rsidR="000C7AE0" w:rsidRPr="006C5C76">
        <w:rPr>
          <w:rFonts w:ascii="Cambria" w:hAnsi="Cambria"/>
          <w:szCs w:val="22"/>
        </w:rPr>
        <w:t>for</w:t>
      </w:r>
      <w:r w:rsidR="00120520" w:rsidRPr="006C5C76">
        <w:rPr>
          <w:rFonts w:ascii="Cambria" w:hAnsi="Cambria"/>
          <w:szCs w:val="22"/>
        </w:rPr>
        <w:t xml:space="preserve"> laboratory zones. </w:t>
      </w:r>
      <w:r w:rsidR="00730968" w:rsidRPr="006C5C76">
        <w:rPr>
          <w:rFonts w:ascii="Cambria" w:hAnsi="Cambria"/>
          <w:szCs w:val="22"/>
        </w:rPr>
        <w:t xml:space="preserve"> </w:t>
      </w:r>
      <w:r w:rsidR="00472D96" w:rsidRPr="006C5C76">
        <w:rPr>
          <w:rFonts w:ascii="Cambria" w:hAnsi="Cambria"/>
          <w:szCs w:val="22"/>
        </w:rPr>
        <w:t>Basis of design shall be Phoenix Controls</w:t>
      </w:r>
      <w:r w:rsidR="000B3E50" w:rsidRPr="006C5C76">
        <w:rPr>
          <w:rFonts w:ascii="Cambria" w:hAnsi="Cambria"/>
          <w:szCs w:val="22"/>
        </w:rPr>
        <w:t xml:space="preserve"> </w:t>
      </w:r>
      <w:r w:rsidR="001A0A77" w:rsidRPr="006C5C76">
        <w:rPr>
          <w:rFonts w:ascii="Cambria" w:hAnsi="Cambria"/>
          <w:szCs w:val="22"/>
        </w:rPr>
        <w:t xml:space="preserve">or </w:t>
      </w:r>
      <w:r w:rsidR="000B3E50" w:rsidRPr="006C5C76">
        <w:rPr>
          <w:rFonts w:ascii="Cambria" w:hAnsi="Cambria"/>
          <w:szCs w:val="22"/>
        </w:rPr>
        <w:t>Siemens</w:t>
      </w:r>
      <w:r w:rsidR="00C92532">
        <w:rPr>
          <w:rFonts w:ascii="Cambria" w:hAnsi="Cambria"/>
          <w:szCs w:val="22"/>
        </w:rPr>
        <w:t>;</w:t>
      </w:r>
      <w:r w:rsidR="000B3E50" w:rsidRPr="006C5C76">
        <w:rPr>
          <w:rFonts w:ascii="Cambria" w:hAnsi="Cambria"/>
          <w:szCs w:val="22"/>
        </w:rPr>
        <w:t xml:space="preserve"> </w:t>
      </w:r>
      <w:r w:rsidR="001A0A77" w:rsidRPr="006C5C76">
        <w:rPr>
          <w:rFonts w:ascii="Cambria" w:hAnsi="Cambria"/>
          <w:szCs w:val="22"/>
        </w:rPr>
        <w:t xml:space="preserve">other manufacturers require </w:t>
      </w:r>
      <w:r w:rsidR="0010397D" w:rsidRPr="006C5C76">
        <w:rPr>
          <w:rFonts w:ascii="Cambria" w:hAnsi="Cambria"/>
          <w:szCs w:val="22"/>
        </w:rPr>
        <w:t xml:space="preserve">approval </w:t>
      </w:r>
      <w:r w:rsidR="001A0A77" w:rsidRPr="006C5C76">
        <w:rPr>
          <w:rFonts w:ascii="Cambria" w:hAnsi="Cambria"/>
          <w:szCs w:val="22"/>
        </w:rPr>
        <w:t>prior to bid</w:t>
      </w:r>
      <w:r w:rsidR="00472D96" w:rsidRPr="006C5C76">
        <w:rPr>
          <w:rFonts w:ascii="Cambria" w:hAnsi="Cambria"/>
          <w:szCs w:val="22"/>
        </w:rPr>
        <w:t xml:space="preserve">.  </w:t>
      </w:r>
      <w:r w:rsidR="001A1840" w:rsidRPr="006C5C76">
        <w:rPr>
          <w:rFonts w:ascii="Cambria" w:hAnsi="Cambria"/>
          <w:szCs w:val="22"/>
        </w:rPr>
        <w:t xml:space="preserve">Convert existing constant volume spaces to VAV.  See </w:t>
      </w:r>
      <w:r w:rsidR="001D20C6" w:rsidRPr="006C5C76">
        <w:rPr>
          <w:rFonts w:ascii="Cambria" w:hAnsi="Cambria"/>
          <w:szCs w:val="22"/>
        </w:rPr>
        <w:t>University Furnished Information</w:t>
      </w:r>
      <w:r w:rsidR="00CE5DAF" w:rsidRPr="006C5C76">
        <w:rPr>
          <w:rFonts w:ascii="Cambria" w:hAnsi="Cambria"/>
          <w:szCs w:val="22"/>
        </w:rPr>
        <w:t xml:space="preserve"> </w:t>
      </w:r>
      <w:r w:rsidR="006409B1" w:rsidRPr="006C5C76">
        <w:rPr>
          <w:rFonts w:ascii="Cambria" w:hAnsi="Cambria"/>
          <w:szCs w:val="22"/>
        </w:rPr>
        <w:t xml:space="preserve">which identifies </w:t>
      </w:r>
      <w:r w:rsidR="00FD5DD2" w:rsidRPr="006C5C76">
        <w:rPr>
          <w:rFonts w:ascii="Cambria" w:hAnsi="Cambria"/>
          <w:szCs w:val="22"/>
        </w:rPr>
        <w:t>rooms</w:t>
      </w:r>
      <w:r w:rsidR="001A1840" w:rsidRPr="006C5C76">
        <w:rPr>
          <w:rFonts w:ascii="Cambria" w:hAnsi="Cambria"/>
          <w:szCs w:val="22"/>
        </w:rPr>
        <w:t xml:space="preserve"> </w:t>
      </w:r>
      <w:r w:rsidR="006409B1" w:rsidRPr="006C5C76">
        <w:rPr>
          <w:rFonts w:ascii="Cambria" w:hAnsi="Cambria"/>
          <w:szCs w:val="22"/>
        </w:rPr>
        <w:t xml:space="preserve">that are </w:t>
      </w:r>
      <w:r w:rsidR="001A1840" w:rsidRPr="006C5C76">
        <w:rPr>
          <w:rFonts w:ascii="Cambria" w:hAnsi="Cambria"/>
          <w:szCs w:val="22"/>
        </w:rPr>
        <w:t xml:space="preserve">currently constant volume based on </w:t>
      </w:r>
      <w:r w:rsidR="006409B1" w:rsidRPr="006C5C76">
        <w:rPr>
          <w:rFonts w:ascii="Cambria" w:hAnsi="Cambria"/>
          <w:szCs w:val="22"/>
        </w:rPr>
        <w:t>air measurement</w:t>
      </w:r>
      <w:r w:rsidR="001A1840" w:rsidRPr="006C5C76">
        <w:rPr>
          <w:rFonts w:ascii="Cambria" w:hAnsi="Cambria"/>
          <w:szCs w:val="22"/>
        </w:rPr>
        <w:t xml:space="preserve"> report.  </w:t>
      </w:r>
      <w:r w:rsidR="00730968" w:rsidRPr="006C5C76">
        <w:rPr>
          <w:rFonts w:ascii="Cambria" w:hAnsi="Cambria"/>
          <w:szCs w:val="22"/>
        </w:rPr>
        <w:t>Select the air control valves so that the minimum air flow range of the system is not more than</w:t>
      </w:r>
      <w:r w:rsidR="00072156" w:rsidRPr="006C5C76">
        <w:rPr>
          <w:rFonts w:ascii="Cambria" w:hAnsi="Cambria"/>
          <w:szCs w:val="22"/>
        </w:rPr>
        <w:t xml:space="preserve"> two</w:t>
      </w:r>
      <w:r w:rsidR="00730968" w:rsidRPr="006C5C76">
        <w:rPr>
          <w:rFonts w:ascii="Cambria" w:hAnsi="Cambria"/>
          <w:szCs w:val="22"/>
        </w:rPr>
        <w:t xml:space="preserve"> </w:t>
      </w:r>
      <w:r w:rsidR="00072156" w:rsidRPr="006C5C76">
        <w:rPr>
          <w:rFonts w:ascii="Cambria" w:hAnsi="Cambria"/>
          <w:szCs w:val="22"/>
        </w:rPr>
        <w:t>(</w:t>
      </w:r>
      <w:r w:rsidR="00730968" w:rsidRPr="006C5C76">
        <w:rPr>
          <w:rFonts w:ascii="Cambria" w:hAnsi="Cambria"/>
          <w:szCs w:val="22"/>
        </w:rPr>
        <w:t>2</w:t>
      </w:r>
      <w:r w:rsidR="00072156" w:rsidRPr="006C5C76">
        <w:rPr>
          <w:rFonts w:ascii="Cambria" w:hAnsi="Cambria"/>
          <w:szCs w:val="22"/>
        </w:rPr>
        <w:t>)</w:t>
      </w:r>
      <w:r w:rsidR="00730968" w:rsidRPr="006C5C76">
        <w:rPr>
          <w:rFonts w:ascii="Cambria" w:hAnsi="Cambria"/>
          <w:szCs w:val="22"/>
        </w:rPr>
        <w:t xml:space="preserve"> air changes per hour. </w:t>
      </w:r>
      <w:bookmarkEnd w:id="56"/>
      <w:r w:rsidR="00734DBC" w:rsidRPr="006C5C76">
        <w:rPr>
          <w:rFonts w:ascii="Cambria" w:hAnsi="Cambria"/>
          <w:szCs w:val="22"/>
        </w:rPr>
        <w:t>In any laboratory zone where the minimum ACH is greater than two (2) air changes per hour with fume hood sash</w:t>
      </w:r>
      <w:r w:rsidR="00017630" w:rsidRPr="006C5C76">
        <w:rPr>
          <w:rFonts w:ascii="Cambria" w:hAnsi="Cambria"/>
          <w:szCs w:val="22"/>
        </w:rPr>
        <w:t xml:space="preserve">es </w:t>
      </w:r>
      <w:r w:rsidR="00734DBC" w:rsidRPr="006C5C76">
        <w:rPr>
          <w:rFonts w:ascii="Cambria" w:hAnsi="Cambria"/>
          <w:szCs w:val="22"/>
        </w:rPr>
        <w:t>fully closed, the laboratory air control valves may be sized to the minimum fume hood flow.</w:t>
      </w:r>
      <w:r w:rsidR="00AF5F3E" w:rsidRPr="006C5C76">
        <w:rPr>
          <w:rFonts w:ascii="Cambria" w:hAnsi="Cambria"/>
          <w:szCs w:val="22"/>
        </w:rPr>
        <w:t xml:space="preserve">  Ensure that each system can produce not less than six (6) air changes per hour.  Purge air flow shall not be less than (6) air changes per hour.  The maximum purge shall be the full flow of the supply air valves plus or minus the required pressurization offset.</w:t>
      </w:r>
    </w:p>
    <w:p w14:paraId="5494FD99" w14:textId="38A44345" w:rsidR="00CC784F" w:rsidRPr="006C5C76" w:rsidRDefault="00C84128" w:rsidP="006C5C76">
      <w:pPr>
        <w:pStyle w:val="PR1"/>
        <w:rPr>
          <w:rFonts w:ascii="Cambria" w:hAnsi="Cambria"/>
        </w:rPr>
      </w:pPr>
      <w:bookmarkStart w:id="57" w:name="_Toc449532184"/>
      <w:r w:rsidRPr="006C5C76">
        <w:rPr>
          <w:rFonts w:ascii="Cambria" w:hAnsi="Cambria"/>
          <w:szCs w:val="22"/>
        </w:rPr>
        <w:t>Provide emergency exhaust override that increases ventilation to maximum when activated.  Provide local display units that display information about the space to users such as airflows, occupancy status</w:t>
      </w:r>
      <w:r w:rsidR="004333C3" w:rsidRPr="006C5C76">
        <w:rPr>
          <w:rFonts w:ascii="Cambria" w:hAnsi="Cambria"/>
          <w:szCs w:val="22"/>
        </w:rPr>
        <w:t xml:space="preserve">, and temperature.  </w:t>
      </w:r>
      <w:r w:rsidR="00BA2E68" w:rsidRPr="006C5C76">
        <w:rPr>
          <w:rFonts w:ascii="Cambria" w:hAnsi="Cambria"/>
          <w:szCs w:val="22"/>
        </w:rPr>
        <w:t xml:space="preserve">Provide room pressurization monitoring.  </w:t>
      </w:r>
      <w:r w:rsidR="008E6C9A" w:rsidRPr="006C5C76">
        <w:rPr>
          <w:rFonts w:ascii="Cambria" w:hAnsi="Cambria"/>
          <w:szCs w:val="22"/>
        </w:rPr>
        <w:t>In lieu of a</w:t>
      </w:r>
      <w:r w:rsidR="004333C3" w:rsidRPr="006C5C76">
        <w:rPr>
          <w:rFonts w:ascii="Cambria" w:hAnsi="Cambria"/>
          <w:szCs w:val="22"/>
        </w:rPr>
        <w:t xml:space="preserve"> separate emergency exhaust overrides</w:t>
      </w:r>
      <w:r w:rsidR="00BA2E68" w:rsidRPr="006C5C76">
        <w:rPr>
          <w:rFonts w:ascii="Cambria" w:hAnsi="Cambria"/>
          <w:szCs w:val="22"/>
        </w:rPr>
        <w:t xml:space="preserve">, pressure monitors, </w:t>
      </w:r>
      <w:r w:rsidR="004333C3" w:rsidRPr="006C5C76">
        <w:rPr>
          <w:rFonts w:ascii="Cambria" w:hAnsi="Cambria"/>
          <w:szCs w:val="22"/>
        </w:rPr>
        <w:t xml:space="preserve">and local display units, Design Builder </w:t>
      </w:r>
      <w:r w:rsidR="00F86318" w:rsidRPr="006C5C76">
        <w:rPr>
          <w:rFonts w:ascii="Cambria" w:hAnsi="Cambria"/>
          <w:szCs w:val="22"/>
        </w:rPr>
        <w:t>may</w:t>
      </w:r>
      <w:r w:rsidR="004333C3" w:rsidRPr="006C5C76">
        <w:rPr>
          <w:rFonts w:ascii="Cambria" w:hAnsi="Cambria"/>
          <w:szCs w:val="22"/>
        </w:rPr>
        <w:t xml:space="preserve"> provide those features on a single device</w:t>
      </w:r>
      <w:r w:rsidR="00893A6B" w:rsidRPr="006C5C76">
        <w:rPr>
          <w:rFonts w:ascii="Cambria" w:hAnsi="Cambria"/>
          <w:szCs w:val="22"/>
        </w:rPr>
        <w:t>.</w:t>
      </w:r>
      <w:bookmarkEnd w:id="57"/>
    </w:p>
    <w:p w14:paraId="3C8AF263" w14:textId="5ED08E04" w:rsidR="0088023F" w:rsidRPr="006C5C76" w:rsidRDefault="0088023F" w:rsidP="006C5C76">
      <w:pPr>
        <w:pStyle w:val="PR1"/>
        <w:rPr>
          <w:rFonts w:ascii="Cambria" w:hAnsi="Cambria"/>
        </w:rPr>
      </w:pPr>
      <w:r w:rsidRPr="006C5C76">
        <w:rPr>
          <w:rFonts w:ascii="Cambria" w:hAnsi="Cambria"/>
          <w:szCs w:val="22"/>
        </w:rPr>
        <w:t>Demolish compressed air from existing control valves back to nearest</w:t>
      </w:r>
      <w:r w:rsidR="00017630" w:rsidRPr="006C5C76">
        <w:rPr>
          <w:rFonts w:ascii="Cambria" w:hAnsi="Cambria"/>
          <w:szCs w:val="22"/>
        </w:rPr>
        <w:t xml:space="preserve"> metallic piping</w:t>
      </w:r>
      <w:r w:rsidRPr="006C5C76">
        <w:rPr>
          <w:rFonts w:ascii="Cambria" w:hAnsi="Cambria"/>
          <w:szCs w:val="22"/>
        </w:rPr>
        <w:t xml:space="preserve"> point </w:t>
      </w:r>
      <w:r w:rsidR="00C560A4">
        <w:rPr>
          <w:rFonts w:ascii="Cambria" w:hAnsi="Cambria"/>
          <w:szCs w:val="22"/>
        </w:rPr>
        <w:t xml:space="preserve">that will remain active after project is complete </w:t>
      </w:r>
      <w:r w:rsidRPr="006C5C76">
        <w:rPr>
          <w:rFonts w:ascii="Cambria" w:hAnsi="Cambria"/>
          <w:szCs w:val="22"/>
        </w:rPr>
        <w:t>and permanently cap.</w:t>
      </w:r>
      <w:r w:rsidR="00017630" w:rsidRPr="006C5C76">
        <w:rPr>
          <w:rFonts w:ascii="Cambria" w:hAnsi="Cambria"/>
          <w:szCs w:val="22"/>
        </w:rPr>
        <w:t xml:space="preserve"> Soap test all capped lines and ensure air tightness. </w:t>
      </w:r>
    </w:p>
    <w:p w14:paraId="1D6F5BAD" w14:textId="30D720A0" w:rsidR="00EB6535" w:rsidRPr="006C5C76" w:rsidRDefault="009B486D" w:rsidP="006C5C76">
      <w:pPr>
        <w:pStyle w:val="ART"/>
        <w:spacing w:before="240"/>
        <w:rPr>
          <w:rFonts w:ascii="Cambria" w:hAnsi="Cambria"/>
        </w:rPr>
      </w:pPr>
      <w:bookmarkStart w:id="58" w:name="_Toc449532185"/>
      <w:bookmarkStart w:id="59" w:name="_Toc449532186"/>
      <w:bookmarkEnd w:id="58"/>
      <w:r w:rsidRPr="006C5C76">
        <w:rPr>
          <w:rFonts w:ascii="Cambria" w:hAnsi="Cambria"/>
          <w:szCs w:val="22"/>
        </w:rPr>
        <w:t xml:space="preserve">Office </w:t>
      </w:r>
      <w:r w:rsidR="007848A4" w:rsidRPr="006C5C76">
        <w:rPr>
          <w:rFonts w:ascii="Cambria" w:hAnsi="Cambria"/>
          <w:szCs w:val="22"/>
        </w:rPr>
        <w:t>Terminal VAV Units</w:t>
      </w:r>
      <w:bookmarkEnd w:id="59"/>
      <w:r w:rsidRPr="006C5C76">
        <w:rPr>
          <w:rFonts w:ascii="Cambria" w:hAnsi="Cambria"/>
          <w:szCs w:val="22"/>
        </w:rPr>
        <w:t xml:space="preserve"> </w:t>
      </w:r>
    </w:p>
    <w:p w14:paraId="52FCE4A1" w14:textId="0CC98407" w:rsidR="009B486D" w:rsidRPr="006C5C76" w:rsidRDefault="009B486D" w:rsidP="006C5C76">
      <w:pPr>
        <w:pStyle w:val="PR1"/>
        <w:rPr>
          <w:rFonts w:ascii="Cambria" w:hAnsi="Cambria"/>
        </w:rPr>
      </w:pPr>
      <w:bookmarkStart w:id="60" w:name="_Toc449532187"/>
      <w:r w:rsidRPr="006C5C76">
        <w:rPr>
          <w:rFonts w:ascii="Cambria" w:hAnsi="Cambria"/>
          <w:szCs w:val="22"/>
        </w:rPr>
        <w:t xml:space="preserve">Demolish </w:t>
      </w:r>
      <w:r w:rsidR="00E56DFC" w:rsidRPr="006C5C76">
        <w:rPr>
          <w:rFonts w:ascii="Cambria" w:hAnsi="Cambria"/>
          <w:szCs w:val="22"/>
        </w:rPr>
        <w:t>existing</w:t>
      </w:r>
      <w:r w:rsidRPr="006C5C76">
        <w:rPr>
          <w:rFonts w:ascii="Cambria" w:hAnsi="Cambria"/>
          <w:szCs w:val="22"/>
        </w:rPr>
        <w:t xml:space="preserve"> pneumatic </w:t>
      </w:r>
      <w:r w:rsidR="00E56DFC" w:rsidRPr="006C5C76">
        <w:rPr>
          <w:rFonts w:ascii="Cambria" w:hAnsi="Cambria"/>
          <w:szCs w:val="22"/>
        </w:rPr>
        <w:t xml:space="preserve">VAV </w:t>
      </w:r>
      <w:r w:rsidRPr="006C5C76">
        <w:rPr>
          <w:rFonts w:ascii="Cambria" w:hAnsi="Cambria"/>
          <w:szCs w:val="22"/>
        </w:rPr>
        <w:t xml:space="preserve">components in zone office air control system.  Furnish and install new direct-digital controllers and actuators for office zones.  </w:t>
      </w:r>
      <w:r w:rsidR="001A1840" w:rsidRPr="006C5C76">
        <w:rPr>
          <w:rFonts w:ascii="Cambria" w:hAnsi="Cambria"/>
          <w:szCs w:val="22"/>
        </w:rPr>
        <w:t xml:space="preserve">Set minimum </w:t>
      </w:r>
      <w:r w:rsidR="004D7735" w:rsidRPr="006C5C76">
        <w:rPr>
          <w:rFonts w:ascii="Cambria" w:hAnsi="Cambria"/>
          <w:szCs w:val="22"/>
        </w:rPr>
        <w:t xml:space="preserve">office </w:t>
      </w:r>
      <w:r w:rsidR="001A1840" w:rsidRPr="006C5C76">
        <w:rPr>
          <w:rFonts w:ascii="Cambria" w:hAnsi="Cambria"/>
          <w:szCs w:val="22"/>
        </w:rPr>
        <w:t xml:space="preserve">airflow </w:t>
      </w:r>
      <w:r w:rsidR="0002047A" w:rsidRPr="006C5C76">
        <w:rPr>
          <w:rFonts w:ascii="Cambria" w:hAnsi="Cambria"/>
          <w:szCs w:val="22"/>
        </w:rPr>
        <w:t>CFM</w:t>
      </w:r>
      <w:r w:rsidR="001A1840" w:rsidRPr="006C5C76">
        <w:rPr>
          <w:rFonts w:ascii="Cambria" w:hAnsi="Cambria"/>
          <w:szCs w:val="22"/>
        </w:rPr>
        <w:t xml:space="preserve"> at 20% </w:t>
      </w:r>
      <w:r w:rsidR="004D7735" w:rsidRPr="006C5C76">
        <w:rPr>
          <w:rFonts w:ascii="Cambria" w:hAnsi="Cambria"/>
          <w:szCs w:val="22"/>
        </w:rPr>
        <w:t xml:space="preserve">of </w:t>
      </w:r>
      <w:r w:rsidR="001A1840" w:rsidRPr="006C5C76">
        <w:rPr>
          <w:rFonts w:ascii="Cambria" w:hAnsi="Cambria"/>
          <w:szCs w:val="22"/>
        </w:rPr>
        <w:t xml:space="preserve">maximum.  </w:t>
      </w:r>
      <w:r w:rsidR="00AA6A61" w:rsidRPr="006C5C76">
        <w:rPr>
          <w:rFonts w:ascii="Cambria" w:hAnsi="Cambria"/>
          <w:szCs w:val="22"/>
        </w:rPr>
        <w:t xml:space="preserve">Conventional terminal units will be accepted for office spaces on laboratory air handling units, provided that low-leak isolation dampers are provided to shut off air flow during nights, holidays, and weekends to save energy; the terminal units can properly function when exposed to the duct pressure required by the laboratory airflow valves; and are selected to meet noise criteria.  Ensure conventional terminal units are only used to serve non-laboratory spaces (offices, lobbies, storage, etc.) and that spaces that are used as laboratories receive laboratory airflow controls.  </w:t>
      </w:r>
      <w:bookmarkEnd w:id="60"/>
    </w:p>
    <w:p w14:paraId="3171F4EC" w14:textId="72804DE9" w:rsidR="00EB6535" w:rsidRPr="006C5C76" w:rsidRDefault="00120520" w:rsidP="006C5C76">
      <w:pPr>
        <w:pStyle w:val="ART"/>
        <w:spacing w:before="240"/>
        <w:rPr>
          <w:rFonts w:ascii="Cambria" w:hAnsi="Cambria"/>
        </w:rPr>
      </w:pPr>
      <w:bookmarkStart w:id="61" w:name="_Toc449532188"/>
      <w:bookmarkStart w:id="62" w:name="_Toc449532189"/>
      <w:bookmarkEnd w:id="61"/>
      <w:r w:rsidRPr="006C5C76">
        <w:rPr>
          <w:rFonts w:ascii="Cambria" w:hAnsi="Cambria"/>
          <w:szCs w:val="22"/>
        </w:rPr>
        <w:t>Centralized Demand Control Ventilation</w:t>
      </w:r>
      <w:bookmarkEnd w:id="62"/>
    </w:p>
    <w:p w14:paraId="510BB8B9" w14:textId="1BB80744" w:rsidR="00622B2E" w:rsidRPr="006C5C76" w:rsidRDefault="00072156" w:rsidP="006C5C76">
      <w:pPr>
        <w:pStyle w:val="PR1"/>
        <w:rPr>
          <w:rFonts w:ascii="Cambria" w:hAnsi="Cambria"/>
        </w:rPr>
      </w:pPr>
      <w:bookmarkStart w:id="63" w:name="_Toc449532190"/>
      <w:r w:rsidRPr="006C5C76">
        <w:rPr>
          <w:rFonts w:ascii="Cambria" w:hAnsi="Cambria"/>
          <w:szCs w:val="22"/>
        </w:rPr>
        <w:t xml:space="preserve">Furnish and install </w:t>
      </w:r>
      <w:r w:rsidR="00120520" w:rsidRPr="006C5C76">
        <w:rPr>
          <w:rFonts w:ascii="Cambria" w:hAnsi="Cambria"/>
          <w:szCs w:val="22"/>
        </w:rPr>
        <w:t xml:space="preserve">centralized demand control ventilation to reduce </w:t>
      </w:r>
      <w:r w:rsidR="00E56DFC" w:rsidRPr="006C5C76">
        <w:rPr>
          <w:rFonts w:ascii="Cambria" w:hAnsi="Cambria"/>
          <w:szCs w:val="22"/>
        </w:rPr>
        <w:t xml:space="preserve">minimum existing six </w:t>
      </w:r>
      <w:r w:rsidR="00EB6535" w:rsidRPr="006C5C76">
        <w:rPr>
          <w:rFonts w:ascii="Cambria" w:hAnsi="Cambria"/>
          <w:szCs w:val="22"/>
        </w:rPr>
        <w:t xml:space="preserve">(6) </w:t>
      </w:r>
      <w:r w:rsidR="00120520" w:rsidRPr="006C5C76">
        <w:rPr>
          <w:rFonts w:ascii="Cambria" w:hAnsi="Cambria"/>
          <w:szCs w:val="22"/>
        </w:rPr>
        <w:t xml:space="preserve">air changes per hour (ACH) to 4 ACH </w:t>
      </w:r>
      <w:r w:rsidR="00E56DFC" w:rsidRPr="006C5C76">
        <w:rPr>
          <w:rFonts w:ascii="Cambria" w:hAnsi="Cambria"/>
          <w:szCs w:val="22"/>
        </w:rPr>
        <w:t xml:space="preserve">when </w:t>
      </w:r>
      <w:r w:rsidR="00120520" w:rsidRPr="006C5C76">
        <w:rPr>
          <w:rFonts w:ascii="Cambria" w:hAnsi="Cambria"/>
          <w:szCs w:val="22"/>
        </w:rPr>
        <w:t xml:space="preserve">occupied and 2 ACH </w:t>
      </w:r>
      <w:r w:rsidR="00E56DFC" w:rsidRPr="006C5C76">
        <w:rPr>
          <w:rFonts w:ascii="Cambria" w:hAnsi="Cambria"/>
          <w:szCs w:val="22"/>
        </w:rPr>
        <w:t>when lab</w:t>
      </w:r>
      <w:r w:rsidR="009E0958" w:rsidRPr="006C5C76">
        <w:rPr>
          <w:rFonts w:ascii="Cambria" w:hAnsi="Cambria"/>
          <w:szCs w:val="22"/>
        </w:rPr>
        <w:t>oratory</w:t>
      </w:r>
      <w:r w:rsidR="00E56DFC" w:rsidRPr="006C5C76">
        <w:rPr>
          <w:rFonts w:ascii="Cambria" w:hAnsi="Cambria"/>
          <w:szCs w:val="22"/>
        </w:rPr>
        <w:t xml:space="preserve"> is </w:t>
      </w:r>
      <w:r w:rsidR="00120520" w:rsidRPr="006C5C76">
        <w:rPr>
          <w:rFonts w:ascii="Cambria" w:hAnsi="Cambria"/>
          <w:szCs w:val="22"/>
        </w:rPr>
        <w:t xml:space="preserve">unoccupied.  </w:t>
      </w:r>
      <w:r w:rsidR="00E56DFC" w:rsidRPr="006C5C76">
        <w:rPr>
          <w:rFonts w:ascii="Cambria" w:hAnsi="Cambria"/>
          <w:szCs w:val="22"/>
        </w:rPr>
        <w:t xml:space="preserve">Provide dual </w:t>
      </w:r>
      <w:r w:rsidR="00710963" w:rsidRPr="006C5C76">
        <w:rPr>
          <w:rFonts w:ascii="Cambria" w:hAnsi="Cambria"/>
          <w:szCs w:val="22"/>
        </w:rPr>
        <w:t xml:space="preserve">(PIR/microphonic) </w:t>
      </w:r>
      <w:r w:rsidR="00E56DFC" w:rsidRPr="006C5C76">
        <w:rPr>
          <w:rFonts w:ascii="Cambria" w:hAnsi="Cambria"/>
          <w:szCs w:val="22"/>
        </w:rPr>
        <w:t xml:space="preserve">technology motion sensors to reduce </w:t>
      </w:r>
      <w:r w:rsidR="009E0958" w:rsidRPr="006C5C76">
        <w:rPr>
          <w:rFonts w:ascii="Cambria" w:hAnsi="Cambria"/>
          <w:szCs w:val="22"/>
        </w:rPr>
        <w:t xml:space="preserve">laboratory </w:t>
      </w:r>
      <w:r w:rsidR="00E56DFC" w:rsidRPr="006C5C76">
        <w:rPr>
          <w:rFonts w:ascii="Cambria" w:hAnsi="Cambria"/>
          <w:szCs w:val="22"/>
        </w:rPr>
        <w:t>airflow control valves when unoccupied</w:t>
      </w:r>
      <w:r w:rsidR="00274312" w:rsidRPr="006C5C76">
        <w:rPr>
          <w:rFonts w:ascii="Cambria" w:hAnsi="Cambria"/>
          <w:szCs w:val="22"/>
        </w:rPr>
        <w:t>.</w:t>
      </w:r>
      <w:r w:rsidR="00E56DFC" w:rsidRPr="006C5C76">
        <w:rPr>
          <w:rFonts w:ascii="Cambria" w:hAnsi="Cambria"/>
          <w:szCs w:val="22"/>
        </w:rPr>
        <w:t xml:space="preserve">  </w:t>
      </w:r>
      <w:r w:rsidR="0007426B" w:rsidRPr="006C5C76">
        <w:rPr>
          <w:rFonts w:ascii="Cambria" w:hAnsi="Cambria"/>
          <w:szCs w:val="22"/>
        </w:rPr>
        <w:t xml:space="preserve">Ultrasonic motion sensors are prohibited.  </w:t>
      </w:r>
      <w:r w:rsidR="007848A4" w:rsidRPr="006C5C76">
        <w:rPr>
          <w:rFonts w:ascii="Cambria" w:hAnsi="Cambria"/>
          <w:szCs w:val="22"/>
        </w:rPr>
        <w:t>Provide a Facilities Monitoring S</w:t>
      </w:r>
      <w:r w:rsidR="00120520" w:rsidRPr="006C5C76">
        <w:rPr>
          <w:rFonts w:ascii="Cambria" w:hAnsi="Cambria"/>
          <w:szCs w:val="22"/>
        </w:rPr>
        <w:t xml:space="preserve">ystem </w:t>
      </w:r>
      <w:r w:rsidR="007848A4" w:rsidRPr="006C5C76">
        <w:rPr>
          <w:rFonts w:ascii="Cambria" w:hAnsi="Cambria"/>
          <w:szCs w:val="22"/>
        </w:rPr>
        <w:t>(FMS) to</w:t>
      </w:r>
      <w:r w:rsidR="00120520" w:rsidRPr="006C5C76">
        <w:rPr>
          <w:rFonts w:ascii="Cambria" w:hAnsi="Cambria"/>
          <w:szCs w:val="22"/>
        </w:rPr>
        <w:t xml:space="preserve"> sample air quality </w:t>
      </w:r>
      <w:r w:rsidR="007848A4" w:rsidRPr="006C5C76">
        <w:rPr>
          <w:rFonts w:ascii="Cambria" w:hAnsi="Cambria"/>
          <w:szCs w:val="22"/>
        </w:rPr>
        <w:t xml:space="preserve">at a maximum of </w:t>
      </w:r>
      <w:r w:rsidR="00120520" w:rsidRPr="006C5C76">
        <w:rPr>
          <w:rFonts w:ascii="Cambria" w:hAnsi="Cambria"/>
          <w:szCs w:val="22"/>
        </w:rPr>
        <w:t>every fifteen minutes and</w:t>
      </w:r>
      <w:r w:rsidRPr="006C5C76">
        <w:rPr>
          <w:rFonts w:ascii="Cambria" w:hAnsi="Cambria"/>
          <w:szCs w:val="22"/>
        </w:rPr>
        <w:t>,</w:t>
      </w:r>
      <w:r w:rsidR="00120520" w:rsidRPr="006C5C76">
        <w:rPr>
          <w:rFonts w:ascii="Cambria" w:hAnsi="Cambria"/>
          <w:szCs w:val="22"/>
        </w:rPr>
        <w:t xml:space="preserve"> </w:t>
      </w:r>
      <w:r w:rsidR="00675D15" w:rsidRPr="006C5C76">
        <w:rPr>
          <w:rFonts w:ascii="Cambria" w:hAnsi="Cambria"/>
          <w:szCs w:val="22"/>
        </w:rPr>
        <w:t>if total VOCs are exceeded</w:t>
      </w:r>
      <w:r w:rsidRPr="006C5C76">
        <w:rPr>
          <w:rFonts w:ascii="Cambria" w:hAnsi="Cambria"/>
          <w:szCs w:val="22"/>
        </w:rPr>
        <w:t>,</w:t>
      </w:r>
      <w:r w:rsidR="00675D15" w:rsidRPr="006C5C76">
        <w:rPr>
          <w:rFonts w:ascii="Cambria" w:hAnsi="Cambria"/>
          <w:szCs w:val="22"/>
        </w:rPr>
        <w:t xml:space="preserve"> signal HVAC controls to </w:t>
      </w:r>
      <w:r w:rsidR="00E56DFC" w:rsidRPr="006C5C76">
        <w:rPr>
          <w:rFonts w:ascii="Cambria" w:hAnsi="Cambria"/>
          <w:szCs w:val="22"/>
        </w:rPr>
        <w:t xml:space="preserve">increase airflow to maximum </w:t>
      </w:r>
      <w:r w:rsidR="00274312" w:rsidRPr="006C5C76">
        <w:rPr>
          <w:rFonts w:ascii="Cambria" w:hAnsi="Cambria"/>
          <w:szCs w:val="22"/>
        </w:rPr>
        <w:t xml:space="preserve">CFM </w:t>
      </w:r>
      <w:r w:rsidR="00E56DFC" w:rsidRPr="006C5C76">
        <w:rPr>
          <w:rFonts w:ascii="Cambria" w:hAnsi="Cambria"/>
          <w:szCs w:val="22"/>
        </w:rPr>
        <w:t>setpoint</w:t>
      </w:r>
      <w:r w:rsidR="00675D15" w:rsidRPr="006C5C76">
        <w:rPr>
          <w:rFonts w:ascii="Cambria" w:hAnsi="Cambria"/>
          <w:szCs w:val="22"/>
        </w:rPr>
        <w:t xml:space="preserve"> until VOC’s are displaced</w:t>
      </w:r>
      <w:r w:rsidR="00321A28" w:rsidRPr="006C5C76">
        <w:rPr>
          <w:rFonts w:ascii="Cambria" w:hAnsi="Cambria"/>
          <w:szCs w:val="22"/>
        </w:rPr>
        <w:t xml:space="preserve"> </w:t>
      </w:r>
      <w:r w:rsidR="00675D15" w:rsidRPr="006C5C76">
        <w:rPr>
          <w:rFonts w:ascii="Cambria" w:hAnsi="Cambria"/>
          <w:szCs w:val="22"/>
        </w:rPr>
        <w:t xml:space="preserve">and </w:t>
      </w:r>
      <w:r w:rsidR="00120520" w:rsidRPr="006C5C76">
        <w:rPr>
          <w:rFonts w:ascii="Cambria" w:hAnsi="Cambria"/>
          <w:szCs w:val="22"/>
        </w:rPr>
        <w:t xml:space="preserve">indoor air quality limits are maintained.  Demand control ventilation system shall sample temperature, </w:t>
      </w:r>
      <w:r w:rsidR="00652680" w:rsidRPr="006C5C76">
        <w:rPr>
          <w:rFonts w:ascii="Cambria" w:hAnsi="Cambria"/>
          <w:szCs w:val="22"/>
        </w:rPr>
        <w:t>relative humidity, total VOCs, and particulates.</w:t>
      </w:r>
      <w:r w:rsidR="00B0157F" w:rsidRPr="006C5C76">
        <w:rPr>
          <w:rFonts w:ascii="Cambria" w:hAnsi="Cambria"/>
          <w:szCs w:val="22"/>
        </w:rPr>
        <w:t xml:space="preserve">  </w:t>
      </w:r>
      <w:r w:rsidRPr="006C5C76">
        <w:rPr>
          <w:rFonts w:ascii="Cambria" w:hAnsi="Cambria"/>
          <w:szCs w:val="22"/>
        </w:rPr>
        <w:t xml:space="preserve">The University has identified </w:t>
      </w:r>
      <w:r w:rsidR="00B90EE3" w:rsidRPr="006C5C76">
        <w:rPr>
          <w:rFonts w:ascii="Cambria" w:hAnsi="Cambria"/>
          <w:szCs w:val="22"/>
        </w:rPr>
        <w:t xml:space="preserve">about </w:t>
      </w:r>
      <w:r w:rsidR="003A7315" w:rsidRPr="006C5C76">
        <w:rPr>
          <w:rFonts w:ascii="Cambria" w:hAnsi="Cambria"/>
          <w:szCs w:val="22"/>
        </w:rPr>
        <w:t xml:space="preserve">126 </w:t>
      </w:r>
      <w:r w:rsidR="00B0157F" w:rsidRPr="006C5C76">
        <w:rPr>
          <w:rFonts w:ascii="Cambria" w:hAnsi="Cambria"/>
          <w:szCs w:val="22"/>
        </w:rPr>
        <w:t>rooms as candidates for a reduction to 4 ACH occupied and 2 ACH unoccupied</w:t>
      </w:r>
      <w:r w:rsidRPr="006C5C76">
        <w:rPr>
          <w:rFonts w:ascii="Cambria" w:hAnsi="Cambria"/>
          <w:szCs w:val="22"/>
        </w:rPr>
        <w:t xml:space="preserve">; these rooms </w:t>
      </w:r>
      <w:r w:rsidR="00B0157F" w:rsidRPr="006C5C76">
        <w:rPr>
          <w:rFonts w:ascii="Cambria" w:hAnsi="Cambria"/>
          <w:szCs w:val="22"/>
        </w:rPr>
        <w:t xml:space="preserve">are </w:t>
      </w:r>
      <w:r w:rsidR="00567C45" w:rsidRPr="006C5C76">
        <w:rPr>
          <w:rFonts w:ascii="Cambria" w:hAnsi="Cambria"/>
          <w:szCs w:val="22"/>
        </w:rPr>
        <w:t>indicated</w:t>
      </w:r>
      <w:r w:rsidR="00B0157F" w:rsidRPr="006C5C76">
        <w:rPr>
          <w:rFonts w:ascii="Cambria" w:hAnsi="Cambria"/>
          <w:szCs w:val="22"/>
        </w:rPr>
        <w:t xml:space="preserve"> </w:t>
      </w:r>
      <w:r w:rsidR="001D20C6" w:rsidRPr="006C5C76">
        <w:rPr>
          <w:rFonts w:ascii="Cambria" w:hAnsi="Cambria"/>
          <w:szCs w:val="22"/>
        </w:rPr>
        <w:t xml:space="preserve">on a floor plan and a room list is provided as University Furnished Information.  </w:t>
      </w:r>
      <w:r w:rsidR="00AB3627" w:rsidRPr="006C5C76">
        <w:rPr>
          <w:rFonts w:ascii="Cambria" w:hAnsi="Cambria"/>
          <w:szCs w:val="22"/>
        </w:rPr>
        <w:t>A preliminary Aircuity energy savings analysis</w:t>
      </w:r>
      <w:r w:rsidR="00C92532">
        <w:rPr>
          <w:rFonts w:ascii="Cambria" w:hAnsi="Cambria"/>
          <w:szCs w:val="22"/>
        </w:rPr>
        <w:t xml:space="preserve"> </w:t>
      </w:r>
      <w:r w:rsidR="00AB3627" w:rsidRPr="006C5C76">
        <w:rPr>
          <w:rFonts w:ascii="Cambria" w:hAnsi="Cambria"/>
          <w:szCs w:val="22"/>
        </w:rPr>
        <w:t xml:space="preserve">is provided </w:t>
      </w:r>
      <w:r w:rsidR="001D20C6" w:rsidRPr="006C5C76">
        <w:rPr>
          <w:rFonts w:ascii="Cambria" w:hAnsi="Cambria"/>
          <w:szCs w:val="22"/>
        </w:rPr>
        <w:t>as University Furnished Information</w:t>
      </w:r>
      <w:r w:rsidR="00AB3627" w:rsidRPr="006C5C76">
        <w:rPr>
          <w:rFonts w:ascii="Cambria" w:hAnsi="Cambria"/>
          <w:szCs w:val="22"/>
        </w:rPr>
        <w:t xml:space="preserve">.  Base data and assumptions shown shall be used, unless </w:t>
      </w:r>
      <w:r w:rsidR="007C01DE" w:rsidRPr="006C5C76">
        <w:rPr>
          <w:rFonts w:ascii="Cambria" w:hAnsi="Cambria"/>
          <w:szCs w:val="22"/>
        </w:rPr>
        <w:t xml:space="preserve">otherwise </w:t>
      </w:r>
      <w:r w:rsidR="00AB3627" w:rsidRPr="006C5C76">
        <w:rPr>
          <w:rFonts w:ascii="Cambria" w:hAnsi="Cambria"/>
          <w:szCs w:val="22"/>
        </w:rPr>
        <w:t>approved by University.</w:t>
      </w:r>
      <w:bookmarkEnd w:id="63"/>
    </w:p>
    <w:p w14:paraId="2B348A9E" w14:textId="751CEFC2" w:rsidR="009615C3" w:rsidRPr="006C5C76" w:rsidRDefault="009615C3" w:rsidP="006C5C76">
      <w:pPr>
        <w:pStyle w:val="PR1"/>
        <w:rPr>
          <w:rFonts w:ascii="Cambria" w:hAnsi="Cambria"/>
        </w:rPr>
      </w:pPr>
      <w:r w:rsidRPr="006C5C76">
        <w:rPr>
          <w:rFonts w:ascii="Cambria" w:hAnsi="Cambria"/>
          <w:szCs w:val="22"/>
        </w:rPr>
        <w:t>Provide professional cleaning service to fully clean laboratory suites prior to turn-over.</w:t>
      </w:r>
      <w:r w:rsidR="0088023F" w:rsidRPr="006C5C76">
        <w:rPr>
          <w:rFonts w:ascii="Cambria" w:hAnsi="Cambria"/>
          <w:szCs w:val="22"/>
        </w:rPr>
        <w:t xml:space="preserve">  Refer to Division 01.</w:t>
      </w:r>
    </w:p>
    <w:p w14:paraId="1BCA03DD" w14:textId="0BD5E107" w:rsidR="00AE20D6" w:rsidRPr="006C5C76" w:rsidRDefault="00AE20D6" w:rsidP="006C5C76">
      <w:pPr>
        <w:pStyle w:val="ART"/>
        <w:spacing w:before="240"/>
        <w:rPr>
          <w:rFonts w:ascii="Cambria" w:hAnsi="Cambria"/>
        </w:rPr>
      </w:pPr>
      <w:bookmarkStart w:id="64" w:name="_Toc449532191"/>
      <w:bookmarkStart w:id="65" w:name="_Toc449532192"/>
      <w:bookmarkEnd w:id="64"/>
      <w:r w:rsidRPr="006C5C76">
        <w:rPr>
          <w:rFonts w:ascii="Cambria" w:hAnsi="Cambria"/>
        </w:rPr>
        <w:t>Access Requirements During Construction</w:t>
      </w:r>
    </w:p>
    <w:p w14:paraId="254D41D1" w14:textId="48D37A45" w:rsidR="008142AC" w:rsidRPr="00A127F5" w:rsidRDefault="008142AC" w:rsidP="006C5C76">
      <w:pPr>
        <w:pStyle w:val="PR1"/>
        <w:rPr>
          <w:rFonts w:ascii="Cambria" w:hAnsi="Cambria"/>
        </w:rPr>
      </w:pPr>
      <w:r w:rsidRPr="006C5C76">
        <w:rPr>
          <w:rFonts w:ascii="Cambria" w:hAnsi="Cambria"/>
          <w:szCs w:val="22"/>
        </w:rPr>
        <w:t>Construction, testing, and commissioning activities for activities</w:t>
      </w:r>
      <w:r w:rsidR="00B2648B" w:rsidRPr="006C5C76">
        <w:rPr>
          <w:rFonts w:ascii="Cambria" w:hAnsi="Cambria"/>
          <w:szCs w:val="22"/>
        </w:rPr>
        <w:t xml:space="preserve"> in laboratories under Alternate </w:t>
      </w:r>
      <w:r w:rsidR="00D66BF1" w:rsidRPr="006C5C76">
        <w:rPr>
          <w:rFonts w:ascii="Cambria" w:hAnsi="Cambria"/>
          <w:szCs w:val="22"/>
        </w:rPr>
        <w:t xml:space="preserve">#1 </w:t>
      </w:r>
      <w:r w:rsidRPr="006C5C76">
        <w:rPr>
          <w:rFonts w:ascii="Cambria" w:hAnsi="Cambria"/>
          <w:szCs w:val="22"/>
        </w:rPr>
        <w:t xml:space="preserve">shall be completed within scheduled interruptions of no more than </w:t>
      </w:r>
      <w:r w:rsidR="00A332B5" w:rsidRPr="006C5C76">
        <w:rPr>
          <w:rFonts w:ascii="Cambria" w:hAnsi="Cambria"/>
          <w:szCs w:val="22"/>
        </w:rPr>
        <w:t xml:space="preserve">5 </w:t>
      </w:r>
      <w:r w:rsidRPr="006C5C76">
        <w:rPr>
          <w:rFonts w:ascii="Cambria" w:hAnsi="Cambria"/>
          <w:szCs w:val="22"/>
        </w:rPr>
        <w:t>consecutive business days</w:t>
      </w:r>
      <w:r w:rsidR="00791228" w:rsidRPr="006C5C76">
        <w:rPr>
          <w:rFonts w:ascii="Cambria" w:hAnsi="Cambria"/>
          <w:szCs w:val="22"/>
        </w:rPr>
        <w:t xml:space="preserve"> per laboratory suite</w:t>
      </w:r>
      <w:r w:rsidRPr="006C5C76">
        <w:rPr>
          <w:rFonts w:ascii="Cambria" w:hAnsi="Cambria"/>
          <w:szCs w:val="22"/>
        </w:rPr>
        <w:t xml:space="preserve">.  Develop and submit a construction phasing sequence plan and prepare written switching procedures to allow coordination of laboratory down-time.  </w:t>
      </w:r>
    </w:p>
    <w:p w14:paraId="16DD4A58" w14:textId="6C7F490D" w:rsidR="0020670A" w:rsidRPr="006C5C76" w:rsidRDefault="00270CE7" w:rsidP="0020670A">
      <w:pPr>
        <w:pStyle w:val="PR1"/>
        <w:rPr>
          <w:rFonts w:ascii="Cambria" w:hAnsi="Cambria"/>
        </w:rPr>
      </w:pPr>
      <w:r>
        <w:rPr>
          <w:rFonts w:ascii="Cambria" w:hAnsi="Cambria"/>
          <w:szCs w:val="22"/>
        </w:rPr>
        <w:t>Any</w:t>
      </w:r>
      <w:r w:rsidR="0020670A">
        <w:rPr>
          <w:rFonts w:ascii="Cambria" w:hAnsi="Cambria"/>
          <w:szCs w:val="22"/>
        </w:rPr>
        <w:t xml:space="preserve"> </w:t>
      </w:r>
      <w:r>
        <w:rPr>
          <w:rFonts w:ascii="Cambria" w:hAnsi="Cambria"/>
          <w:szCs w:val="22"/>
        </w:rPr>
        <w:t>activities</w:t>
      </w:r>
      <w:r w:rsidR="0020670A">
        <w:rPr>
          <w:rFonts w:ascii="Cambria" w:hAnsi="Cambria"/>
          <w:szCs w:val="22"/>
        </w:rPr>
        <w:t xml:space="preserve"> required to fully complete the work outside of the allocated downtime (e.g. air balance, programming, punch list, insulation, etc.) shall be completed between the hours of 9</w:t>
      </w:r>
      <w:r w:rsidR="00A127F5">
        <w:rPr>
          <w:rFonts w:ascii="Cambria" w:hAnsi="Cambria"/>
          <w:szCs w:val="22"/>
        </w:rPr>
        <w:t>:00</w:t>
      </w:r>
      <w:r w:rsidR="0020670A">
        <w:rPr>
          <w:rFonts w:ascii="Cambria" w:hAnsi="Cambria"/>
          <w:szCs w:val="22"/>
        </w:rPr>
        <w:t xml:space="preserve"> </w:t>
      </w:r>
      <w:r w:rsidR="00A127F5">
        <w:rPr>
          <w:rFonts w:ascii="Cambria" w:hAnsi="Cambria"/>
          <w:szCs w:val="22"/>
        </w:rPr>
        <w:t>pm</w:t>
      </w:r>
      <w:r w:rsidR="0020670A">
        <w:rPr>
          <w:rFonts w:ascii="Cambria" w:hAnsi="Cambria"/>
          <w:szCs w:val="22"/>
        </w:rPr>
        <w:t xml:space="preserve"> and </w:t>
      </w:r>
      <w:r w:rsidR="00862F48">
        <w:rPr>
          <w:rFonts w:ascii="Cambria" w:hAnsi="Cambria"/>
          <w:szCs w:val="22"/>
        </w:rPr>
        <w:t>9</w:t>
      </w:r>
      <w:r w:rsidR="00A127F5">
        <w:rPr>
          <w:rFonts w:ascii="Cambria" w:hAnsi="Cambria"/>
          <w:szCs w:val="22"/>
        </w:rPr>
        <w:t>00</w:t>
      </w:r>
      <w:r w:rsidR="0020670A">
        <w:rPr>
          <w:rFonts w:ascii="Cambria" w:hAnsi="Cambria"/>
          <w:szCs w:val="22"/>
        </w:rPr>
        <w:t xml:space="preserve"> </w:t>
      </w:r>
      <w:r w:rsidR="00A127F5">
        <w:rPr>
          <w:rFonts w:ascii="Cambria" w:hAnsi="Cambria"/>
          <w:szCs w:val="22"/>
        </w:rPr>
        <w:t>am</w:t>
      </w:r>
      <w:r w:rsidR="0020670A">
        <w:rPr>
          <w:rFonts w:ascii="Cambria" w:hAnsi="Cambria"/>
          <w:szCs w:val="22"/>
        </w:rPr>
        <w:t xml:space="preserve"> or on weekends.</w:t>
      </w:r>
      <w:r w:rsidR="000B414B">
        <w:rPr>
          <w:rFonts w:ascii="Cambria" w:hAnsi="Cambria"/>
          <w:szCs w:val="22"/>
        </w:rPr>
        <w:t xml:space="preserve">  Commissioning may be completed at project end, but all systems must be functional when spaces affected by this Alternate are turned back over to the University.</w:t>
      </w:r>
    </w:p>
    <w:p w14:paraId="1D05C301" w14:textId="0FF86386" w:rsidR="005B00ED" w:rsidRPr="006C5C76" w:rsidRDefault="00D83EDC" w:rsidP="006C5C76">
      <w:pPr>
        <w:pStyle w:val="PR1"/>
        <w:rPr>
          <w:rFonts w:ascii="Cambria" w:hAnsi="Cambria"/>
          <w:szCs w:val="22"/>
        </w:rPr>
      </w:pPr>
      <w:r>
        <w:rPr>
          <w:rFonts w:ascii="Cambria" w:hAnsi="Cambria"/>
          <w:szCs w:val="22"/>
        </w:rPr>
        <w:t>The University will work with the design-build team to define the specific area impacted by the work and any equipment to move or hazards to remove.  UCI will clear any chemical or radiological hazards from the space impacte dprior to work.  UCI will clear benchtop glassware.  Design-builder shall protect equipment in place to the maximum extent possible.  Design-builder shall protect in place glassware on shelves, or package and relocate glassware that remains.  UCI will work with the design-builder to minimize relocation of equipment and therefore recalibration.  UCI will recalibrate equipment where necessary.  Removal of hazards will be prior to the beginning of the design-builder's 5-day shutdown time.</w:t>
      </w:r>
      <w:r w:rsidR="007E66BD" w:rsidRPr="006C5C76">
        <w:rPr>
          <w:rFonts w:ascii="Cambria" w:hAnsi="Cambria"/>
          <w:szCs w:val="22"/>
        </w:rPr>
        <w:t xml:space="preserve">  </w:t>
      </w:r>
    </w:p>
    <w:p w14:paraId="253776AF" w14:textId="33600C06" w:rsidR="00F529E7" w:rsidRPr="006C5C76" w:rsidRDefault="00F529E7" w:rsidP="006C5C76">
      <w:pPr>
        <w:pStyle w:val="PR1"/>
        <w:rPr>
          <w:rFonts w:ascii="Cambria" w:hAnsi="Cambria"/>
          <w:szCs w:val="22"/>
        </w:rPr>
      </w:pPr>
      <w:r w:rsidRPr="006C5C76">
        <w:rPr>
          <w:rFonts w:ascii="Cambria" w:hAnsi="Cambria"/>
          <w:szCs w:val="22"/>
        </w:rPr>
        <w:t>See University Furnished Information for locations of concealed spline ceiling.  Concealed spline ceiling</w:t>
      </w:r>
      <w:r w:rsidR="008231CD">
        <w:rPr>
          <w:rFonts w:ascii="Cambria" w:hAnsi="Cambria"/>
          <w:szCs w:val="22"/>
        </w:rPr>
        <w:t>s</w:t>
      </w:r>
      <w:r w:rsidRPr="006C5C76">
        <w:rPr>
          <w:rFonts w:ascii="Cambria" w:hAnsi="Cambria"/>
          <w:szCs w:val="22"/>
        </w:rPr>
        <w:t xml:space="preserve"> require extra work to access and reinstall.  The Design Builder may</w:t>
      </w:r>
      <w:r w:rsidR="001F277A">
        <w:rPr>
          <w:rFonts w:ascii="Cambria" w:hAnsi="Cambria"/>
          <w:szCs w:val="22"/>
        </w:rPr>
        <w:t>,</w:t>
      </w:r>
      <w:r w:rsidRPr="006C5C76">
        <w:rPr>
          <w:rFonts w:ascii="Cambria" w:hAnsi="Cambria"/>
          <w:szCs w:val="22"/>
        </w:rPr>
        <w:t xml:space="preserve"> as their option</w:t>
      </w:r>
      <w:r w:rsidR="001F277A">
        <w:rPr>
          <w:rFonts w:ascii="Cambria" w:hAnsi="Cambria"/>
          <w:szCs w:val="22"/>
        </w:rPr>
        <w:t>,</w:t>
      </w:r>
      <w:r w:rsidRPr="006C5C76">
        <w:rPr>
          <w:rFonts w:ascii="Cambria" w:hAnsi="Cambria"/>
          <w:szCs w:val="22"/>
        </w:rPr>
        <w:t xml:space="preserve"> remove concealed spline and replace with lay-in tile ceiling.</w:t>
      </w:r>
    </w:p>
    <w:p w14:paraId="5221D047" w14:textId="623B6622" w:rsidR="004A429C" w:rsidRPr="006C5C76" w:rsidRDefault="004A429C" w:rsidP="006C5C76">
      <w:pPr>
        <w:pStyle w:val="ART"/>
        <w:spacing w:before="240"/>
        <w:rPr>
          <w:rFonts w:ascii="Cambria" w:hAnsi="Cambria"/>
        </w:rPr>
      </w:pPr>
      <w:r w:rsidRPr="006C5C76">
        <w:rPr>
          <w:rFonts w:ascii="Cambria" w:hAnsi="Cambria"/>
          <w:szCs w:val="22"/>
        </w:rPr>
        <w:t>Hazardous Material Abatement</w:t>
      </w:r>
      <w:bookmarkEnd w:id="65"/>
    </w:p>
    <w:p w14:paraId="15FEB97E" w14:textId="36E63C33" w:rsidR="0062306C" w:rsidRPr="006C5C76" w:rsidRDefault="0062306C" w:rsidP="006C5C76">
      <w:pPr>
        <w:pStyle w:val="PR1"/>
        <w:rPr>
          <w:rFonts w:ascii="Cambria" w:hAnsi="Cambria"/>
        </w:rPr>
      </w:pPr>
      <w:bookmarkStart w:id="66" w:name="_Toc449532193"/>
      <w:r w:rsidRPr="006C5C76">
        <w:rPr>
          <w:rFonts w:ascii="Cambria" w:hAnsi="Cambria"/>
          <w:szCs w:val="22"/>
        </w:rPr>
        <w:t>Abate hazardous materials removed or otherwise affected by Alternate #1 activities.</w:t>
      </w:r>
      <w:r w:rsidR="004A429C" w:rsidRPr="006C5C76">
        <w:rPr>
          <w:rFonts w:ascii="Cambria" w:hAnsi="Cambria"/>
          <w:szCs w:val="22"/>
        </w:rPr>
        <w:t xml:space="preserve"> Refer to </w:t>
      </w:r>
      <w:r w:rsidR="001D20C6" w:rsidRPr="006C5C76">
        <w:rPr>
          <w:rFonts w:ascii="Cambria" w:hAnsi="Cambria"/>
          <w:szCs w:val="22"/>
        </w:rPr>
        <w:t>University Furnished Information</w:t>
      </w:r>
      <w:r w:rsidR="004A429C" w:rsidRPr="006C5C76">
        <w:rPr>
          <w:rFonts w:ascii="Cambria" w:hAnsi="Cambria"/>
          <w:szCs w:val="22"/>
        </w:rPr>
        <w:t xml:space="preserve"> for</w:t>
      </w:r>
      <w:r w:rsidR="00072156" w:rsidRPr="006C5C76">
        <w:rPr>
          <w:rFonts w:ascii="Cambria" w:hAnsi="Cambria"/>
          <w:szCs w:val="22"/>
        </w:rPr>
        <w:t xml:space="preserve"> a</w:t>
      </w:r>
      <w:r w:rsidR="004A429C" w:rsidRPr="006C5C76">
        <w:rPr>
          <w:rFonts w:ascii="Cambria" w:hAnsi="Cambria"/>
          <w:szCs w:val="22"/>
        </w:rPr>
        <w:t xml:space="preserve"> hazardous materials testing report on where hazardous materials are located.</w:t>
      </w:r>
      <w:bookmarkEnd w:id="66"/>
      <w:r w:rsidR="004A429C" w:rsidRPr="006C5C76">
        <w:rPr>
          <w:rFonts w:ascii="Cambria" w:hAnsi="Cambria"/>
          <w:szCs w:val="22"/>
        </w:rPr>
        <w:t xml:space="preserve"> </w:t>
      </w:r>
    </w:p>
    <w:p w14:paraId="62B06D07" w14:textId="77777777" w:rsidR="00806B77" w:rsidRPr="006C5C76" w:rsidRDefault="00806B77" w:rsidP="006C5C76">
      <w:pPr>
        <w:pStyle w:val="ART"/>
        <w:spacing w:before="240"/>
        <w:rPr>
          <w:rFonts w:ascii="Cambria" w:hAnsi="Cambria"/>
          <w:szCs w:val="22"/>
        </w:rPr>
      </w:pPr>
      <w:bookmarkStart w:id="67" w:name="_Toc449532194"/>
      <w:r w:rsidRPr="006C5C76">
        <w:rPr>
          <w:rFonts w:ascii="Cambria" w:hAnsi="Cambria"/>
          <w:szCs w:val="22"/>
        </w:rPr>
        <w:t>Design Requirements</w:t>
      </w:r>
      <w:bookmarkEnd w:id="67"/>
    </w:p>
    <w:p w14:paraId="25539171" w14:textId="2422C673" w:rsidR="00806B77" w:rsidRPr="006C5C76" w:rsidRDefault="00806B77" w:rsidP="006C5C76">
      <w:pPr>
        <w:pStyle w:val="PR1"/>
        <w:rPr>
          <w:rFonts w:ascii="Cambria" w:hAnsi="Cambria"/>
          <w:szCs w:val="22"/>
        </w:rPr>
      </w:pPr>
      <w:bookmarkStart w:id="68" w:name="_Toc449532195"/>
      <w:r w:rsidRPr="006C5C76">
        <w:rPr>
          <w:rFonts w:ascii="Cambria" w:hAnsi="Cambria"/>
          <w:szCs w:val="22"/>
        </w:rPr>
        <w:t xml:space="preserve">See </w:t>
      </w:r>
      <w:r w:rsidR="00893A6B" w:rsidRPr="006C5C76">
        <w:rPr>
          <w:rFonts w:ascii="Cambria" w:hAnsi="Cambria"/>
          <w:szCs w:val="22"/>
        </w:rPr>
        <w:t>Part 10</w:t>
      </w:r>
      <w:r w:rsidRPr="006C5C76">
        <w:rPr>
          <w:rFonts w:ascii="Cambria" w:hAnsi="Cambria"/>
          <w:szCs w:val="22"/>
        </w:rPr>
        <w:t xml:space="preserve"> of the DPP, Scope of Work</w:t>
      </w:r>
      <w:r w:rsidR="00B638B4" w:rsidRPr="006C5C76">
        <w:rPr>
          <w:rFonts w:ascii="Cambria" w:hAnsi="Cambria"/>
          <w:szCs w:val="22"/>
        </w:rPr>
        <w:t>,</w:t>
      </w:r>
      <w:r w:rsidRPr="006C5C76">
        <w:rPr>
          <w:rFonts w:ascii="Cambria" w:hAnsi="Cambria"/>
          <w:szCs w:val="22"/>
        </w:rPr>
        <w:t xml:space="preserve"> for design deliverables and the Campus Standards.</w:t>
      </w:r>
      <w:bookmarkEnd w:id="68"/>
    </w:p>
    <w:p w14:paraId="5CD6D990" w14:textId="24005CCF" w:rsidR="00304C45" w:rsidRPr="006C5C76" w:rsidRDefault="00304C45" w:rsidP="006C5C76">
      <w:pPr>
        <w:rPr>
          <w:rFonts w:ascii="Cambria" w:eastAsia="Times New Roman" w:hAnsi="Cambria" w:cs="Times New Roman"/>
          <w:b/>
        </w:rPr>
      </w:pPr>
    </w:p>
    <w:p w14:paraId="3A066D62" w14:textId="77777777" w:rsidR="00372B3A" w:rsidRPr="006C5C76" w:rsidRDefault="00372B3A" w:rsidP="006C5C76">
      <w:pPr>
        <w:rPr>
          <w:rFonts w:ascii="Cambria" w:eastAsia="Times New Roman" w:hAnsi="Cambria" w:cs="Times New Roman"/>
          <w:b/>
        </w:rPr>
      </w:pPr>
      <w:bookmarkStart w:id="69" w:name="_Toc449532210"/>
      <w:r w:rsidRPr="006C5C76">
        <w:rPr>
          <w:rFonts w:ascii="Cambria" w:hAnsi="Cambria"/>
        </w:rPr>
        <w:br w:type="page"/>
      </w:r>
    </w:p>
    <w:p w14:paraId="6AF62FFF" w14:textId="5D02BB84" w:rsidR="00FD5DD2" w:rsidRPr="006C5C76" w:rsidRDefault="00FD5DD2" w:rsidP="009176D3">
      <w:pPr>
        <w:pStyle w:val="Heading1"/>
      </w:pPr>
      <w:r w:rsidRPr="006C5C76">
        <w:t xml:space="preserve">ALTERNATE # </w:t>
      </w:r>
      <w:bookmarkEnd w:id="69"/>
      <w:r w:rsidR="007F3EBE" w:rsidRPr="006C5C76">
        <w:t>2</w:t>
      </w:r>
    </w:p>
    <w:p w14:paraId="6878B03B" w14:textId="77777777" w:rsidR="007F3EBE" w:rsidRPr="006C5C76" w:rsidRDefault="007F3EBE" w:rsidP="007F3EBE">
      <w:pPr>
        <w:pStyle w:val="ART"/>
        <w:spacing w:before="240"/>
        <w:rPr>
          <w:rFonts w:ascii="Cambria" w:hAnsi="Cambria"/>
        </w:rPr>
      </w:pPr>
      <w:bookmarkStart w:id="70" w:name="_Toc449532211"/>
      <w:r w:rsidRPr="006C5C76">
        <w:rPr>
          <w:rFonts w:ascii="Cambria" w:hAnsi="Cambria"/>
          <w:szCs w:val="22"/>
        </w:rPr>
        <w:t>Autoclaves</w:t>
      </w:r>
    </w:p>
    <w:p w14:paraId="1CA4D4C8" w14:textId="6826CD6E" w:rsidR="001469A8" w:rsidRDefault="001469A8" w:rsidP="00C05C59">
      <w:pPr>
        <w:pStyle w:val="PR1"/>
        <w:rPr>
          <w:rFonts w:ascii="Cambria" w:hAnsi="Cambria"/>
        </w:rPr>
      </w:pPr>
      <w:r>
        <w:rPr>
          <w:rFonts w:ascii="Cambria" w:hAnsi="Cambria"/>
        </w:rPr>
        <w:t xml:space="preserve">The goal </w:t>
      </w:r>
      <w:r w:rsidR="003011A0">
        <w:rPr>
          <w:rFonts w:ascii="Cambria" w:hAnsi="Cambria"/>
        </w:rPr>
        <w:t xml:space="preserve">of this alternate </w:t>
      </w:r>
      <w:r>
        <w:rPr>
          <w:rFonts w:ascii="Cambria" w:hAnsi="Cambria"/>
        </w:rPr>
        <w:t>is to replace the existing central steam autoclaves with high-efficiency research steam autoclaves using electric heating for steam, and to demolish the existing steam system to Med Sci B and D stacks.  Design-builder shall select the model and quantity of new autoclaves to meet the requirements in this section and to meet or exceed the existing autoclave</w:t>
      </w:r>
      <w:r w:rsidR="006217CA">
        <w:rPr>
          <w:rFonts w:ascii="Cambria" w:hAnsi="Cambria"/>
        </w:rPr>
        <w:t xml:space="preserve"> number and</w:t>
      </w:r>
      <w:r>
        <w:rPr>
          <w:rFonts w:ascii="Cambria" w:hAnsi="Cambria"/>
        </w:rPr>
        <w:t xml:space="preserve"> capacity and </w:t>
      </w:r>
      <w:r w:rsidR="00EF6E93">
        <w:rPr>
          <w:rFonts w:ascii="Cambria" w:hAnsi="Cambria"/>
        </w:rPr>
        <w:t xml:space="preserve">match or improve existing </w:t>
      </w:r>
      <w:r>
        <w:rPr>
          <w:rFonts w:ascii="Cambria" w:hAnsi="Cambria"/>
        </w:rPr>
        <w:t>cycle times</w:t>
      </w:r>
      <w:r w:rsidR="00EF6E93">
        <w:rPr>
          <w:rFonts w:ascii="Cambria" w:hAnsi="Cambria"/>
        </w:rPr>
        <w:t>.</w:t>
      </w:r>
    </w:p>
    <w:p w14:paraId="498C1092" w14:textId="1D649692" w:rsidR="003011A0" w:rsidRDefault="003011A0" w:rsidP="00B8060E">
      <w:pPr>
        <w:pStyle w:val="PR1"/>
        <w:rPr>
          <w:rFonts w:ascii="Cambria" w:hAnsi="Cambria"/>
        </w:rPr>
      </w:pPr>
      <w:r>
        <w:rPr>
          <w:rFonts w:ascii="Cambria" w:hAnsi="Cambria"/>
        </w:rPr>
        <w:t>The basis of design for the high-efficiency steam autoclaves using internal electric heating elements is Priorclave, or equal.</w:t>
      </w:r>
    </w:p>
    <w:p w14:paraId="2C6AB333" w14:textId="24937A4D" w:rsidR="00E1666F" w:rsidRPr="00B8060E" w:rsidRDefault="00E1666F" w:rsidP="00B8060E">
      <w:pPr>
        <w:pStyle w:val="PR1"/>
        <w:rPr>
          <w:rFonts w:ascii="Cambria" w:hAnsi="Cambria"/>
        </w:rPr>
      </w:pPr>
      <w:r w:rsidRPr="00B8060E">
        <w:rPr>
          <w:rFonts w:ascii="Cambria" w:hAnsi="Cambria"/>
        </w:rPr>
        <w:t>For each new autoclave, d</w:t>
      </w:r>
      <w:r w:rsidR="00EF6E93" w:rsidRPr="00B8060E">
        <w:rPr>
          <w:rFonts w:ascii="Cambria" w:hAnsi="Cambria"/>
        </w:rPr>
        <w:t>esign-builder shall provide new electric service to autoclaves, including disconnects and transformers as required.  Provide input water meeting requirements of autoclave manufacturer.  Provide piping and appurtenances required for supplying and draining units.</w:t>
      </w:r>
      <w:r w:rsidR="002716E1" w:rsidRPr="00B8060E">
        <w:rPr>
          <w:rFonts w:ascii="Cambria" w:hAnsi="Cambria"/>
        </w:rPr>
        <w:t xml:space="preserve">  Refer to University Furnished Information for questionnaires completed by building occupants with more information about the use and requirements of the autoclaves.</w:t>
      </w:r>
    </w:p>
    <w:p w14:paraId="4190C984" w14:textId="68F29AD1" w:rsidR="00EF6E93" w:rsidRPr="00B8060E" w:rsidRDefault="00E1666F" w:rsidP="00B8060E">
      <w:pPr>
        <w:pStyle w:val="PR1"/>
        <w:rPr>
          <w:rFonts w:ascii="Cambria" w:hAnsi="Cambria"/>
        </w:rPr>
      </w:pPr>
      <w:r w:rsidRPr="00B8060E">
        <w:rPr>
          <w:rFonts w:ascii="Cambria" w:hAnsi="Cambria"/>
        </w:rPr>
        <w:t>For each autoclave removed, d</w:t>
      </w:r>
      <w:r w:rsidR="00EF6E93" w:rsidRPr="00B8060E">
        <w:rPr>
          <w:rFonts w:ascii="Cambria" w:hAnsi="Cambria"/>
        </w:rPr>
        <w:t xml:space="preserve">emolish steam service back to </w:t>
      </w:r>
      <w:r w:rsidRPr="00B8060E">
        <w:rPr>
          <w:rFonts w:ascii="Cambria" w:hAnsi="Cambria"/>
        </w:rPr>
        <w:t xml:space="preserve">farthest branch </w:t>
      </w:r>
      <w:r w:rsidR="003011A0">
        <w:rPr>
          <w:rFonts w:ascii="Cambria" w:hAnsi="Cambria"/>
        </w:rPr>
        <w:t xml:space="preserve">remaining </w:t>
      </w:r>
      <w:r w:rsidRPr="00B8060E">
        <w:rPr>
          <w:rFonts w:ascii="Cambria" w:hAnsi="Cambria"/>
        </w:rPr>
        <w:t xml:space="preserve">in use </w:t>
      </w:r>
      <w:r w:rsidR="003011A0">
        <w:rPr>
          <w:rFonts w:ascii="Cambria" w:hAnsi="Cambria"/>
        </w:rPr>
        <w:t xml:space="preserve">after all demolition activities have completed </w:t>
      </w:r>
      <w:r w:rsidR="00EF6E93" w:rsidRPr="00B8060E">
        <w:rPr>
          <w:rFonts w:ascii="Cambria" w:hAnsi="Cambria"/>
        </w:rPr>
        <w:t xml:space="preserve">and cap.  </w:t>
      </w:r>
      <w:r w:rsidR="003011A0">
        <w:rPr>
          <w:rFonts w:ascii="Cambria" w:hAnsi="Cambria"/>
        </w:rPr>
        <w:t xml:space="preserve">This may require demolition of piping through more than one floor of the building.  </w:t>
      </w:r>
      <w:r w:rsidR="00EF6E93" w:rsidRPr="00B8060E">
        <w:rPr>
          <w:rFonts w:ascii="Cambria" w:hAnsi="Cambria"/>
        </w:rPr>
        <w:t xml:space="preserve">Demolish steam condensate drain from point of </w:t>
      </w:r>
      <w:r w:rsidR="009B23FB" w:rsidRPr="00B8060E">
        <w:rPr>
          <w:rFonts w:ascii="Cambria" w:hAnsi="Cambria"/>
        </w:rPr>
        <w:t>connection</w:t>
      </w:r>
      <w:r w:rsidR="00EF6E93" w:rsidRPr="00B8060E">
        <w:rPr>
          <w:rFonts w:ascii="Cambria" w:hAnsi="Cambria"/>
        </w:rPr>
        <w:t xml:space="preserve"> to end point, demolish tempering valve system, and </w:t>
      </w:r>
      <w:r w:rsidR="006217CA" w:rsidRPr="00B8060E">
        <w:rPr>
          <w:rFonts w:ascii="Cambria" w:hAnsi="Cambria"/>
        </w:rPr>
        <w:t xml:space="preserve">demolish </w:t>
      </w:r>
      <w:r w:rsidR="00EF6E93" w:rsidRPr="00B8060E">
        <w:rPr>
          <w:rFonts w:ascii="Cambria" w:hAnsi="Cambria"/>
        </w:rPr>
        <w:t>any other piping for steam autoclaves that is no longer required.</w:t>
      </w:r>
    </w:p>
    <w:p w14:paraId="0E4286BA" w14:textId="5AB9CFA5" w:rsidR="006217CA" w:rsidRPr="006217CA" w:rsidRDefault="006217CA" w:rsidP="00B8060E">
      <w:pPr>
        <w:pStyle w:val="PR1"/>
        <w:rPr>
          <w:rFonts w:ascii="Cambria" w:hAnsi="Cambria"/>
        </w:rPr>
      </w:pPr>
      <w:r>
        <w:rPr>
          <w:rFonts w:ascii="Cambria" w:hAnsi="Cambria"/>
          <w:szCs w:val="22"/>
        </w:rPr>
        <w:t>Existing autoclaves are in the following rooms, and new autoclaves sh</w:t>
      </w:r>
      <w:r w:rsidR="00B8060E">
        <w:rPr>
          <w:rFonts w:ascii="Cambria" w:hAnsi="Cambria"/>
          <w:szCs w:val="22"/>
        </w:rPr>
        <w:t>all be installed in these rooms.  T</w:t>
      </w:r>
      <w:r w:rsidR="00B8060E" w:rsidRPr="00B8060E">
        <w:rPr>
          <w:rFonts w:ascii="Cambria" w:hAnsi="Cambria"/>
          <w:szCs w:val="22"/>
        </w:rPr>
        <w:t xml:space="preserve">he sizes indicated do not necessarily correspond with the size units needed or desired. </w:t>
      </w:r>
      <w:r w:rsidR="00B8060E">
        <w:rPr>
          <w:rFonts w:ascii="Cambria" w:hAnsi="Cambria"/>
          <w:szCs w:val="22"/>
        </w:rPr>
        <w:t xml:space="preserve"> </w:t>
      </w:r>
      <w:r w:rsidR="00B8060E" w:rsidRPr="00B8060E">
        <w:rPr>
          <w:rFonts w:ascii="Cambria" w:hAnsi="Cambria"/>
          <w:szCs w:val="22"/>
        </w:rPr>
        <w:t>Careful attention to the needs of the users, as expressed in the survey data, is an essential component of success in providing this alternate.</w:t>
      </w:r>
    </w:p>
    <w:p w14:paraId="45C8B1CB" w14:textId="1A800428" w:rsidR="00C05C59" w:rsidRPr="002716E1" w:rsidRDefault="00C05C59" w:rsidP="006217CA">
      <w:pPr>
        <w:pStyle w:val="PR2"/>
        <w:rPr>
          <w:rFonts w:ascii="Cambria" w:hAnsi="Cambria"/>
          <w:szCs w:val="22"/>
        </w:rPr>
      </w:pPr>
      <w:r w:rsidRPr="002716E1">
        <w:rPr>
          <w:rFonts w:ascii="Cambria" w:hAnsi="Cambria"/>
          <w:szCs w:val="22"/>
        </w:rPr>
        <w:t>B274</w:t>
      </w:r>
      <w:r w:rsidR="006217CA" w:rsidRPr="002716E1">
        <w:rPr>
          <w:rFonts w:ascii="Cambria" w:hAnsi="Cambria"/>
          <w:szCs w:val="22"/>
        </w:rPr>
        <w:t xml:space="preserve"> - Two (2) units, with volumetric capacities estimated at 400L for the large unit and 130L for the smaller unit, design-builder to verify.  Vacuum features are required on the smaller unit for solid and liquid cycles</w:t>
      </w:r>
      <w:r w:rsidRPr="002716E1">
        <w:rPr>
          <w:rFonts w:ascii="Cambria" w:hAnsi="Cambria"/>
          <w:szCs w:val="22"/>
        </w:rPr>
        <w:t>.</w:t>
      </w:r>
    </w:p>
    <w:p w14:paraId="1917F7A7" w14:textId="7C8F24B4" w:rsidR="00242F0A" w:rsidRPr="002716E1" w:rsidRDefault="006217CA" w:rsidP="006217CA">
      <w:pPr>
        <w:pStyle w:val="PR2"/>
        <w:rPr>
          <w:rFonts w:ascii="Cambria" w:hAnsi="Cambria"/>
          <w:szCs w:val="22"/>
        </w:rPr>
      </w:pPr>
      <w:r w:rsidRPr="002716E1">
        <w:rPr>
          <w:rFonts w:ascii="Cambria" w:hAnsi="Cambria"/>
          <w:szCs w:val="22"/>
        </w:rPr>
        <w:t xml:space="preserve">D254 - Two (2) units, with volumetric capacities estimated at 320L, design-builder to verify.  </w:t>
      </w:r>
      <w:r w:rsidR="000A49FD" w:rsidRPr="002716E1">
        <w:rPr>
          <w:rFonts w:ascii="Cambria" w:hAnsi="Cambria"/>
          <w:szCs w:val="22"/>
        </w:rPr>
        <w:t>Salvage</w:t>
      </w:r>
      <w:r w:rsidRPr="002716E1">
        <w:rPr>
          <w:rFonts w:ascii="Cambria" w:hAnsi="Cambria"/>
          <w:szCs w:val="22"/>
        </w:rPr>
        <w:t xml:space="preserve"> </w:t>
      </w:r>
      <w:r w:rsidR="000A49FD" w:rsidRPr="002716E1">
        <w:rPr>
          <w:rFonts w:ascii="Cambria" w:hAnsi="Cambria"/>
          <w:szCs w:val="22"/>
        </w:rPr>
        <w:t xml:space="preserve">the newer autoclave and turn over to the University.  </w:t>
      </w:r>
      <w:r w:rsidRPr="002716E1">
        <w:rPr>
          <w:rFonts w:ascii="Cambria" w:hAnsi="Cambria"/>
          <w:szCs w:val="22"/>
        </w:rPr>
        <w:t>The new units shall be capable of running more than one liter of liquid in a single container at a single time.</w:t>
      </w:r>
      <w:r w:rsidR="00242F0A" w:rsidRPr="002716E1">
        <w:rPr>
          <w:rFonts w:ascii="Cambria" w:hAnsi="Cambria"/>
          <w:szCs w:val="22"/>
        </w:rPr>
        <w:t xml:space="preserve">  </w:t>
      </w:r>
    </w:p>
    <w:p w14:paraId="7E6D994E" w14:textId="39974DC4" w:rsidR="00242EC6" w:rsidRPr="002716E1" w:rsidRDefault="00242EC6" w:rsidP="006217CA">
      <w:pPr>
        <w:pStyle w:val="PR2"/>
        <w:rPr>
          <w:rFonts w:ascii="Cambria" w:hAnsi="Cambria"/>
          <w:szCs w:val="22"/>
        </w:rPr>
      </w:pPr>
      <w:r w:rsidRPr="002716E1">
        <w:rPr>
          <w:rFonts w:ascii="Cambria" w:hAnsi="Cambria"/>
          <w:szCs w:val="22"/>
        </w:rPr>
        <w:t>D376</w:t>
      </w:r>
      <w:r w:rsidR="006217CA" w:rsidRPr="002716E1">
        <w:rPr>
          <w:rFonts w:ascii="Cambria" w:hAnsi="Cambria"/>
          <w:szCs w:val="22"/>
        </w:rPr>
        <w:t xml:space="preserve"> - One (1) unit, with a </w:t>
      </w:r>
      <w:r w:rsidRPr="002716E1">
        <w:rPr>
          <w:rFonts w:ascii="Cambria" w:hAnsi="Cambria"/>
          <w:szCs w:val="22"/>
        </w:rPr>
        <w:t xml:space="preserve">volumetric capacity estimated at 250L, design-builder to verify.    </w:t>
      </w:r>
    </w:p>
    <w:p w14:paraId="19EEE1DF" w14:textId="49FB6559" w:rsidR="0037303C" w:rsidRPr="002716E1" w:rsidRDefault="0037303C" w:rsidP="006217CA">
      <w:pPr>
        <w:pStyle w:val="PR2"/>
        <w:rPr>
          <w:rFonts w:ascii="Cambria" w:hAnsi="Cambria"/>
          <w:szCs w:val="22"/>
        </w:rPr>
      </w:pPr>
      <w:r w:rsidRPr="002716E1">
        <w:rPr>
          <w:rFonts w:ascii="Cambria" w:hAnsi="Cambria"/>
          <w:szCs w:val="22"/>
        </w:rPr>
        <w:t>D466</w:t>
      </w:r>
      <w:r w:rsidR="006217CA" w:rsidRPr="002716E1">
        <w:rPr>
          <w:rFonts w:ascii="Cambria" w:hAnsi="Cambria"/>
          <w:szCs w:val="22"/>
        </w:rPr>
        <w:t xml:space="preserve"> - One (1) unit, with a </w:t>
      </w:r>
      <w:r w:rsidRPr="002716E1">
        <w:rPr>
          <w:rFonts w:ascii="Cambria" w:hAnsi="Cambria"/>
          <w:szCs w:val="22"/>
        </w:rPr>
        <w:t xml:space="preserve">volumetric capacity estimated at 100L, design-builder to verify.  </w:t>
      </w:r>
    </w:p>
    <w:p w14:paraId="7C5BED9E" w14:textId="148EBFC4" w:rsidR="0037303C" w:rsidRPr="002716E1" w:rsidRDefault="0037303C" w:rsidP="006217CA">
      <w:pPr>
        <w:pStyle w:val="PR2"/>
        <w:rPr>
          <w:rFonts w:ascii="Cambria" w:hAnsi="Cambria"/>
          <w:szCs w:val="22"/>
        </w:rPr>
      </w:pPr>
      <w:r w:rsidRPr="002716E1">
        <w:rPr>
          <w:rFonts w:ascii="Cambria" w:hAnsi="Cambria"/>
          <w:szCs w:val="22"/>
        </w:rPr>
        <w:t>D478</w:t>
      </w:r>
      <w:r w:rsidR="006217CA" w:rsidRPr="002716E1">
        <w:rPr>
          <w:rFonts w:ascii="Cambria" w:hAnsi="Cambria"/>
          <w:szCs w:val="22"/>
        </w:rPr>
        <w:t xml:space="preserve"> - One (1) unit, with a volumetric capacity estimated at </w:t>
      </w:r>
      <w:r w:rsidRPr="002716E1">
        <w:rPr>
          <w:rFonts w:ascii="Cambria" w:hAnsi="Cambria"/>
          <w:szCs w:val="22"/>
        </w:rPr>
        <w:t xml:space="preserve">250L, design-builder to verify.  </w:t>
      </w:r>
      <w:r w:rsidR="006217CA" w:rsidRPr="002716E1">
        <w:rPr>
          <w:rFonts w:ascii="Cambria" w:hAnsi="Cambria"/>
          <w:szCs w:val="22"/>
        </w:rPr>
        <w:t xml:space="preserve">Vacuum features are required, and the unit shall be capable of running liquid cycles.  </w:t>
      </w:r>
      <w:r w:rsidRPr="002716E1">
        <w:rPr>
          <w:rFonts w:ascii="Cambria" w:hAnsi="Cambria"/>
          <w:szCs w:val="22"/>
        </w:rPr>
        <w:t xml:space="preserve">  </w:t>
      </w:r>
    </w:p>
    <w:p w14:paraId="5C0F5718" w14:textId="7B97999F" w:rsidR="00227F93" w:rsidRPr="00494949" w:rsidRDefault="00227F93" w:rsidP="0037303C">
      <w:pPr>
        <w:pStyle w:val="PR1"/>
        <w:rPr>
          <w:rFonts w:ascii="Cambria" w:hAnsi="Cambria"/>
        </w:rPr>
      </w:pPr>
      <w:r>
        <w:rPr>
          <w:rFonts w:ascii="Cambria" w:hAnsi="Cambria"/>
          <w:szCs w:val="22"/>
        </w:rPr>
        <w:t xml:space="preserve">For all </w:t>
      </w:r>
      <w:r w:rsidR="006217CA">
        <w:rPr>
          <w:rFonts w:ascii="Cambria" w:hAnsi="Cambria"/>
          <w:szCs w:val="22"/>
        </w:rPr>
        <w:t xml:space="preserve">new </w:t>
      </w:r>
      <w:r>
        <w:rPr>
          <w:rFonts w:ascii="Cambria" w:hAnsi="Cambria"/>
          <w:szCs w:val="22"/>
        </w:rPr>
        <w:t>aut</w:t>
      </w:r>
      <w:r w:rsidR="00057B46">
        <w:rPr>
          <w:rFonts w:ascii="Cambria" w:hAnsi="Cambria"/>
          <w:szCs w:val="22"/>
        </w:rPr>
        <w:t>oclaves installed, provide</w:t>
      </w:r>
      <w:r>
        <w:rPr>
          <w:rFonts w:ascii="Cambria" w:hAnsi="Cambria"/>
          <w:szCs w:val="22"/>
        </w:rPr>
        <w:t xml:space="preserve"> canopy exhaust hood sized for the autoclave footprint</w:t>
      </w:r>
      <w:r w:rsidR="00B8060E">
        <w:rPr>
          <w:rFonts w:ascii="Cambria" w:hAnsi="Cambria"/>
          <w:szCs w:val="22"/>
        </w:rPr>
        <w:t xml:space="preserve">; the concept is to </w:t>
      </w:r>
      <w:r w:rsidR="003011A0">
        <w:rPr>
          <w:rFonts w:ascii="Cambria" w:hAnsi="Cambria"/>
          <w:szCs w:val="22"/>
        </w:rPr>
        <w:t>nearly</w:t>
      </w:r>
      <w:r w:rsidR="00B8060E">
        <w:rPr>
          <w:rFonts w:ascii="Cambria" w:hAnsi="Cambria"/>
          <w:szCs w:val="22"/>
        </w:rPr>
        <w:t xml:space="preserve"> directly couple the exhaust to the shell of the autoclave.  </w:t>
      </w:r>
      <w:r w:rsidR="009B5ED9">
        <w:rPr>
          <w:rFonts w:ascii="Cambria" w:hAnsi="Cambria"/>
          <w:szCs w:val="22"/>
        </w:rPr>
        <w:t xml:space="preserve">Connect </w:t>
      </w:r>
      <w:r>
        <w:rPr>
          <w:rFonts w:ascii="Cambria" w:hAnsi="Cambria"/>
          <w:szCs w:val="22"/>
        </w:rPr>
        <w:t xml:space="preserve">autoclave </w:t>
      </w:r>
      <w:r w:rsidR="009B5ED9">
        <w:rPr>
          <w:rFonts w:ascii="Cambria" w:hAnsi="Cambria"/>
          <w:szCs w:val="22"/>
        </w:rPr>
        <w:t xml:space="preserve">communications/relays to </w:t>
      </w:r>
      <w:r>
        <w:rPr>
          <w:rFonts w:ascii="Cambria" w:hAnsi="Cambria"/>
          <w:szCs w:val="22"/>
        </w:rPr>
        <w:t xml:space="preserve">automation system </w:t>
      </w:r>
      <w:r w:rsidR="009B5ED9">
        <w:rPr>
          <w:rFonts w:ascii="Cambria" w:hAnsi="Cambria"/>
          <w:szCs w:val="22"/>
        </w:rPr>
        <w:t xml:space="preserve">so that </w:t>
      </w:r>
      <w:r>
        <w:rPr>
          <w:rFonts w:ascii="Cambria" w:hAnsi="Cambria"/>
          <w:szCs w:val="22"/>
        </w:rPr>
        <w:t xml:space="preserve">exhaust hood </w:t>
      </w:r>
      <w:r w:rsidR="009B5ED9">
        <w:rPr>
          <w:rFonts w:ascii="Cambria" w:hAnsi="Cambria"/>
          <w:szCs w:val="22"/>
        </w:rPr>
        <w:t xml:space="preserve">is enabled </w:t>
      </w:r>
      <w:r>
        <w:rPr>
          <w:rFonts w:ascii="Cambria" w:hAnsi="Cambria"/>
          <w:szCs w:val="22"/>
        </w:rPr>
        <w:t xml:space="preserve">when autoclave is </w:t>
      </w:r>
      <w:r w:rsidR="00881FCC">
        <w:rPr>
          <w:rFonts w:ascii="Cambria" w:hAnsi="Cambria"/>
          <w:szCs w:val="22"/>
        </w:rPr>
        <w:t>in operation and rejecting heat</w:t>
      </w:r>
      <w:r>
        <w:rPr>
          <w:rFonts w:ascii="Cambria" w:hAnsi="Cambria"/>
          <w:szCs w:val="22"/>
        </w:rPr>
        <w:t>.</w:t>
      </w:r>
      <w:r w:rsidR="00B8060E">
        <w:rPr>
          <w:rFonts w:ascii="Cambria" w:hAnsi="Cambria"/>
          <w:szCs w:val="22"/>
        </w:rPr>
        <w:t xml:space="preserve"> </w:t>
      </w:r>
      <w:r w:rsidR="003011A0">
        <w:rPr>
          <w:rFonts w:ascii="Cambria" w:hAnsi="Cambria"/>
          <w:szCs w:val="22"/>
        </w:rPr>
        <w:t xml:space="preserve"> The intent is to decrease cycle times by more rapidly cooling the unit; the unit's interlocks minimize the amount of steam released into the room by ensuring that the unit is cooled sufficiently.</w:t>
      </w:r>
    </w:p>
    <w:p w14:paraId="4B18C31A" w14:textId="26969539" w:rsidR="00494949" w:rsidRPr="00494949" w:rsidRDefault="00497B99" w:rsidP="00B8060E">
      <w:pPr>
        <w:pStyle w:val="PR1"/>
        <w:rPr>
          <w:rFonts w:ascii="Cambria" w:hAnsi="Cambria"/>
        </w:rPr>
      </w:pPr>
      <w:r>
        <w:rPr>
          <w:rFonts w:ascii="Cambria" w:hAnsi="Cambria"/>
          <w:szCs w:val="22"/>
        </w:rPr>
        <w:t>T</w:t>
      </w:r>
      <w:r w:rsidR="00494949">
        <w:rPr>
          <w:rFonts w:ascii="Cambria" w:hAnsi="Cambria"/>
          <w:szCs w:val="22"/>
        </w:rPr>
        <w:t>he industrial hot water system is softened</w:t>
      </w:r>
      <w:r>
        <w:rPr>
          <w:rFonts w:ascii="Cambria" w:hAnsi="Cambria"/>
          <w:szCs w:val="22"/>
        </w:rPr>
        <w:t xml:space="preserve">.  </w:t>
      </w:r>
      <w:r w:rsidR="00B8060E" w:rsidRPr="00B8060E">
        <w:rPr>
          <w:rFonts w:ascii="Cambria" w:hAnsi="Cambria"/>
          <w:szCs w:val="22"/>
        </w:rPr>
        <w:t>The industrial hot water supply is softened to one grain per gallon or less and, ideally, the new autoclaves will be able to use the soft hot water, as this will somewhat reduce cycle times. Nevertheless, for all autoclaves provided in this alternate, ensure that all manufacturer's water quality requirements are met. Provide whatever supplemental treatment processes are required to meet the manufacturer's requirements.</w:t>
      </w:r>
    </w:p>
    <w:p w14:paraId="7151FE49" w14:textId="77777777" w:rsidR="007F3EBE" w:rsidRPr="006C5C76" w:rsidRDefault="007F3EBE" w:rsidP="007F3EBE">
      <w:pPr>
        <w:pStyle w:val="ART"/>
        <w:spacing w:before="240"/>
        <w:rPr>
          <w:rFonts w:ascii="Cambria" w:hAnsi="Cambria"/>
        </w:rPr>
      </w:pPr>
      <w:r w:rsidRPr="006C5C76">
        <w:rPr>
          <w:rFonts w:ascii="Cambria" w:hAnsi="Cambria"/>
        </w:rPr>
        <w:t>Access Requirements During Construction</w:t>
      </w:r>
    </w:p>
    <w:p w14:paraId="71953406" w14:textId="05994020" w:rsidR="007F3EBE" w:rsidRPr="00A127F5" w:rsidRDefault="007F3EBE" w:rsidP="007F3EBE">
      <w:pPr>
        <w:pStyle w:val="PR1"/>
        <w:rPr>
          <w:rFonts w:ascii="Cambria" w:hAnsi="Cambria"/>
        </w:rPr>
      </w:pPr>
      <w:r w:rsidRPr="006C5C76">
        <w:rPr>
          <w:rFonts w:ascii="Cambria" w:hAnsi="Cambria"/>
          <w:szCs w:val="22"/>
        </w:rPr>
        <w:t>Construction, testing, and commissioning activities for activities in Alternate</w:t>
      </w:r>
      <w:r w:rsidR="00D66BF1" w:rsidRPr="006C5C76">
        <w:rPr>
          <w:rFonts w:ascii="Cambria" w:hAnsi="Cambria"/>
          <w:szCs w:val="22"/>
        </w:rPr>
        <w:t xml:space="preserve"> #2</w:t>
      </w:r>
      <w:r w:rsidRPr="006C5C76">
        <w:rPr>
          <w:rFonts w:ascii="Cambria" w:hAnsi="Cambria"/>
          <w:szCs w:val="22"/>
        </w:rPr>
        <w:t xml:space="preserve"> shall be completed within scheduled interruptions of no more than </w:t>
      </w:r>
      <w:r w:rsidR="00DD24A5">
        <w:rPr>
          <w:rFonts w:ascii="Cambria" w:hAnsi="Cambria"/>
          <w:szCs w:val="22"/>
        </w:rPr>
        <w:t xml:space="preserve">5 </w:t>
      </w:r>
      <w:r w:rsidRPr="006C5C76">
        <w:rPr>
          <w:rFonts w:ascii="Cambria" w:hAnsi="Cambria"/>
          <w:szCs w:val="22"/>
        </w:rPr>
        <w:t xml:space="preserve">consecutive business days per room.  </w:t>
      </w:r>
      <w:r w:rsidR="00DD24A5">
        <w:rPr>
          <w:rFonts w:ascii="Cambria" w:hAnsi="Cambria"/>
          <w:szCs w:val="22"/>
        </w:rPr>
        <w:t>Alternatively, design-builder may provide a temporary autoclave facility within the Med Sci B-C-D complex, in which case Alternate #2 shall be completed within scheduled interruptions of no more than 10 consecutive business days per room.</w:t>
      </w:r>
      <w:r w:rsidR="00FF1851">
        <w:t xml:space="preserve">  </w:t>
      </w:r>
      <w:r w:rsidRPr="006C5C76">
        <w:rPr>
          <w:rFonts w:ascii="Cambria" w:hAnsi="Cambria"/>
          <w:szCs w:val="22"/>
        </w:rPr>
        <w:t xml:space="preserve">Only one autoclave room shall be under construction at a time. Develop and submit a construction phasing sequence plan and prepare written switching procedures to allow coordination of autoclave down-time.  </w:t>
      </w:r>
    </w:p>
    <w:p w14:paraId="498D590C" w14:textId="0B50042D" w:rsidR="00592399" w:rsidRPr="006C5C76" w:rsidRDefault="00270CE7" w:rsidP="00592399">
      <w:pPr>
        <w:pStyle w:val="PR1"/>
        <w:rPr>
          <w:rFonts w:ascii="Cambria" w:hAnsi="Cambria"/>
        </w:rPr>
      </w:pPr>
      <w:r>
        <w:rPr>
          <w:rFonts w:ascii="Cambria" w:hAnsi="Cambria"/>
          <w:szCs w:val="22"/>
        </w:rPr>
        <w:t>Any</w:t>
      </w:r>
      <w:r w:rsidR="00592399">
        <w:rPr>
          <w:rFonts w:ascii="Cambria" w:hAnsi="Cambria"/>
          <w:szCs w:val="22"/>
        </w:rPr>
        <w:t xml:space="preserve"> </w:t>
      </w:r>
      <w:r>
        <w:rPr>
          <w:rFonts w:ascii="Cambria" w:hAnsi="Cambria"/>
          <w:szCs w:val="22"/>
        </w:rPr>
        <w:t>activities</w:t>
      </w:r>
      <w:r w:rsidR="00592399">
        <w:rPr>
          <w:rFonts w:ascii="Cambria" w:hAnsi="Cambria"/>
          <w:szCs w:val="22"/>
        </w:rPr>
        <w:t xml:space="preserve"> required to fully complete the work outside of the allocated downtime (e.g. punch list, insulation, etc.) shall be completed between the hours of 9</w:t>
      </w:r>
      <w:r w:rsidR="00A127F5">
        <w:rPr>
          <w:rFonts w:ascii="Cambria" w:hAnsi="Cambria"/>
          <w:szCs w:val="22"/>
        </w:rPr>
        <w:t>:00 pm</w:t>
      </w:r>
      <w:r w:rsidR="00592399">
        <w:rPr>
          <w:rFonts w:ascii="Cambria" w:hAnsi="Cambria"/>
          <w:szCs w:val="22"/>
        </w:rPr>
        <w:t xml:space="preserve"> and </w:t>
      </w:r>
      <w:r w:rsidR="00862F48">
        <w:rPr>
          <w:rFonts w:ascii="Cambria" w:hAnsi="Cambria"/>
          <w:szCs w:val="22"/>
        </w:rPr>
        <w:t>9</w:t>
      </w:r>
      <w:r w:rsidR="00A127F5">
        <w:rPr>
          <w:rFonts w:ascii="Cambria" w:hAnsi="Cambria"/>
          <w:szCs w:val="22"/>
        </w:rPr>
        <w:t>:00 am</w:t>
      </w:r>
      <w:r w:rsidR="00592399">
        <w:rPr>
          <w:rFonts w:ascii="Cambria" w:hAnsi="Cambria"/>
          <w:szCs w:val="22"/>
        </w:rPr>
        <w:t xml:space="preserve"> or on weekends.</w:t>
      </w:r>
    </w:p>
    <w:p w14:paraId="03F9AD9D" w14:textId="77777777" w:rsidR="007F3EBE" w:rsidRPr="006C5C76" w:rsidRDefault="007F3EBE" w:rsidP="007F3EBE">
      <w:pPr>
        <w:pStyle w:val="ART"/>
        <w:spacing w:before="240"/>
        <w:rPr>
          <w:rFonts w:ascii="Cambria" w:hAnsi="Cambria"/>
        </w:rPr>
      </w:pPr>
      <w:r w:rsidRPr="006C5C76">
        <w:rPr>
          <w:rFonts w:ascii="Cambria" w:hAnsi="Cambria"/>
          <w:szCs w:val="22"/>
        </w:rPr>
        <w:t>Hazardous Material Abatement</w:t>
      </w:r>
    </w:p>
    <w:p w14:paraId="1C861503" w14:textId="5E14A0CD" w:rsidR="007F3EBE" w:rsidRPr="006C5C76" w:rsidRDefault="007F3EBE" w:rsidP="007F3EBE">
      <w:pPr>
        <w:pStyle w:val="PR1"/>
        <w:rPr>
          <w:rFonts w:ascii="Cambria" w:hAnsi="Cambria"/>
        </w:rPr>
      </w:pPr>
      <w:r w:rsidRPr="006C5C76">
        <w:rPr>
          <w:rFonts w:ascii="Cambria" w:hAnsi="Cambria"/>
          <w:szCs w:val="22"/>
        </w:rPr>
        <w:t>Abate hazardous materials from materials that are removed or otherwise affected by Alternate #</w:t>
      </w:r>
      <w:r w:rsidR="00D66BF1" w:rsidRPr="006C5C76">
        <w:rPr>
          <w:rFonts w:ascii="Cambria" w:hAnsi="Cambria"/>
          <w:szCs w:val="22"/>
        </w:rPr>
        <w:t>2</w:t>
      </w:r>
      <w:r w:rsidRPr="006C5C76">
        <w:rPr>
          <w:rFonts w:ascii="Cambria" w:hAnsi="Cambria"/>
          <w:szCs w:val="22"/>
        </w:rPr>
        <w:t xml:space="preserve"> activities. Refer to University Furnished Information for a hazardous materials testing report on where hazardous materials are located. </w:t>
      </w:r>
    </w:p>
    <w:p w14:paraId="5EE0D7AC" w14:textId="77777777" w:rsidR="007F3EBE" w:rsidRPr="006C5C76" w:rsidRDefault="007F3EBE" w:rsidP="007F3EBE">
      <w:pPr>
        <w:pStyle w:val="ART"/>
        <w:spacing w:before="240"/>
        <w:rPr>
          <w:rFonts w:ascii="Cambria" w:hAnsi="Cambria"/>
          <w:szCs w:val="22"/>
        </w:rPr>
      </w:pPr>
      <w:r w:rsidRPr="006C5C76">
        <w:rPr>
          <w:rFonts w:ascii="Cambria" w:hAnsi="Cambria"/>
          <w:szCs w:val="22"/>
        </w:rPr>
        <w:t>Design Requirements</w:t>
      </w:r>
    </w:p>
    <w:p w14:paraId="72BEDB8A" w14:textId="77777777" w:rsidR="007F3EBE" w:rsidRPr="006C5C76" w:rsidRDefault="007F3EBE" w:rsidP="007F3EBE">
      <w:pPr>
        <w:pStyle w:val="PR1"/>
        <w:rPr>
          <w:rFonts w:ascii="Cambria" w:hAnsi="Cambria"/>
          <w:szCs w:val="22"/>
        </w:rPr>
      </w:pPr>
      <w:r w:rsidRPr="006C5C76">
        <w:rPr>
          <w:rFonts w:ascii="Cambria" w:hAnsi="Cambria"/>
          <w:szCs w:val="22"/>
        </w:rPr>
        <w:t>See Part 10 of the DPP, Scope of Work, for design deliverables and the Campus Standards.</w:t>
      </w:r>
    </w:p>
    <w:bookmarkEnd w:id="70"/>
    <w:p w14:paraId="6022E358" w14:textId="77777777" w:rsidR="004C4BAA" w:rsidRPr="006C5C76" w:rsidRDefault="004C4BAA" w:rsidP="009176D3">
      <w:pPr>
        <w:pStyle w:val="PR1"/>
        <w:numPr>
          <w:ilvl w:val="0"/>
          <w:numId w:val="0"/>
        </w:numPr>
        <w:ind w:left="864"/>
        <w:rPr>
          <w:rFonts w:ascii="Cambria" w:hAnsi="Cambria"/>
          <w:szCs w:val="22"/>
        </w:rPr>
      </w:pPr>
    </w:p>
    <w:p w14:paraId="20B78E22" w14:textId="77777777" w:rsidR="007670EE" w:rsidRPr="006C5C76" w:rsidRDefault="007670EE">
      <w:pPr>
        <w:rPr>
          <w:rFonts w:ascii="Cambria" w:hAnsi="Cambria"/>
          <w:b/>
          <w:u w:val="single"/>
        </w:rPr>
      </w:pPr>
      <w:r w:rsidRPr="006C5C76">
        <w:rPr>
          <w:rFonts w:ascii="Cambria" w:hAnsi="Cambria"/>
          <w:b/>
          <w:u w:val="single"/>
        </w:rPr>
        <w:br w:type="page"/>
      </w:r>
    </w:p>
    <w:p w14:paraId="5B959EEB" w14:textId="74F68D25" w:rsidR="00FE5119" w:rsidRPr="006C5C76" w:rsidRDefault="00FE5119">
      <w:pPr>
        <w:pStyle w:val="Heading1"/>
      </w:pPr>
      <w:bookmarkStart w:id="71" w:name="_Toc449532218"/>
      <w:r w:rsidRPr="006C5C76">
        <w:t xml:space="preserve">ALTERNATE </w:t>
      </w:r>
      <w:r w:rsidR="00675D15" w:rsidRPr="006C5C76">
        <w:t>#</w:t>
      </w:r>
      <w:r w:rsidRPr="006C5C76">
        <w:t xml:space="preserve"> </w:t>
      </w:r>
      <w:bookmarkEnd w:id="71"/>
      <w:r w:rsidR="002E6FFE" w:rsidRPr="006C5C76">
        <w:t>3</w:t>
      </w:r>
    </w:p>
    <w:p w14:paraId="3621717C" w14:textId="07B36819" w:rsidR="00795FA6" w:rsidRPr="006C5C76" w:rsidRDefault="00795FA6" w:rsidP="00795FA6">
      <w:pPr>
        <w:pStyle w:val="ART"/>
        <w:spacing w:before="240"/>
        <w:rPr>
          <w:rFonts w:ascii="Cambria" w:hAnsi="Cambria"/>
        </w:rPr>
      </w:pPr>
      <w:bookmarkStart w:id="72" w:name="_Toc449532221"/>
      <w:r w:rsidRPr="006C5C76">
        <w:rPr>
          <w:rFonts w:ascii="Cambria" w:hAnsi="Cambria"/>
          <w:szCs w:val="22"/>
        </w:rPr>
        <w:t>Upgrade and repair existing Cold Rooms as follows</w:t>
      </w:r>
      <w:r w:rsidRPr="006C5C76">
        <w:rPr>
          <w:rFonts w:ascii="Cambria" w:hAnsi="Cambria"/>
        </w:rPr>
        <w:t>:</w:t>
      </w:r>
    </w:p>
    <w:p w14:paraId="3A450C30" w14:textId="47CAE30A" w:rsidR="00D325F3" w:rsidRPr="006C5C76" w:rsidRDefault="00D325F3" w:rsidP="00872DE3">
      <w:pPr>
        <w:pStyle w:val="PR1"/>
        <w:rPr>
          <w:rFonts w:ascii="Cambria" w:hAnsi="Cambria"/>
        </w:rPr>
      </w:pPr>
      <w:r w:rsidRPr="006C5C76">
        <w:rPr>
          <w:rFonts w:ascii="Cambria" w:hAnsi="Cambria"/>
        </w:rPr>
        <w:t xml:space="preserve">Cold room scope of work shall be completed for B230A, B230B, B263, </w:t>
      </w:r>
      <w:r w:rsidR="00A40F71" w:rsidRPr="006C5C76">
        <w:rPr>
          <w:rFonts w:ascii="Cambria" w:hAnsi="Cambria"/>
        </w:rPr>
        <w:t xml:space="preserve">C104A, </w:t>
      </w:r>
      <w:r w:rsidR="00C11093" w:rsidRPr="006C5C76">
        <w:rPr>
          <w:rFonts w:ascii="Cambria" w:hAnsi="Cambria"/>
        </w:rPr>
        <w:t xml:space="preserve">C135G, C224, C376, </w:t>
      </w:r>
      <w:r w:rsidRPr="006C5C76">
        <w:rPr>
          <w:rFonts w:ascii="Cambria" w:hAnsi="Cambria"/>
        </w:rPr>
        <w:t xml:space="preserve">D230, D303, and D474.  These rooms shall be </w:t>
      </w:r>
      <w:r w:rsidRPr="006C5C76">
        <w:rPr>
          <w:rFonts w:ascii="Cambria" w:hAnsi="Cambria"/>
          <w:szCs w:val="22"/>
        </w:rPr>
        <w:t>4°C cold rooms.</w:t>
      </w:r>
    </w:p>
    <w:p w14:paraId="4363314C" w14:textId="77777777" w:rsidR="00A96230" w:rsidRPr="006C5C76" w:rsidRDefault="00A96230" w:rsidP="00A96230">
      <w:pPr>
        <w:pStyle w:val="PR1"/>
        <w:rPr>
          <w:rFonts w:ascii="Cambria" w:hAnsi="Cambria"/>
        </w:rPr>
      </w:pPr>
      <w:r w:rsidRPr="006C5C76">
        <w:rPr>
          <w:rFonts w:ascii="Cambria" w:hAnsi="Cambria"/>
        </w:rPr>
        <w:t xml:space="preserve">Calculate cooling requirements for each room.  While existing capacity may be compared to the calculated requirements, it shall not be the basis of sizing.   </w:t>
      </w:r>
    </w:p>
    <w:p w14:paraId="1917601C" w14:textId="7EED1454" w:rsidR="00D325F3" w:rsidRPr="006C5C76" w:rsidRDefault="00D325F3" w:rsidP="00D325F3">
      <w:pPr>
        <w:pStyle w:val="PR1"/>
        <w:rPr>
          <w:rFonts w:ascii="Cambria" w:hAnsi="Cambria"/>
        </w:rPr>
      </w:pPr>
      <w:r w:rsidRPr="006C5C76">
        <w:rPr>
          <w:rFonts w:ascii="Cambria" w:hAnsi="Cambria"/>
        </w:rPr>
        <w:t xml:space="preserve">Demolish existing condensing unit, evaporator, line sets, and electrical.  Remove all building rooftop items related to refrigeration system.  Furnish and install new air-cooled condensing unit, evaporator, and all piping, insulation, and electrical required for a fully functioning system.  Condensing unit shall be located on </w:t>
      </w:r>
      <w:r w:rsidR="00A40F71" w:rsidRPr="006C5C76">
        <w:rPr>
          <w:rFonts w:ascii="Cambria" w:hAnsi="Cambria"/>
        </w:rPr>
        <w:t xml:space="preserve">top of </w:t>
      </w:r>
      <w:r w:rsidRPr="006C5C76">
        <w:rPr>
          <w:rFonts w:ascii="Cambria" w:hAnsi="Cambria"/>
        </w:rPr>
        <w:t xml:space="preserve">cold room </w:t>
      </w:r>
      <w:r w:rsidR="00282153" w:rsidRPr="006C5C76">
        <w:rPr>
          <w:rFonts w:ascii="Cambria" w:hAnsi="Cambria"/>
        </w:rPr>
        <w:t>with suitable vibration isolation</w:t>
      </w:r>
      <w:r w:rsidRPr="006C5C76">
        <w:rPr>
          <w:rFonts w:ascii="Cambria" w:hAnsi="Cambria"/>
        </w:rPr>
        <w:t xml:space="preserve"> </w:t>
      </w:r>
      <w:r w:rsidR="00FE1E0F" w:rsidRPr="006C5C76">
        <w:rPr>
          <w:rFonts w:ascii="Cambria" w:hAnsi="Cambria"/>
        </w:rPr>
        <w:t xml:space="preserve">and adequate support, </w:t>
      </w:r>
      <w:r w:rsidRPr="006C5C76">
        <w:rPr>
          <w:rFonts w:ascii="Cambria" w:hAnsi="Cambria"/>
        </w:rPr>
        <w:t>within the occupied corridor space and not on building roof.</w:t>
      </w:r>
      <w:r w:rsidR="00A96230" w:rsidRPr="006C5C76">
        <w:rPr>
          <w:rFonts w:ascii="Cambria" w:hAnsi="Cambria"/>
        </w:rPr>
        <w:t xml:space="preserve">  </w:t>
      </w:r>
      <w:r w:rsidR="00306B07">
        <w:rPr>
          <w:rFonts w:ascii="Cambria" w:hAnsi="Cambria"/>
        </w:rPr>
        <w:t>Because the condensing units are within an occupied space, provide condensing units meeting NC50 noise criteria or construct a wall between the condensing unit and corridor</w:t>
      </w:r>
      <w:r w:rsidR="007D2C84">
        <w:rPr>
          <w:rFonts w:ascii="Cambria" w:hAnsi="Cambria"/>
        </w:rPr>
        <w:t>,</w:t>
      </w:r>
      <w:r w:rsidR="00306B07">
        <w:rPr>
          <w:rFonts w:ascii="Cambria" w:hAnsi="Cambria"/>
        </w:rPr>
        <w:t xml:space="preserve"> with a louver to allow airflow</w:t>
      </w:r>
      <w:r w:rsidR="007D2C84">
        <w:rPr>
          <w:rFonts w:ascii="Cambria" w:hAnsi="Cambria"/>
        </w:rPr>
        <w:t xml:space="preserve">, </w:t>
      </w:r>
      <w:r w:rsidR="00C852E9">
        <w:rPr>
          <w:rFonts w:ascii="Cambria" w:hAnsi="Cambria"/>
        </w:rPr>
        <w:t xml:space="preserve">to provide </w:t>
      </w:r>
      <w:r w:rsidR="007D2C84">
        <w:rPr>
          <w:rFonts w:ascii="Cambria" w:hAnsi="Cambria"/>
        </w:rPr>
        <w:t xml:space="preserve">NC50 </w:t>
      </w:r>
      <w:r w:rsidR="00CC345C">
        <w:rPr>
          <w:rFonts w:ascii="Cambria" w:hAnsi="Cambria"/>
        </w:rPr>
        <w:t xml:space="preserve">in </w:t>
      </w:r>
      <w:r w:rsidR="007D2C84">
        <w:rPr>
          <w:rFonts w:ascii="Cambria" w:hAnsi="Cambria"/>
        </w:rPr>
        <w:t>the corridor</w:t>
      </w:r>
      <w:r w:rsidR="00306B07">
        <w:rPr>
          <w:rFonts w:ascii="Cambria" w:hAnsi="Cambria"/>
        </w:rPr>
        <w:t xml:space="preserve">.  </w:t>
      </w:r>
      <w:r w:rsidR="00A96230" w:rsidRPr="006C5C76">
        <w:rPr>
          <w:rFonts w:ascii="Cambria" w:hAnsi="Cambria"/>
        </w:rPr>
        <w:t>Refrigerant shall be R-404A unless otherwise approved by University's representative.  Controls shall be start/stop (pump down) operation.</w:t>
      </w:r>
    </w:p>
    <w:p w14:paraId="0B9F87BD" w14:textId="77777777" w:rsidR="00282153" w:rsidRPr="006C5C76" w:rsidRDefault="00282153" w:rsidP="00282153">
      <w:pPr>
        <w:pStyle w:val="PR1"/>
        <w:rPr>
          <w:rFonts w:ascii="Cambria" w:hAnsi="Cambria"/>
        </w:rPr>
      </w:pPr>
      <w:r w:rsidRPr="006C5C76">
        <w:rPr>
          <w:rFonts w:ascii="Cambria" w:hAnsi="Cambria"/>
        </w:rPr>
        <w:t>Evaporator</w:t>
      </w:r>
    </w:p>
    <w:p w14:paraId="02272692" w14:textId="1D325373" w:rsidR="00282153" w:rsidRPr="006C5C76" w:rsidRDefault="00282153" w:rsidP="006C5C76">
      <w:pPr>
        <w:pStyle w:val="PR2"/>
        <w:rPr>
          <w:rFonts w:ascii="Cambria" w:hAnsi="Cambria"/>
        </w:rPr>
      </w:pPr>
      <w:r w:rsidRPr="006C5C76">
        <w:rPr>
          <w:rFonts w:ascii="Cambria" w:hAnsi="Cambria"/>
        </w:rPr>
        <w:t>Low profile fan front design, 120 VAC, with E</w:t>
      </w:r>
      <w:r w:rsidR="00A40F71" w:rsidRPr="006C5C76">
        <w:rPr>
          <w:rFonts w:ascii="Cambria" w:hAnsi="Cambria"/>
        </w:rPr>
        <w:t xml:space="preserve">lectrically </w:t>
      </w:r>
      <w:r w:rsidRPr="006C5C76">
        <w:rPr>
          <w:rFonts w:ascii="Cambria" w:hAnsi="Cambria"/>
        </w:rPr>
        <w:t>C</w:t>
      </w:r>
      <w:r w:rsidR="00A40F71" w:rsidRPr="006C5C76">
        <w:rPr>
          <w:rFonts w:ascii="Cambria" w:hAnsi="Cambria"/>
        </w:rPr>
        <w:t xml:space="preserve">ommutated </w:t>
      </w:r>
      <w:r w:rsidRPr="006C5C76">
        <w:rPr>
          <w:rFonts w:ascii="Cambria" w:hAnsi="Cambria"/>
        </w:rPr>
        <w:t>M</w:t>
      </w:r>
      <w:r w:rsidR="00A40F71" w:rsidRPr="006C5C76">
        <w:rPr>
          <w:rFonts w:ascii="Cambria" w:hAnsi="Cambria"/>
        </w:rPr>
        <w:t>otors</w:t>
      </w:r>
      <w:r w:rsidRPr="006C5C76">
        <w:rPr>
          <w:rFonts w:ascii="Cambria" w:hAnsi="Cambria"/>
        </w:rPr>
        <w:t xml:space="preserve"> with carbon bladed fans </w:t>
      </w:r>
    </w:p>
    <w:p w14:paraId="32FF5867" w14:textId="77777777" w:rsidR="00282153" w:rsidRPr="006C5C76" w:rsidRDefault="00282153" w:rsidP="00282153">
      <w:pPr>
        <w:pStyle w:val="PR2"/>
        <w:rPr>
          <w:rFonts w:ascii="Cambria" w:hAnsi="Cambria"/>
        </w:rPr>
      </w:pPr>
      <w:r w:rsidRPr="006C5C76">
        <w:rPr>
          <w:rFonts w:ascii="Cambria" w:hAnsi="Cambria"/>
        </w:rPr>
        <w:t>All refrigerant piping shall be copper suitable for bending and flaring and specifically cleaned for use in refrigeration systems and shall be insulated.</w:t>
      </w:r>
    </w:p>
    <w:p w14:paraId="596E9A47" w14:textId="693B3617" w:rsidR="00282153" w:rsidRPr="006C5C76" w:rsidRDefault="005F10B1" w:rsidP="007C6AC8">
      <w:pPr>
        <w:pStyle w:val="PR2"/>
        <w:rPr>
          <w:rFonts w:ascii="Cambria" w:hAnsi="Cambria"/>
        </w:rPr>
      </w:pPr>
      <w:r>
        <w:rPr>
          <w:rFonts w:ascii="Cambria" w:hAnsi="Cambria"/>
        </w:rPr>
        <w:t>Condensate piping and traps may stay within the cold room and spill into the existing sinks to match existing.</w:t>
      </w:r>
    </w:p>
    <w:p w14:paraId="0321751B" w14:textId="41608331" w:rsidR="00282153" w:rsidRPr="006C5C76" w:rsidRDefault="00282153" w:rsidP="00282153">
      <w:pPr>
        <w:pStyle w:val="PR2"/>
        <w:rPr>
          <w:rFonts w:ascii="Cambria" w:hAnsi="Cambria"/>
        </w:rPr>
      </w:pPr>
      <w:r w:rsidRPr="006C5C76">
        <w:rPr>
          <w:rFonts w:ascii="Cambria" w:hAnsi="Cambria"/>
        </w:rPr>
        <w:t>Select system for low energy use and minimum head pressure requirements</w:t>
      </w:r>
      <w:r w:rsidR="00FE1E0F" w:rsidRPr="006C5C76">
        <w:rPr>
          <w:rFonts w:ascii="Cambria" w:hAnsi="Cambria"/>
        </w:rPr>
        <w:t>.</w:t>
      </w:r>
      <w:r w:rsidRPr="006C5C76">
        <w:rPr>
          <w:rFonts w:ascii="Cambria" w:hAnsi="Cambria"/>
        </w:rPr>
        <w:t xml:space="preserve"> </w:t>
      </w:r>
    </w:p>
    <w:p w14:paraId="6071FF17" w14:textId="4C65AC27" w:rsidR="00282153" w:rsidRPr="006C5C76" w:rsidRDefault="00282153" w:rsidP="007C6AC8">
      <w:pPr>
        <w:pStyle w:val="PR2"/>
        <w:rPr>
          <w:rFonts w:ascii="Cambria" w:hAnsi="Cambria"/>
        </w:rPr>
      </w:pPr>
      <w:r w:rsidRPr="006C5C76">
        <w:rPr>
          <w:rFonts w:ascii="Cambria" w:hAnsi="Cambria"/>
        </w:rPr>
        <w:t xml:space="preserve">Evaporator Unit attached to ceiling of each environmental room of box with suitable, sturdy, corrosion resistant fasteners per structural engineer design requirements.  Typically successful fasteners have been ¾-inch all-thread with lock washers. </w:t>
      </w:r>
    </w:p>
    <w:p w14:paraId="03A8FB54" w14:textId="3262D2F9" w:rsidR="00282153" w:rsidRPr="006C5C76" w:rsidRDefault="00282153" w:rsidP="00282153">
      <w:pPr>
        <w:pStyle w:val="PR2"/>
        <w:rPr>
          <w:rFonts w:ascii="Cambria" w:hAnsi="Cambria"/>
        </w:rPr>
      </w:pPr>
      <w:r w:rsidRPr="006C5C76">
        <w:rPr>
          <w:rFonts w:ascii="Cambria" w:hAnsi="Cambria"/>
        </w:rPr>
        <w:t xml:space="preserve">Provide </w:t>
      </w:r>
      <w:r w:rsidR="00F05638" w:rsidRPr="006C5C76">
        <w:rPr>
          <w:rFonts w:ascii="Cambria" w:hAnsi="Cambria"/>
        </w:rPr>
        <w:t>e</w:t>
      </w:r>
      <w:r w:rsidRPr="006C5C76">
        <w:rPr>
          <w:rFonts w:ascii="Cambria" w:hAnsi="Cambria"/>
        </w:rPr>
        <w:t xml:space="preserve">lectric defrost heaters for all units. If energy analysis shows a savings, fan-powered defrost may be used on the 4°C environmental rooms.  </w:t>
      </w:r>
    </w:p>
    <w:p w14:paraId="195B227B" w14:textId="52CD979F" w:rsidR="00D325F3" w:rsidRPr="006C5C76" w:rsidRDefault="003767BB" w:rsidP="007C6AC8">
      <w:pPr>
        <w:pStyle w:val="PR1"/>
        <w:rPr>
          <w:rFonts w:ascii="Cambria" w:hAnsi="Cambria"/>
        </w:rPr>
      </w:pPr>
      <w:r w:rsidRPr="006C5C76">
        <w:rPr>
          <w:rFonts w:ascii="Cambria" w:hAnsi="Cambria"/>
        </w:rPr>
        <w:t xml:space="preserve">Replace cold room door, </w:t>
      </w:r>
      <w:r w:rsidR="00D325F3" w:rsidRPr="006C5C76">
        <w:rPr>
          <w:rFonts w:ascii="Cambria" w:hAnsi="Cambria"/>
        </w:rPr>
        <w:t>gaskets</w:t>
      </w:r>
      <w:r w:rsidRPr="006C5C76">
        <w:rPr>
          <w:rFonts w:ascii="Cambria" w:hAnsi="Cambria"/>
        </w:rPr>
        <w:t>, heater, and closer</w:t>
      </w:r>
      <w:r w:rsidR="00D325F3" w:rsidRPr="006C5C76">
        <w:rPr>
          <w:rFonts w:ascii="Cambria" w:hAnsi="Cambria"/>
        </w:rPr>
        <w:t xml:space="preserve">.  Cold room door shall be Commercial Cooling, Inc., or equal.  </w:t>
      </w:r>
      <w:r w:rsidR="00A96230" w:rsidRPr="006C5C76">
        <w:rPr>
          <w:rFonts w:ascii="Cambria" w:hAnsi="Cambria"/>
        </w:rPr>
        <w:t xml:space="preserve">Replace existing lighting with LED on occupancy sensor with manual override for if sensor fails.  Sensor shall be rated for low temperature.  </w:t>
      </w:r>
      <w:r w:rsidR="00282153" w:rsidRPr="006C5C76">
        <w:rPr>
          <w:rFonts w:ascii="Cambria" w:hAnsi="Cambria"/>
        </w:rPr>
        <w:t>Check and seal existing and new box penetrations and horizontal and vertical joints to reduce air infiltration</w:t>
      </w:r>
      <w:r w:rsidR="00D325F3" w:rsidRPr="006C5C76">
        <w:rPr>
          <w:rFonts w:ascii="Cambria" w:hAnsi="Cambria"/>
        </w:rPr>
        <w:t>.</w:t>
      </w:r>
    </w:p>
    <w:p w14:paraId="0E9BBB72" w14:textId="78E9FB21" w:rsidR="00282153" w:rsidRPr="006C5C76" w:rsidRDefault="001B6D31" w:rsidP="00282153">
      <w:pPr>
        <w:pStyle w:val="PR1"/>
        <w:rPr>
          <w:rFonts w:ascii="Cambria" w:hAnsi="Cambria"/>
        </w:rPr>
      </w:pPr>
      <w:r w:rsidRPr="006C5C76">
        <w:rPr>
          <w:rFonts w:ascii="Cambria" w:hAnsi="Cambria"/>
        </w:rPr>
        <w:t xml:space="preserve">Provide control panels for installation complying with University detail in University Furnished Information.  Control panels shall be configured for BACnet connectivity over ethernet/IP to the building management control system.  Provide ethernet cable from cold room control panel to data closet and verify control panel can communicate with building automation server.  </w:t>
      </w:r>
      <w:r w:rsidR="00F05638" w:rsidRPr="006C5C76">
        <w:rPr>
          <w:rFonts w:ascii="Cambria" w:hAnsi="Cambria"/>
        </w:rPr>
        <w:t>Control panel capabilities shall include:</w:t>
      </w:r>
    </w:p>
    <w:p w14:paraId="4BE88C5D" w14:textId="77777777" w:rsidR="00F05638" w:rsidRPr="006C5C76" w:rsidRDefault="00F05638" w:rsidP="006C5C76">
      <w:pPr>
        <w:pStyle w:val="PR2"/>
        <w:spacing w:before="240"/>
        <w:rPr>
          <w:rFonts w:ascii="Cambria" w:hAnsi="Cambria"/>
        </w:rPr>
      </w:pPr>
      <w:r w:rsidRPr="006C5C76">
        <w:rPr>
          <w:rFonts w:ascii="Cambria" w:hAnsi="Cambria"/>
        </w:rPr>
        <w:t>Unit using output based on set point for liquid line pump down.</w:t>
      </w:r>
    </w:p>
    <w:p w14:paraId="335DA9F9" w14:textId="77777777" w:rsidR="00F05638" w:rsidRPr="006C5C76" w:rsidRDefault="00F05638" w:rsidP="00F05638">
      <w:pPr>
        <w:pStyle w:val="PR2"/>
        <w:rPr>
          <w:rFonts w:ascii="Cambria" w:hAnsi="Cambria"/>
        </w:rPr>
      </w:pPr>
      <w:r w:rsidRPr="006C5C76">
        <w:rPr>
          <w:rFonts w:ascii="Cambria" w:hAnsi="Cambria"/>
        </w:rPr>
        <w:t>Unit with input sensing temp for control, and alarms.</w:t>
      </w:r>
    </w:p>
    <w:p w14:paraId="2B4E754C" w14:textId="026CE628" w:rsidR="00F05638" w:rsidRPr="006C5C76" w:rsidRDefault="00F05638" w:rsidP="00F05638">
      <w:pPr>
        <w:pStyle w:val="PR2"/>
        <w:rPr>
          <w:rFonts w:ascii="Cambria" w:hAnsi="Cambria"/>
        </w:rPr>
      </w:pPr>
      <w:r w:rsidRPr="006C5C76">
        <w:rPr>
          <w:rFonts w:ascii="Cambria" w:hAnsi="Cambria"/>
        </w:rPr>
        <w:t>Unit able to interface with personal emergency alarm, and shut down</w:t>
      </w:r>
      <w:r w:rsidR="00FE1E0F" w:rsidRPr="006C5C76">
        <w:rPr>
          <w:rFonts w:ascii="Cambria" w:hAnsi="Cambria"/>
        </w:rPr>
        <w:t xml:space="preserve"> the entire refrigeration system. </w:t>
      </w:r>
      <w:r w:rsidRPr="006C5C76">
        <w:rPr>
          <w:rFonts w:ascii="Cambria" w:hAnsi="Cambria"/>
        </w:rPr>
        <w:t xml:space="preserve"> condenser.</w:t>
      </w:r>
    </w:p>
    <w:p w14:paraId="7BF6B527" w14:textId="6DB30C63" w:rsidR="00F05638" w:rsidRPr="006C5C76" w:rsidRDefault="00F05638" w:rsidP="00F05638">
      <w:pPr>
        <w:pStyle w:val="PR2"/>
        <w:rPr>
          <w:rFonts w:ascii="Cambria" w:hAnsi="Cambria"/>
        </w:rPr>
      </w:pPr>
      <w:r w:rsidRPr="006C5C76">
        <w:rPr>
          <w:rFonts w:ascii="Cambria" w:hAnsi="Cambria"/>
        </w:rPr>
        <w:t>Unit able to control defrost for freezer</w:t>
      </w:r>
      <w:r w:rsidR="005317AD" w:rsidRPr="006C5C76">
        <w:rPr>
          <w:rFonts w:ascii="Cambria" w:hAnsi="Cambria"/>
        </w:rPr>
        <w:t>, if applicable</w:t>
      </w:r>
      <w:r w:rsidRPr="006C5C76">
        <w:rPr>
          <w:rFonts w:ascii="Cambria" w:hAnsi="Cambria"/>
        </w:rPr>
        <w:t>.</w:t>
      </w:r>
    </w:p>
    <w:p w14:paraId="4290A37C" w14:textId="77777777" w:rsidR="00F05638" w:rsidRPr="006C5C76" w:rsidRDefault="00F05638" w:rsidP="00F05638">
      <w:pPr>
        <w:pStyle w:val="PR2"/>
        <w:rPr>
          <w:rFonts w:ascii="Cambria" w:hAnsi="Cambria"/>
        </w:rPr>
      </w:pPr>
      <w:r w:rsidRPr="006C5C76">
        <w:rPr>
          <w:rFonts w:ascii="Cambria" w:hAnsi="Cambria"/>
        </w:rPr>
        <w:t>Unit able to sound local and remote alarms, and alert assigned people and groups.</w:t>
      </w:r>
    </w:p>
    <w:p w14:paraId="41DCB1E0" w14:textId="77777777" w:rsidR="00F05638" w:rsidRPr="006C5C76" w:rsidRDefault="00F05638" w:rsidP="00F05638">
      <w:pPr>
        <w:pStyle w:val="PR2"/>
        <w:rPr>
          <w:rFonts w:ascii="Cambria" w:hAnsi="Cambria"/>
        </w:rPr>
      </w:pPr>
      <w:r w:rsidRPr="006C5C76">
        <w:rPr>
          <w:rFonts w:ascii="Cambria" w:hAnsi="Cambria"/>
        </w:rPr>
        <w:t xml:space="preserve">Unit enclosed in metal box with door, </w:t>
      </w:r>
    </w:p>
    <w:p w14:paraId="4AA0B272" w14:textId="77777777" w:rsidR="00F05638" w:rsidRPr="006C5C76" w:rsidRDefault="00F05638" w:rsidP="00F05638">
      <w:pPr>
        <w:pStyle w:val="PR2"/>
        <w:rPr>
          <w:rFonts w:ascii="Cambria" w:hAnsi="Cambria"/>
        </w:rPr>
      </w:pPr>
      <w:r w:rsidRPr="006C5C76">
        <w:rPr>
          <w:rFonts w:ascii="Cambria" w:hAnsi="Cambria"/>
        </w:rPr>
        <w:t>Door with temp display, alarm status, Alarm mute, and lock.</w:t>
      </w:r>
    </w:p>
    <w:p w14:paraId="75CD79AE" w14:textId="77777777" w:rsidR="00F05638" w:rsidRPr="006C5C76" w:rsidRDefault="00F05638" w:rsidP="00D325F3">
      <w:pPr>
        <w:pStyle w:val="PR1"/>
        <w:rPr>
          <w:rFonts w:ascii="Cambria" w:hAnsi="Cambria"/>
        </w:rPr>
      </w:pPr>
      <w:r w:rsidRPr="006C5C76">
        <w:rPr>
          <w:rFonts w:ascii="Cambria" w:hAnsi="Cambria"/>
        </w:rPr>
        <w:t xml:space="preserve">Reuse existing personal emergency alarm, ensure local buzzer and lights. Shut down refrigeration system upon activation.  </w:t>
      </w:r>
    </w:p>
    <w:p w14:paraId="0EDF9233" w14:textId="77777777" w:rsidR="00FD062D" w:rsidRPr="006C5C76" w:rsidRDefault="00FD062D" w:rsidP="00FD062D">
      <w:pPr>
        <w:pStyle w:val="PR1"/>
        <w:rPr>
          <w:rFonts w:ascii="Cambria" w:hAnsi="Cambria"/>
        </w:rPr>
      </w:pPr>
      <w:r w:rsidRPr="006C5C76">
        <w:rPr>
          <w:rFonts w:ascii="Cambria" w:hAnsi="Cambria"/>
        </w:rPr>
        <w:t>Clean cold room prior to turnover to the University.</w:t>
      </w:r>
    </w:p>
    <w:p w14:paraId="23A38449" w14:textId="11DEF2A8" w:rsidR="00D325F3" w:rsidRPr="006C5C76" w:rsidRDefault="00D325F3" w:rsidP="00D325F3">
      <w:pPr>
        <w:pStyle w:val="PR1"/>
        <w:rPr>
          <w:rFonts w:ascii="Cambria" w:hAnsi="Cambria"/>
        </w:rPr>
      </w:pPr>
      <w:r w:rsidRPr="006C5C76">
        <w:rPr>
          <w:rFonts w:ascii="Cambria" w:hAnsi="Cambria"/>
        </w:rPr>
        <w:t>Design</w:t>
      </w:r>
      <w:r w:rsidR="00FE0D10" w:rsidRPr="006C5C76">
        <w:rPr>
          <w:rFonts w:ascii="Cambria" w:hAnsi="Cambria"/>
        </w:rPr>
        <w:t xml:space="preserve"> </w:t>
      </w:r>
      <w:r w:rsidRPr="006C5C76">
        <w:rPr>
          <w:rFonts w:ascii="Cambria" w:hAnsi="Cambria"/>
        </w:rPr>
        <w:t xml:space="preserve">Builder may elect to replace the </w:t>
      </w:r>
      <w:r w:rsidR="009B33D2" w:rsidRPr="006C5C76">
        <w:rPr>
          <w:rFonts w:ascii="Cambria" w:hAnsi="Cambria"/>
        </w:rPr>
        <w:t>cold room boxes</w:t>
      </w:r>
      <w:r w:rsidRPr="006C5C76">
        <w:rPr>
          <w:rFonts w:ascii="Cambria" w:hAnsi="Cambria"/>
        </w:rPr>
        <w:t xml:space="preserve"> in their entirety</w:t>
      </w:r>
      <w:r w:rsidR="001B6D31" w:rsidRPr="006C5C76">
        <w:rPr>
          <w:rFonts w:ascii="Cambria" w:hAnsi="Cambria"/>
        </w:rPr>
        <w:t xml:space="preserve">, so long as the replacement cold rooms </w:t>
      </w:r>
      <w:r w:rsidR="009B33D2" w:rsidRPr="006C5C76">
        <w:rPr>
          <w:rFonts w:ascii="Cambria" w:hAnsi="Cambria"/>
        </w:rPr>
        <w:t xml:space="preserve">provide </w:t>
      </w:r>
      <w:r w:rsidR="00B427AC" w:rsidRPr="006C5C76">
        <w:rPr>
          <w:rFonts w:ascii="Cambria" w:hAnsi="Cambria"/>
        </w:rPr>
        <w:t xml:space="preserve">the items in </w:t>
      </w:r>
      <w:r w:rsidR="009E56B7" w:rsidRPr="006C5C76">
        <w:rPr>
          <w:rFonts w:ascii="Cambria" w:hAnsi="Cambria"/>
        </w:rPr>
        <w:t>S</w:t>
      </w:r>
      <w:r w:rsidR="00B427AC" w:rsidRPr="006C5C76">
        <w:rPr>
          <w:rFonts w:ascii="Cambria" w:hAnsi="Cambria"/>
        </w:rPr>
        <w:t xml:space="preserve">ection 6.1 and </w:t>
      </w:r>
      <w:r w:rsidR="009B33D2" w:rsidRPr="006C5C76">
        <w:rPr>
          <w:rFonts w:ascii="Cambria" w:hAnsi="Cambria"/>
        </w:rPr>
        <w:t xml:space="preserve">comply </w:t>
      </w:r>
      <w:r w:rsidR="009E56B7" w:rsidRPr="006C5C76">
        <w:rPr>
          <w:rFonts w:ascii="Cambria" w:hAnsi="Cambria"/>
        </w:rPr>
        <w:t xml:space="preserve">the </w:t>
      </w:r>
      <w:r w:rsidR="00FE0D10" w:rsidRPr="006C5C76">
        <w:rPr>
          <w:rFonts w:ascii="Cambria" w:hAnsi="Cambria"/>
        </w:rPr>
        <w:t>Campus Standards</w:t>
      </w:r>
      <w:r w:rsidR="005317AD" w:rsidRPr="006C5C76">
        <w:rPr>
          <w:rFonts w:ascii="Cambria" w:hAnsi="Cambria"/>
        </w:rPr>
        <w:t xml:space="preserve"> and specifications</w:t>
      </w:r>
      <w:r w:rsidRPr="006C5C76">
        <w:rPr>
          <w:rFonts w:ascii="Cambria" w:hAnsi="Cambria"/>
        </w:rPr>
        <w:t>.</w:t>
      </w:r>
    </w:p>
    <w:p w14:paraId="62C6FC68" w14:textId="77777777" w:rsidR="00504213" w:rsidRPr="006C5C76" w:rsidRDefault="00504213" w:rsidP="00504213">
      <w:pPr>
        <w:pStyle w:val="ART"/>
        <w:spacing w:before="240"/>
        <w:rPr>
          <w:rFonts w:ascii="Cambria" w:hAnsi="Cambria"/>
        </w:rPr>
      </w:pPr>
      <w:bookmarkStart w:id="73" w:name="_Toc449532225"/>
      <w:bookmarkEnd w:id="72"/>
      <w:r w:rsidRPr="006C5C76">
        <w:rPr>
          <w:rFonts w:ascii="Cambria" w:hAnsi="Cambria"/>
        </w:rPr>
        <w:t>Access Requirements During Construction</w:t>
      </w:r>
    </w:p>
    <w:p w14:paraId="06CE0118" w14:textId="6ED58016" w:rsidR="00504213" w:rsidRPr="00A127F5" w:rsidRDefault="00504213" w:rsidP="00504213">
      <w:pPr>
        <w:pStyle w:val="PR1"/>
        <w:rPr>
          <w:rFonts w:ascii="Cambria" w:hAnsi="Cambria"/>
        </w:rPr>
      </w:pPr>
      <w:r w:rsidRPr="006C5C76">
        <w:rPr>
          <w:rFonts w:ascii="Cambria" w:hAnsi="Cambria"/>
          <w:szCs w:val="22"/>
        </w:rPr>
        <w:t xml:space="preserve">Construction, testing, and commissioning activities for activities in </w:t>
      </w:r>
      <w:r w:rsidR="00420691" w:rsidRPr="006C5C76">
        <w:rPr>
          <w:rFonts w:ascii="Cambria" w:hAnsi="Cambria"/>
          <w:szCs w:val="22"/>
        </w:rPr>
        <w:t xml:space="preserve">Alternate </w:t>
      </w:r>
      <w:r w:rsidR="00D66BF1" w:rsidRPr="006C5C76">
        <w:rPr>
          <w:rFonts w:ascii="Cambria" w:hAnsi="Cambria"/>
          <w:szCs w:val="22"/>
        </w:rPr>
        <w:t xml:space="preserve">#3 </w:t>
      </w:r>
      <w:r w:rsidRPr="006C5C76">
        <w:rPr>
          <w:rFonts w:ascii="Cambria" w:hAnsi="Cambria"/>
          <w:szCs w:val="22"/>
        </w:rPr>
        <w:t xml:space="preserve">shall be completed within scheduled interruptions of no more than </w:t>
      </w:r>
      <w:r w:rsidR="00795FA6" w:rsidRPr="006C5C76">
        <w:rPr>
          <w:rFonts w:ascii="Cambria" w:hAnsi="Cambria"/>
          <w:szCs w:val="22"/>
        </w:rPr>
        <w:t xml:space="preserve">10 </w:t>
      </w:r>
      <w:r w:rsidRPr="006C5C76">
        <w:rPr>
          <w:rFonts w:ascii="Cambria" w:hAnsi="Cambria"/>
          <w:szCs w:val="22"/>
        </w:rPr>
        <w:t>consecutive business days</w:t>
      </w:r>
      <w:r w:rsidR="00791228" w:rsidRPr="006C5C76">
        <w:rPr>
          <w:rFonts w:ascii="Cambria" w:hAnsi="Cambria"/>
          <w:szCs w:val="22"/>
        </w:rPr>
        <w:t xml:space="preserve"> per </w:t>
      </w:r>
      <w:r w:rsidR="00795FA6" w:rsidRPr="006C5C76">
        <w:rPr>
          <w:rFonts w:ascii="Cambria" w:hAnsi="Cambria"/>
          <w:szCs w:val="22"/>
        </w:rPr>
        <w:t>room</w:t>
      </w:r>
      <w:r w:rsidRPr="006C5C76">
        <w:rPr>
          <w:rFonts w:ascii="Cambria" w:hAnsi="Cambria"/>
          <w:szCs w:val="22"/>
        </w:rPr>
        <w:t xml:space="preserve">.  </w:t>
      </w:r>
      <w:r w:rsidR="00DB30D8" w:rsidRPr="006C5C76">
        <w:rPr>
          <w:rFonts w:ascii="Cambria" w:hAnsi="Cambria"/>
          <w:szCs w:val="22"/>
        </w:rPr>
        <w:t xml:space="preserve">Only one </w:t>
      </w:r>
      <w:r w:rsidR="000F41F4" w:rsidRPr="006C5C76">
        <w:rPr>
          <w:rFonts w:ascii="Cambria" w:hAnsi="Cambria"/>
          <w:szCs w:val="22"/>
        </w:rPr>
        <w:t xml:space="preserve">cold </w:t>
      </w:r>
      <w:r w:rsidR="00420691" w:rsidRPr="006C5C76">
        <w:rPr>
          <w:rFonts w:ascii="Cambria" w:hAnsi="Cambria"/>
          <w:szCs w:val="22"/>
        </w:rPr>
        <w:t xml:space="preserve">room shall be </w:t>
      </w:r>
      <w:r w:rsidR="00B4693C" w:rsidRPr="006C5C76">
        <w:rPr>
          <w:rFonts w:ascii="Cambria" w:hAnsi="Cambria"/>
          <w:szCs w:val="22"/>
        </w:rPr>
        <w:t xml:space="preserve">under construction </w:t>
      </w:r>
      <w:r w:rsidR="00DB30D8" w:rsidRPr="006C5C76">
        <w:rPr>
          <w:rFonts w:ascii="Cambria" w:hAnsi="Cambria"/>
          <w:szCs w:val="22"/>
        </w:rPr>
        <w:t xml:space="preserve">at a time. </w:t>
      </w:r>
      <w:r w:rsidRPr="006C5C76">
        <w:rPr>
          <w:rFonts w:ascii="Cambria" w:hAnsi="Cambria"/>
          <w:szCs w:val="22"/>
        </w:rPr>
        <w:t xml:space="preserve">Develop and submit a construction phasing sequence plan and prepare written switching procedures to allow coordination of </w:t>
      </w:r>
      <w:r w:rsidR="000F41F4" w:rsidRPr="006C5C76">
        <w:rPr>
          <w:rFonts w:ascii="Cambria" w:hAnsi="Cambria"/>
          <w:szCs w:val="22"/>
        </w:rPr>
        <w:t>cold room</w:t>
      </w:r>
      <w:r w:rsidR="00997883" w:rsidRPr="006C5C76">
        <w:rPr>
          <w:rFonts w:ascii="Cambria" w:hAnsi="Cambria"/>
          <w:szCs w:val="22"/>
        </w:rPr>
        <w:t xml:space="preserve"> </w:t>
      </w:r>
      <w:r w:rsidRPr="006C5C76">
        <w:rPr>
          <w:rFonts w:ascii="Cambria" w:hAnsi="Cambria"/>
          <w:szCs w:val="22"/>
        </w:rPr>
        <w:t xml:space="preserve">down-time.  </w:t>
      </w:r>
    </w:p>
    <w:p w14:paraId="379BD3CB" w14:textId="6F363750" w:rsidR="00A42260" w:rsidRPr="006C5C76" w:rsidRDefault="00270CE7" w:rsidP="00A42260">
      <w:pPr>
        <w:pStyle w:val="PR1"/>
        <w:rPr>
          <w:rFonts w:ascii="Cambria" w:hAnsi="Cambria"/>
        </w:rPr>
      </w:pPr>
      <w:r>
        <w:rPr>
          <w:rFonts w:ascii="Cambria" w:hAnsi="Cambria"/>
          <w:szCs w:val="22"/>
        </w:rPr>
        <w:t>Any</w:t>
      </w:r>
      <w:r w:rsidR="00A42260">
        <w:rPr>
          <w:rFonts w:ascii="Cambria" w:hAnsi="Cambria"/>
          <w:szCs w:val="22"/>
        </w:rPr>
        <w:t xml:space="preserve"> </w:t>
      </w:r>
      <w:r w:rsidR="00107106">
        <w:rPr>
          <w:rFonts w:ascii="Cambria" w:hAnsi="Cambria"/>
          <w:szCs w:val="22"/>
        </w:rPr>
        <w:t>activities</w:t>
      </w:r>
      <w:r w:rsidR="00A42260">
        <w:rPr>
          <w:rFonts w:ascii="Cambria" w:hAnsi="Cambria"/>
          <w:szCs w:val="22"/>
        </w:rPr>
        <w:t xml:space="preserve"> required to fully complete the work outside of the allocated downtime (e.g. programming, punch list, insulation, etc.) shall be completed</w:t>
      </w:r>
      <w:r w:rsidR="00862F48">
        <w:rPr>
          <w:rFonts w:ascii="Cambria" w:hAnsi="Cambria"/>
          <w:szCs w:val="22"/>
        </w:rPr>
        <w:t xml:space="preserve"> between the hours of 9</w:t>
      </w:r>
      <w:r w:rsidR="00A127F5">
        <w:rPr>
          <w:rFonts w:ascii="Cambria" w:hAnsi="Cambria"/>
          <w:szCs w:val="22"/>
        </w:rPr>
        <w:t>:00 pm</w:t>
      </w:r>
      <w:r w:rsidR="00862F48">
        <w:rPr>
          <w:rFonts w:ascii="Cambria" w:hAnsi="Cambria"/>
          <w:szCs w:val="22"/>
        </w:rPr>
        <w:t xml:space="preserve">  and 9</w:t>
      </w:r>
      <w:r w:rsidR="00A127F5">
        <w:rPr>
          <w:rFonts w:ascii="Cambria" w:hAnsi="Cambria"/>
          <w:szCs w:val="22"/>
        </w:rPr>
        <w:t>:00 am</w:t>
      </w:r>
      <w:r w:rsidR="00A42260">
        <w:rPr>
          <w:rFonts w:ascii="Cambria" w:hAnsi="Cambria"/>
          <w:szCs w:val="22"/>
        </w:rPr>
        <w:t xml:space="preserve"> or on weekends.</w:t>
      </w:r>
    </w:p>
    <w:p w14:paraId="707795CC" w14:textId="77777777" w:rsidR="004A429C" w:rsidRPr="006C5C76" w:rsidRDefault="004A429C" w:rsidP="009176D3">
      <w:pPr>
        <w:pStyle w:val="ART"/>
        <w:spacing w:before="240"/>
        <w:rPr>
          <w:rFonts w:ascii="Cambria" w:hAnsi="Cambria"/>
        </w:rPr>
      </w:pPr>
      <w:r w:rsidRPr="006C5C76">
        <w:rPr>
          <w:rFonts w:ascii="Cambria" w:hAnsi="Cambria"/>
          <w:szCs w:val="22"/>
        </w:rPr>
        <w:t>Hazardous Material Abatement</w:t>
      </w:r>
      <w:bookmarkEnd w:id="73"/>
    </w:p>
    <w:p w14:paraId="0C785E56" w14:textId="35D9A5ED" w:rsidR="0062306C" w:rsidRPr="006C5C76" w:rsidRDefault="0062306C" w:rsidP="009176D3">
      <w:pPr>
        <w:pStyle w:val="PR1"/>
        <w:rPr>
          <w:rFonts w:ascii="Cambria" w:hAnsi="Cambria"/>
        </w:rPr>
      </w:pPr>
      <w:bookmarkStart w:id="74" w:name="_Toc449532226"/>
      <w:r w:rsidRPr="006C5C76">
        <w:rPr>
          <w:rFonts w:ascii="Cambria" w:hAnsi="Cambria"/>
          <w:szCs w:val="22"/>
        </w:rPr>
        <w:t>Abate hazardous materials from materials that are removed or otherwise affected by Alternate #</w:t>
      </w:r>
      <w:r w:rsidR="004C4BAA" w:rsidRPr="006C5C76">
        <w:rPr>
          <w:rFonts w:ascii="Cambria" w:hAnsi="Cambria"/>
          <w:szCs w:val="22"/>
        </w:rPr>
        <w:t>3</w:t>
      </w:r>
      <w:r w:rsidRPr="006C5C76">
        <w:rPr>
          <w:rFonts w:ascii="Cambria" w:hAnsi="Cambria"/>
          <w:szCs w:val="22"/>
        </w:rPr>
        <w:t xml:space="preserve"> activities.</w:t>
      </w:r>
      <w:r w:rsidR="004A429C" w:rsidRPr="006C5C76">
        <w:rPr>
          <w:rFonts w:ascii="Cambria" w:hAnsi="Cambria"/>
          <w:szCs w:val="22"/>
        </w:rPr>
        <w:t xml:space="preserve"> </w:t>
      </w:r>
      <w:r w:rsidR="00072156" w:rsidRPr="006C5C76">
        <w:rPr>
          <w:rFonts w:ascii="Cambria" w:hAnsi="Cambria"/>
          <w:szCs w:val="22"/>
        </w:rPr>
        <w:t xml:space="preserve">Refer to </w:t>
      </w:r>
      <w:r w:rsidR="001D20C6" w:rsidRPr="006C5C76">
        <w:rPr>
          <w:rFonts w:ascii="Cambria" w:hAnsi="Cambria"/>
          <w:szCs w:val="22"/>
        </w:rPr>
        <w:t>University Furnished Information</w:t>
      </w:r>
      <w:r w:rsidR="00072156" w:rsidRPr="006C5C76">
        <w:rPr>
          <w:rFonts w:ascii="Cambria" w:hAnsi="Cambria"/>
          <w:szCs w:val="22"/>
        </w:rPr>
        <w:t xml:space="preserve"> for a hazardous materials testing report on where hazardous materials are located.</w:t>
      </w:r>
      <w:bookmarkEnd w:id="74"/>
      <w:r w:rsidR="00072156" w:rsidRPr="006C5C76">
        <w:rPr>
          <w:rFonts w:ascii="Cambria" w:hAnsi="Cambria"/>
          <w:szCs w:val="22"/>
        </w:rPr>
        <w:t xml:space="preserve"> </w:t>
      </w:r>
    </w:p>
    <w:p w14:paraId="4CECFE0A" w14:textId="77777777" w:rsidR="00806B77" w:rsidRPr="006C5C76" w:rsidRDefault="00806B77" w:rsidP="00806B77">
      <w:pPr>
        <w:pStyle w:val="ART"/>
        <w:spacing w:before="240"/>
        <w:rPr>
          <w:rFonts w:ascii="Cambria" w:hAnsi="Cambria"/>
          <w:szCs w:val="22"/>
        </w:rPr>
      </w:pPr>
      <w:bookmarkStart w:id="75" w:name="_Toc449532227"/>
      <w:r w:rsidRPr="006C5C76">
        <w:rPr>
          <w:rFonts w:ascii="Cambria" w:hAnsi="Cambria"/>
          <w:szCs w:val="22"/>
        </w:rPr>
        <w:t>Design Requirements</w:t>
      </w:r>
      <w:bookmarkEnd w:id="75"/>
    </w:p>
    <w:p w14:paraId="3ADAA8EA" w14:textId="56D344F6" w:rsidR="00806B77" w:rsidRPr="006C5C76" w:rsidRDefault="00806B77" w:rsidP="00806B77">
      <w:pPr>
        <w:pStyle w:val="PR1"/>
        <w:rPr>
          <w:rFonts w:ascii="Cambria" w:hAnsi="Cambria"/>
          <w:szCs w:val="22"/>
        </w:rPr>
      </w:pPr>
      <w:bookmarkStart w:id="76" w:name="_Toc449532228"/>
      <w:r w:rsidRPr="006C5C76">
        <w:rPr>
          <w:rFonts w:ascii="Cambria" w:hAnsi="Cambria"/>
          <w:szCs w:val="22"/>
        </w:rPr>
        <w:t xml:space="preserve">See </w:t>
      </w:r>
      <w:r w:rsidR="00893A6B" w:rsidRPr="006C5C76">
        <w:rPr>
          <w:rFonts w:ascii="Cambria" w:hAnsi="Cambria"/>
          <w:szCs w:val="22"/>
        </w:rPr>
        <w:t>Part 10</w:t>
      </w:r>
      <w:r w:rsidRPr="006C5C76">
        <w:rPr>
          <w:rFonts w:ascii="Cambria" w:hAnsi="Cambria"/>
          <w:szCs w:val="22"/>
        </w:rPr>
        <w:t xml:space="preserve"> of the DPP, Scope of Work</w:t>
      </w:r>
      <w:r w:rsidR="00D24348" w:rsidRPr="006C5C76">
        <w:rPr>
          <w:rFonts w:ascii="Cambria" w:hAnsi="Cambria"/>
          <w:szCs w:val="22"/>
        </w:rPr>
        <w:t>,</w:t>
      </w:r>
      <w:r w:rsidRPr="006C5C76">
        <w:rPr>
          <w:rFonts w:ascii="Cambria" w:hAnsi="Cambria"/>
          <w:szCs w:val="22"/>
        </w:rPr>
        <w:t xml:space="preserve"> for design deliverables and the Campus Standards.</w:t>
      </w:r>
      <w:bookmarkEnd w:id="76"/>
    </w:p>
    <w:p w14:paraId="5996E85B" w14:textId="77777777" w:rsidR="007670EE" w:rsidRPr="006C5C76" w:rsidRDefault="007670EE">
      <w:pPr>
        <w:rPr>
          <w:rFonts w:ascii="Cambria" w:hAnsi="Cambria"/>
          <w:b/>
          <w:u w:val="single"/>
        </w:rPr>
      </w:pPr>
      <w:r w:rsidRPr="006C5C76">
        <w:rPr>
          <w:rFonts w:ascii="Cambria" w:hAnsi="Cambria"/>
          <w:b/>
          <w:u w:val="single"/>
        </w:rPr>
        <w:br w:type="page"/>
      </w:r>
    </w:p>
    <w:p w14:paraId="188C123C" w14:textId="77777777" w:rsidR="007F3EBE" w:rsidRPr="006C5C76" w:rsidRDefault="007F3EBE" w:rsidP="007F3EBE">
      <w:pPr>
        <w:pStyle w:val="Heading1"/>
      </w:pPr>
      <w:bookmarkStart w:id="77" w:name="_Toc449532230"/>
      <w:bookmarkStart w:id="78" w:name="_Toc449532231"/>
      <w:bookmarkStart w:id="79" w:name="_Toc449532232"/>
      <w:bookmarkStart w:id="80" w:name="_Toc449532233"/>
      <w:bookmarkEnd w:id="77"/>
      <w:bookmarkEnd w:id="78"/>
      <w:bookmarkEnd w:id="79"/>
      <w:r w:rsidRPr="006C5C76">
        <w:t>ALTERNATE # 4</w:t>
      </w:r>
    </w:p>
    <w:p w14:paraId="6D5A3D33" w14:textId="77777777" w:rsidR="007F3EBE" w:rsidRPr="006C5C76" w:rsidRDefault="007F3EBE" w:rsidP="007F3EBE">
      <w:pPr>
        <w:pStyle w:val="ART"/>
        <w:spacing w:before="240"/>
        <w:rPr>
          <w:rFonts w:ascii="Cambria" w:hAnsi="Cambria"/>
          <w:szCs w:val="22"/>
        </w:rPr>
      </w:pPr>
      <w:r w:rsidRPr="006C5C76">
        <w:rPr>
          <w:rFonts w:ascii="Cambria" w:hAnsi="Cambria"/>
          <w:szCs w:val="22"/>
        </w:rPr>
        <w:t>Laboratory Improvements</w:t>
      </w:r>
    </w:p>
    <w:p w14:paraId="39EABB13" w14:textId="1846AB1E" w:rsidR="007F3EBE" w:rsidRPr="006C5C76" w:rsidRDefault="007F3EBE" w:rsidP="007F3EBE">
      <w:pPr>
        <w:pStyle w:val="PR1"/>
        <w:rPr>
          <w:rFonts w:ascii="Cambria" w:hAnsi="Cambria"/>
        </w:rPr>
      </w:pPr>
      <w:r w:rsidRPr="006C5C76">
        <w:rPr>
          <w:rFonts w:ascii="Cambria" w:hAnsi="Cambria"/>
        </w:rPr>
        <w:t>Fur</w:t>
      </w:r>
      <w:r w:rsidR="00E02D83" w:rsidRPr="006C5C76">
        <w:rPr>
          <w:rFonts w:ascii="Cambria" w:hAnsi="Cambria"/>
        </w:rPr>
        <w:t>nish and install local eyewash</w:t>
      </w:r>
      <w:r w:rsidR="008D027E" w:rsidRPr="006C5C76">
        <w:rPr>
          <w:rFonts w:ascii="Cambria" w:hAnsi="Cambria"/>
        </w:rPr>
        <w:t xml:space="preserve"> </w:t>
      </w:r>
      <w:r w:rsidR="00E02D83" w:rsidRPr="006C5C76">
        <w:rPr>
          <w:rFonts w:ascii="Cambria" w:hAnsi="Cambria"/>
        </w:rPr>
        <w:t>units</w:t>
      </w:r>
      <w:r w:rsidRPr="006C5C76">
        <w:rPr>
          <w:rFonts w:ascii="Cambria" w:hAnsi="Cambria"/>
        </w:rPr>
        <w:t xml:space="preserve"> </w:t>
      </w:r>
      <w:r w:rsidR="008E000A" w:rsidRPr="006C5C76">
        <w:rPr>
          <w:rFonts w:ascii="Cambria" w:hAnsi="Cambria"/>
        </w:rPr>
        <w:t xml:space="preserve">in rooms with both sinks and fume hoods.  </w:t>
      </w:r>
      <w:r w:rsidR="00E02D83" w:rsidRPr="006C5C76">
        <w:rPr>
          <w:rFonts w:ascii="Cambria" w:hAnsi="Cambria"/>
        </w:rPr>
        <w:t>E</w:t>
      </w:r>
      <w:r w:rsidR="008E000A" w:rsidRPr="006C5C76">
        <w:rPr>
          <w:rFonts w:ascii="Cambria" w:hAnsi="Cambria"/>
        </w:rPr>
        <w:t>yewash</w:t>
      </w:r>
      <w:r w:rsidR="00E02D83" w:rsidRPr="006C5C76">
        <w:rPr>
          <w:rFonts w:ascii="Cambria" w:hAnsi="Cambria"/>
        </w:rPr>
        <w:t>es</w:t>
      </w:r>
      <w:r w:rsidR="008E000A" w:rsidRPr="006C5C76">
        <w:rPr>
          <w:rFonts w:ascii="Cambria" w:hAnsi="Cambria"/>
        </w:rPr>
        <w:t xml:space="preserve"> shall be installed on the sink closest to </w:t>
      </w:r>
      <w:r w:rsidR="00CD6AB2" w:rsidRPr="006C5C76">
        <w:rPr>
          <w:rFonts w:ascii="Cambria" w:hAnsi="Cambria"/>
        </w:rPr>
        <w:t xml:space="preserve">each </w:t>
      </w:r>
      <w:r w:rsidR="008E000A" w:rsidRPr="006C5C76">
        <w:rPr>
          <w:rFonts w:ascii="Cambria" w:hAnsi="Cambria"/>
        </w:rPr>
        <w:t>fume hood</w:t>
      </w:r>
      <w:r w:rsidRPr="006C5C76">
        <w:rPr>
          <w:rFonts w:ascii="Cambria" w:hAnsi="Cambria"/>
        </w:rPr>
        <w:t xml:space="preserve">.  </w:t>
      </w:r>
      <w:r w:rsidR="003C7AD8" w:rsidRPr="006C5C76">
        <w:rPr>
          <w:rFonts w:ascii="Cambria" w:hAnsi="Cambria"/>
        </w:rPr>
        <w:t>Provide domestic water plumbing to eyewashes</w:t>
      </w:r>
      <w:r w:rsidR="00CE4FE4" w:rsidRPr="006C5C76">
        <w:rPr>
          <w:rFonts w:ascii="Cambria" w:hAnsi="Cambria"/>
        </w:rPr>
        <w:t>.  T</w:t>
      </w:r>
      <w:r w:rsidR="003C7AD8" w:rsidRPr="006C5C76">
        <w:rPr>
          <w:rFonts w:ascii="Cambria" w:hAnsi="Cambria"/>
        </w:rPr>
        <w:t xml:space="preserve">empering of the eyewash water is not required.  </w:t>
      </w:r>
      <w:r w:rsidR="00E02D83" w:rsidRPr="006C5C76">
        <w:rPr>
          <w:rFonts w:ascii="Cambria" w:hAnsi="Cambria"/>
        </w:rPr>
        <w:t>Ey</w:t>
      </w:r>
      <w:r w:rsidR="008D027E" w:rsidRPr="006C5C76">
        <w:rPr>
          <w:rFonts w:ascii="Cambria" w:hAnsi="Cambria"/>
        </w:rPr>
        <w:t>ewashes</w:t>
      </w:r>
      <w:r w:rsidRPr="006C5C76">
        <w:rPr>
          <w:rFonts w:ascii="Cambria" w:hAnsi="Cambria"/>
        </w:rPr>
        <w:t xml:space="preserve"> </w:t>
      </w:r>
      <w:r w:rsidR="009A261E">
        <w:rPr>
          <w:rFonts w:ascii="Cambria" w:hAnsi="Cambria"/>
        </w:rPr>
        <w:t xml:space="preserve"> </w:t>
      </w:r>
      <w:r w:rsidR="00E84CEE" w:rsidRPr="006C5C76">
        <w:rPr>
          <w:rFonts w:ascii="Cambria" w:hAnsi="Cambria"/>
        </w:rPr>
        <w:t xml:space="preserve">basis of design is Guardian Equipment G1806(LH), Bradley S190-270B(L), or equal.  Design-Builder shall select left or right-handed deck mounted eyewash based </w:t>
      </w:r>
      <w:r w:rsidR="0020758A" w:rsidRPr="006C5C76">
        <w:rPr>
          <w:rFonts w:ascii="Cambria" w:hAnsi="Cambria"/>
        </w:rPr>
        <w:t xml:space="preserve">primarily on </w:t>
      </w:r>
      <w:r w:rsidR="00E84CEE" w:rsidRPr="006C5C76">
        <w:rPr>
          <w:rFonts w:ascii="Cambria" w:hAnsi="Cambria"/>
        </w:rPr>
        <w:t>functionality</w:t>
      </w:r>
      <w:r w:rsidR="0020758A" w:rsidRPr="006C5C76">
        <w:rPr>
          <w:rFonts w:ascii="Cambria" w:hAnsi="Cambria"/>
        </w:rPr>
        <w:t xml:space="preserve"> and accessibility</w:t>
      </w:r>
      <w:r w:rsidR="00734792" w:rsidRPr="006C5C76">
        <w:rPr>
          <w:rFonts w:ascii="Cambria" w:hAnsi="Cambria"/>
        </w:rPr>
        <w:t>.</w:t>
      </w:r>
    </w:p>
    <w:p w14:paraId="7D1790F4" w14:textId="397A6F7E" w:rsidR="007F3EBE" w:rsidRPr="006C5C76" w:rsidRDefault="0028088B" w:rsidP="007F3EBE">
      <w:pPr>
        <w:pStyle w:val="PR1"/>
        <w:rPr>
          <w:rFonts w:ascii="Cambria" w:hAnsi="Cambria"/>
        </w:rPr>
      </w:pPr>
      <w:r w:rsidRPr="006C5C76">
        <w:rPr>
          <w:rFonts w:ascii="Cambria" w:hAnsi="Cambria"/>
        </w:rPr>
        <w:t>I</w:t>
      </w:r>
      <w:r w:rsidR="007F3EBE" w:rsidRPr="006C5C76">
        <w:rPr>
          <w:rFonts w:ascii="Cambria" w:hAnsi="Cambria"/>
        </w:rPr>
        <w:t xml:space="preserve">nstall catch pans under all ultra-low (-70°C or below) freezers in </w:t>
      </w:r>
      <w:r w:rsidRPr="006C5C76">
        <w:rPr>
          <w:rFonts w:ascii="Cambria" w:hAnsi="Cambria"/>
        </w:rPr>
        <w:t xml:space="preserve">Med Sci </w:t>
      </w:r>
      <w:r w:rsidR="007F3EBE" w:rsidRPr="006C5C76">
        <w:rPr>
          <w:rFonts w:ascii="Cambria" w:hAnsi="Cambria"/>
        </w:rPr>
        <w:t xml:space="preserve">B and D stack.  </w:t>
      </w:r>
      <w:r w:rsidR="009A261E">
        <w:rPr>
          <w:rFonts w:ascii="Cambria" w:hAnsi="Cambria"/>
        </w:rPr>
        <w:t xml:space="preserve">Pans shall be stainless steel or other water resistant materials with three sides, with the open side at the front of the freezer.  The pan shall slope toward the open side.  Provide 1/8" deep break in pan at open side.  </w:t>
      </w:r>
      <w:r w:rsidR="003A7315" w:rsidRPr="006C5C76">
        <w:rPr>
          <w:rFonts w:ascii="Cambria" w:hAnsi="Cambria"/>
        </w:rPr>
        <w:t xml:space="preserve">Design-builder shall devise </w:t>
      </w:r>
      <w:r w:rsidR="005244C0" w:rsidRPr="006C5C76">
        <w:rPr>
          <w:rFonts w:ascii="Cambria" w:hAnsi="Cambria"/>
        </w:rPr>
        <w:t xml:space="preserve">and submit </w:t>
      </w:r>
      <w:r w:rsidR="006E5668" w:rsidRPr="006C5C76">
        <w:rPr>
          <w:rFonts w:ascii="Cambria" w:hAnsi="Cambria"/>
        </w:rPr>
        <w:t xml:space="preserve">to the University </w:t>
      </w:r>
      <w:r w:rsidR="003A7315" w:rsidRPr="006C5C76">
        <w:rPr>
          <w:rFonts w:ascii="Cambria" w:hAnsi="Cambria"/>
        </w:rPr>
        <w:t>a method for pan installation that does not require freezers to be emptied.</w:t>
      </w:r>
      <w:r w:rsidR="00332800">
        <w:rPr>
          <w:rFonts w:ascii="Cambria" w:hAnsi="Cambria"/>
        </w:rPr>
        <w:t xml:space="preserve">  The goal is to minimize water infiltration between floors due to freezer defrost cycles or freezer failures.</w:t>
      </w:r>
    </w:p>
    <w:p w14:paraId="0C20E4AB" w14:textId="77777777" w:rsidR="007F3EBE" w:rsidRPr="006C5C76" w:rsidRDefault="007F3EBE" w:rsidP="007F3EBE">
      <w:pPr>
        <w:pStyle w:val="ART"/>
        <w:spacing w:before="240"/>
        <w:rPr>
          <w:rFonts w:ascii="Cambria" w:hAnsi="Cambria"/>
        </w:rPr>
      </w:pPr>
      <w:r w:rsidRPr="006C5C76">
        <w:rPr>
          <w:rFonts w:ascii="Cambria" w:hAnsi="Cambria"/>
        </w:rPr>
        <w:t>Access Requirements During Construction</w:t>
      </w:r>
    </w:p>
    <w:p w14:paraId="7AF81C2F" w14:textId="7B62A5F5" w:rsidR="006F21D1" w:rsidRPr="006C5C76" w:rsidRDefault="007F3EBE" w:rsidP="006F21D1">
      <w:pPr>
        <w:pStyle w:val="PR1"/>
        <w:rPr>
          <w:rFonts w:ascii="Cambria" w:hAnsi="Cambria"/>
        </w:rPr>
      </w:pPr>
      <w:r w:rsidRPr="006C5C76">
        <w:rPr>
          <w:rFonts w:ascii="Cambria" w:hAnsi="Cambria"/>
          <w:szCs w:val="22"/>
        </w:rPr>
        <w:t xml:space="preserve">Construction, testing, and commissioning activities for activities under </w:t>
      </w:r>
      <w:r w:rsidR="00C52B63" w:rsidRPr="006C5C76">
        <w:rPr>
          <w:rFonts w:ascii="Cambria" w:hAnsi="Cambria"/>
          <w:szCs w:val="22"/>
        </w:rPr>
        <w:t xml:space="preserve">Alternate #4 </w:t>
      </w:r>
      <w:r w:rsidRPr="006C5C76">
        <w:rPr>
          <w:rFonts w:ascii="Cambria" w:hAnsi="Cambria"/>
          <w:szCs w:val="22"/>
        </w:rPr>
        <w:t>shall be completed</w:t>
      </w:r>
      <w:r w:rsidR="006F21D1" w:rsidRPr="006F21D1">
        <w:rPr>
          <w:rFonts w:ascii="Cambria" w:hAnsi="Cambria"/>
          <w:szCs w:val="22"/>
        </w:rPr>
        <w:t xml:space="preserve"> </w:t>
      </w:r>
      <w:r w:rsidR="006F21D1">
        <w:rPr>
          <w:rFonts w:ascii="Cambria" w:hAnsi="Cambria"/>
          <w:szCs w:val="22"/>
        </w:rPr>
        <w:t>between the hours of 9</w:t>
      </w:r>
      <w:r w:rsidR="00A127F5">
        <w:rPr>
          <w:rFonts w:ascii="Cambria" w:hAnsi="Cambria"/>
          <w:szCs w:val="22"/>
        </w:rPr>
        <w:t>:00 pm</w:t>
      </w:r>
      <w:r w:rsidR="006F21D1">
        <w:rPr>
          <w:rFonts w:ascii="Cambria" w:hAnsi="Cambria"/>
          <w:szCs w:val="22"/>
        </w:rPr>
        <w:t xml:space="preserve"> and </w:t>
      </w:r>
      <w:r w:rsidR="00A71950">
        <w:rPr>
          <w:rFonts w:ascii="Cambria" w:hAnsi="Cambria"/>
          <w:szCs w:val="22"/>
        </w:rPr>
        <w:t>9</w:t>
      </w:r>
      <w:r w:rsidR="00A127F5">
        <w:rPr>
          <w:rFonts w:ascii="Cambria" w:hAnsi="Cambria"/>
          <w:szCs w:val="22"/>
        </w:rPr>
        <w:t>:00 am</w:t>
      </w:r>
      <w:r w:rsidR="006F21D1">
        <w:rPr>
          <w:rFonts w:ascii="Cambria" w:hAnsi="Cambria"/>
          <w:szCs w:val="22"/>
        </w:rPr>
        <w:t xml:space="preserve"> or on weekends.</w:t>
      </w:r>
    </w:p>
    <w:p w14:paraId="12D966A3" w14:textId="77777777" w:rsidR="007F3EBE" w:rsidRPr="006C5C76" w:rsidRDefault="007F3EBE" w:rsidP="007F3EBE">
      <w:pPr>
        <w:pStyle w:val="ART"/>
        <w:spacing w:before="240"/>
        <w:rPr>
          <w:rFonts w:ascii="Cambria" w:hAnsi="Cambria"/>
        </w:rPr>
      </w:pPr>
      <w:r w:rsidRPr="006C5C76">
        <w:rPr>
          <w:rFonts w:ascii="Cambria" w:hAnsi="Cambria"/>
          <w:szCs w:val="22"/>
        </w:rPr>
        <w:t>Hazardous Material Abatement</w:t>
      </w:r>
    </w:p>
    <w:p w14:paraId="39432DF1" w14:textId="77777777" w:rsidR="007F3EBE" w:rsidRPr="006C5C76" w:rsidRDefault="007F3EBE" w:rsidP="007F3EBE">
      <w:pPr>
        <w:pStyle w:val="PR1"/>
        <w:rPr>
          <w:rFonts w:ascii="Cambria" w:hAnsi="Cambria"/>
        </w:rPr>
      </w:pPr>
      <w:r w:rsidRPr="006C5C76">
        <w:rPr>
          <w:rFonts w:ascii="Cambria" w:hAnsi="Cambria"/>
          <w:szCs w:val="22"/>
        </w:rPr>
        <w:t xml:space="preserve">Abate hazardous materials from materials that are removed or otherwise affected by Alternate #4 activities. Refer to University Furnished Information for a hazardous materials testing report on where hazardous materials are located. </w:t>
      </w:r>
    </w:p>
    <w:p w14:paraId="61464F44" w14:textId="77777777" w:rsidR="007F3EBE" w:rsidRPr="006C5C76" w:rsidRDefault="007F3EBE" w:rsidP="007F3EBE">
      <w:pPr>
        <w:pStyle w:val="ART"/>
        <w:spacing w:before="240"/>
        <w:rPr>
          <w:rFonts w:ascii="Cambria" w:hAnsi="Cambria"/>
          <w:szCs w:val="22"/>
        </w:rPr>
      </w:pPr>
      <w:r w:rsidRPr="006C5C76">
        <w:rPr>
          <w:rFonts w:ascii="Cambria" w:hAnsi="Cambria"/>
          <w:szCs w:val="22"/>
        </w:rPr>
        <w:t>Design Requirements</w:t>
      </w:r>
    </w:p>
    <w:p w14:paraId="615BBFF0" w14:textId="77777777" w:rsidR="007F3EBE" w:rsidRPr="006C5C76" w:rsidRDefault="007F3EBE" w:rsidP="007F3EBE">
      <w:pPr>
        <w:pStyle w:val="PR1"/>
        <w:rPr>
          <w:rFonts w:ascii="Cambria" w:hAnsi="Cambria"/>
          <w:szCs w:val="22"/>
        </w:rPr>
      </w:pPr>
      <w:r w:rsidRPr="006C5C76">
        <w:rPr>
          <w:rFonts w:ascii="Cambria" w:hAnsi="Cambria"/>
          <w:szCs w:val="22"/>
        </w:rPr>
        <w:t>See Part 10 of the DPP, Scope of Work, for design deliverables and the Campus Standards.</w:t>
      </w:r>
    </w:p>
    <w:p w14:paraId="765D62CA" w14:textId="77777777" w:rsidR="007F3EBE" w:rsidRPr="006C5C76" w:rsidRDefault="007F3EBE">
      <w:pPr>
        <w:rPr>
          <w:rFonts w:ascii="Cambria" w:eastAsia="Times New Roman" w:hAnsi="Cambria" w:cs="Times New Roman"/>
          <w:szCs w:val="20"/>
        </w:rPr>
      </w:pPr>
      <w:r w:rsidRPr="006C5C76">
        <w:rPr>
          <w:rFonts w:ascii="Cambria" w:hAnsi="Cambria"/>
        </w:rPr>
        <w:br w:type="page"/>
      </w:r>
    </w:p>
    <w:p w14:paraId="77A3C4C2" w14:textId="09D877C1" w:rsidR="007F3EBE" w:rsidRPr="006C5C76" w:rsidRDefault="004325C5" w:rsidP="007F3EBE">
      <w:pPr>
        <w:pStyle w:val="Heading1"/>
      </w:pPr>
      <w:r w:rsidRPr="006C5C76">
        <w:t>ALTERNATE # 5</w:t>
      </w:r>
    </w:p>
    <w:p w14:paraId="1825044B" w14:textId="6E04C535" w:rsidR="007F3EBE" w:rsidRPr="006C5C76" w:rsidRDefault="007F3EBE" w:rsidP="007F3EBE">
      <w:pPr>
        <w:pStyle w:val="ART"/>
        <w:spacing w:before="240"/>
        <w:rPr>
          <w:rFonts w:ascii="Cambria" w:hAnsi="Cambria"/>
        </w:rPr>
      </w:pPr>
      <w:r w:rsidRPr="006C5C76">
        <w:rPr>
          <w:rFonts w:ascii="Cambria" w:hAnsi="Cambria"/>
        </w:rPr>
        <w:t xml:space="preserve">Mechanical </w:t>
      </w:r>
      <w:r w:rsidR="006E05CB" w:rsidRPr="006C5C76">
        <w:rPr>
          <w:rFonts w:ascii="Cambria" w:hAnsi="Cambria"/>
        </w:rPr>
        <w:t xml:space="preserve">Room </w:t>
      </w:r>
      <w:r w:rsidRPr="006C5C76">
        <w:rPr>
          <w:rFonts w:ascii="Cambria" w:hAnsi="Cambria"/>
        </w:rPr>
        <w:t>Equipment</w:t>
      </w:r>
      <w:r w:rsidR="006E05CB" w:rsidRPr="006C5C76">
        <w:rPr>
          <w:rFonts w:ascii="Cambria" w:hAnsi="Cambria"/>
        </w:rPr>
        <w:t xml:space="preserve"> Replacement</w:t>
      </w:r>
    </w:p>
    <w:p w14:paraId="5F22683E" w14:textId="471C30AC" w:rsidR="007F3EBE" w:rsidRPr="006C5C76" w:rsidRDefault="007F3EBE" w:rsidP="007F3EBE">
      <w:pPr>
        <w:pStyle w:val="PR1"/>
        <w:rPr>
          <w:rFonts w:ascii="Cambria" w:hAnsi="Cambria"/>
        </w:rPr>
      </w:pPr>
      <w:r w:rsidRPr="006C5C76">
        <w:rPr>
          <w:rFonts w:ascii="Cambria" w:hAnsi="Cambria"/>
        </w:rPr>
        <w:t xml:space="preserve">Replace existing equipment in Med Sci C mechanical equipment room (C-106).  Demolish existing and </w:t>
      </w:r>
      <w:r w:rsidR="008B4555" w:rsidRPr="006C5C76">
        <w:rPr>
          <w:rFonts w:ascii="Cambria" w:hAnsi="Cambria"/>
        </w:rPr>
        <w:t>provide new for the following</w:t>
      </w:r>
      <w:r w:rsidRPr="006C5C76">
        <w:rPr>
          <w:rFonts w:ascii="Cambria" w:hAnsi="Cambria"/>
        </w:rPr>
        <w:t>:</w:t>
      </w:r>
    </w:p>
    <w:p w14:paraId="4605F8CD" w14:textId="6418857D" w:rsidR="007F3EBE" w:rsidRPr="006C5C76" w:rsidRDefault="007F3EBE" w:rsidP="007F3EBE">
      <w:pPr>
        <w:pStyle w:val="PR2"/>
        <w:spacing w:before="240"/>
        <w:rPr>
          <w:rFonts w:ascii="Cambria" w:hAnsi="Cambria"/>
        </w:rPr>
      </w:pPr>
      <w:r w:rsidRPr="006C5C76">
        <w:rPr>
          <w:rFonts w:ascii="Cambria" w:hAnsi="Cambria"/>
        </w:rPr>
        <w:t xml:space="preserve">Steam Generators: </w:t>
      </w:r>
      <w:r w:rsidR="005317AD" w:rsidRPr="006C5C76">
        <w:rPr>
          <w:rFonts w:ascii="Cambria" w:hAnsi="Cambria"/>
        </w:rPr>
        <w:t xml:space="preserve">Demolish and dispose of </w:t>
      </w:r>
      <w:r w:rsidR="00A54841">
        <w:rPr>
          <w:rFonts w:ascii="Cambria" w:hAnsi="Cambria"/>
        </w:rPr>
        <w:t>existing</w:t>
      </w:r>
      <w:r w:rsidRPr="006C5C76">
        <w:rPr>
          <w:rFonts w:ascii="Cambria" w:hAnsi="Cambria"/>
        </w:rPr>
        <w:t xml:space="preserve"> steam generators </w:t>
      </w:r>
      <w:r w:rsidR="005317AD" w:rsidRPr="006C5C76">
        <w:rPr>
          <w:rFonts w:ascii="Cambria" w:hAnsi="Cambria"/>
        </w:rPr>
        <w:t>and provide</w:t>
      </w:r>
      <w:r w:rsidRPr="006C5C76">
        <w:rPr>
          <w:rFonts w:ascii="Cambria" w:hAnsi="Cambria"/>
        </w:rPr>
        <w:t xml:space="preserve"> new steam generators.</w:t>
      </w:r>
      <w:r w:rsidR="005317AD" w:rsidRPr="006C5C76">
        <w:rPr>
          <w:rFonts w:ascii="Cambria" w:hAnsi="Cambria"/>
        </w:rPr>
        <w:t xml:space="preserve">  </w:t>
      </w:r>
    </w:p>
    <w:p w14:paraId="6E26A7FD" w14:textId="2DBF37AB" w:rsidR="007F3EBE" w:rsidRPr="006C5C76" w:rsidRDefault="007F3EBE" w:rsidP="007F3EBE">
      <w:pPr>
        <w:pStyle w:val="PR2"/>
        <w:rPr>
          <w:rFonts w:ascii="Cambria" w:hAnsi="Cambria"/>
        </w:rPr>
      </w:pPr>
      <w:r w:rsidRPr="006C5C76">
        <w:rPr>
          <w:rFonts w:ascii="Cambria" w:hAnsi="Cambria"/>
        </w:rPr>
        <w:t xml:space="preserve">Heating Hot Water Converters: </w:t>
      </w:r>
      <w:r w:rsidR="005317AD" w:rsidRPr="006C5C76">
        <w:rPr>
          <w:rFonts w:ascii="Cambria" w:hAnsi="Cambria"/>
        </w:rPr>
        <w:t xml:space="preserve">Demolish and dispose of </w:t>
      </w:r>
      <w:r w:rsidRPr="006C5C76">
        <w:rPr>
          <w:rFonts w:ascii="Cambria" w:hAnsi="Cambria"/>
        </w:rPr>
        <w:t xml:space="preserve">heating hot water converters </w:t>
      </w:r>
      <w:r w:rsidR="005317AD" w:rsidRPr="006C5C76">
        <w:rPr>
          <w:rFonts w:ascii="Cambria" w:hAnsi="Cambria"/>
        </w:rPr>
        <w:t>and provide</w:t>
      </w:r>
      <w:r w:rsidRPr="006C5C76">
        <w:rPr>
          <w:rFonts w:ascii="Cambria" w:hAnsi="Cambria"/>
        </w:rPr>
        <w:t xml:space="preserve"> new, high efficiency converters.  Converters shall meet the combined load of Med Sci A-F at peak load in a variable volume, primary-only pumping arrangement. </w:t>
      </w:r>
      <w:r w:rsidR="005317AD" w:rsidRPr="006C5C76">
        <w:rPr>
          <w:rFonts w:ascii="Cambria" w:hAnsi="Cambria"/>
        </w:rPr>
        <w:t xml:space="preserve"> </w:t>
      </w:r>
      <w:r w:rsidRPr="006C5C76">
        <w:rPr>
          <w:rFonts w:ascii="Cambria" w:hAnsi="Cambria"/>
        </w:rPr>
        <w:t xml:space="preserve">The original units were designed for primary-secondary pumping at constant volume. </w:t>
      </w:r>
    </w:p>
    <w:p w14:paraId="5C0774BE" w14:textId="238AC0C0" w:rsidR="007F3EBE" w:rsidRDefault="007F3EBE" w:rsidP="007F3EBE">
      <w:pPr>
        <w:pStyle w:val="PR2"/>
        <w:rPr>
          <w:rFonts w:ascii="Cambria" w:hAnsi="Cambria"/>
        </w:rPr>
      </w:pPr>
      <w:r w:rsidRPr="006C5C76">
        <w:rPr>
          <w:rFonts w:ascii="Cambria" w:hAnsi="Cambria"/>
        </w:rPr>
        <w:t xml:space="preserve">Water </w:t>
      </w:r>
      <w:r w:rsidR="00D63C5B" w:rsidRPr="006C5C76">
        <w:rPr>
          <w:rFonts w:ascii="Cambria" w:hAnsi="Cambria"/>
        </w:rPr>
        <w:t xml:space="preserve">Heat </w:t>
      </w:r>
      <w:r w:rsidRPr="006C5C76">
        <w:rPr>
          <w:rFonts w:ascii="Cambria" w:hAnsi="Cambria"/>
        </w:rPr>
        <w:t xml:space="preserve">Exchangers: Demolish and dispose of existing industrial and domestic water heat exchangers.  </w:t>
      </w:r>
      <w:r w:rsidR="00D63C5B" w:rsidRPr="006C5C76">
        <w:rPr>
          <w:rFonts w:ascii="Cambria" w:hAnsi="Cambria"/>
        </w:rPr>
        <w:t>Provide</w:t>
      </w:r>
      <w:r w:rsidRPr="006C5C76">
        <w:rPr>
          <w:rFonts w:ascii="Cambria" w:hAnsi="Cambria"/>
        </w:rPr>
        <w:t xml:space="preserve"> new </w:t>
      </w:r>
      <w:r w:rsidR="009F4864" w:rsidRPr="006C5C76">
        <w:rPr>
          <w:rFonts w:ascii="Cambria" w:hAnsi="Cambria"/>
        </w:rPr>
        <w:t>storage tank water heater</w:t>
      </w:r>
      <w:r w:rsidR="00D0506F" w:rsidRPr="006C5C76">
        <w:rPr>
          <w:rFonts w:ascii="Cambria" w:hAnsi="Cambria"/>
        </w:rPr>
        <w:t>(</w:t>
      </w:r>
      <w:r w:rsidR="009F4864" w:rsidRPr="006C5C76">
        <w:rPr>
          <w:rFonts w:ascii="Cambria" w:hAnsi="Cambria"/>
        </w:rPr>
        <w:t>s</w:t>
      </w:r>
      <w:r w:rsidR="00D0506F" w:rsidRPr="006C5C76">
        <w:rPr>
          <w:rFonts w:ascii="Cambria" w:hAnsi="Cambria"/>
        </w:rPr>
        <w:t>)</w:t>
      </w:r>
      <w:r w:rsidRPr="006C5C76">
        <w:rPr>
          <w:rFonts w:ascii="Cambria" w:hAnsi="Cambria"/>
        </w:rPr>
        <w:t xml:space="preserve"> for converting high-temperature water to industrial </w:t>
      </w:r>
      <w:r w:rsidR="009F4864" w:rsidRPr="006C5C76">
        <w:rPr>
          <w:rFonts w:ascii="Cambria" w:hAnsi="Cambria"/>
        </w:rPr>
        <w:t xml:space="preserve">hot </w:t>
      </w:r>
      <w:r w:rsidRPr="006C5C76">
        <w:rPr>
          <w:rFonts w:ascii="Cambria" w:hAnsi="Cambria"/>
        </w:rPr>
        <w:t>water</w:t>
      </w:r>
      <w:r w:rsidR="009F4864" w:rsidRPr="006C5C76">
        <w:rPr>
          <w:rFonts w:ascii="Cambria" w:hAnsi="Cambria"/>
        </w:rPr>
        <w:t>.</w:t>
      </w:r>
      <w:r w:rsidR="00D0506F" w:rsidRPr="006C5C76">
        <w:rPr>
          <w:rFonts w:ascii="Cambria" w:hAnsi="Cambria"/>
        </w:rPr>
        <w:t xml:space="preserve"> </w:t>
      </w:r>
      <w:r w:rsidR="00D63C5B" w:rsidRPr="006C5C76">
        <w:rPr>
          <w:rFonts w:ascii="Cambria" w:hAnsi="Cambria"/>
        </w:rPr>
        <w:t xml:space="preserve"> </w:t>
      </w:r>
      <w:r w:rsidR="00D0506F" w:rsidRPr="006C5C76">
        <w:rPr>
          <w:rFonts w:ascii="Cambria" w:hAnsi="Cambria"/>
        </w:rPr>
        <w:t>The heat exchanger may be installed in the tank or separately with a circulating pump. I</w:t>
      </w:r>
      <w:r w:rsidRPr="006C5C76">
        <w:rPr>
          <w:rFonts w:ascii="Cambria" w:hAnsi="Cambria"/>
        </w:rPr>
        <w:t xml:space="preserve">nstall new </w:t>
      </w:r>
      <w:r w:rsidR="00D0506F" w:rsidRPr="006C5C76">
        <w:rPr>
          <w:rFonts w:ascii="Cambria" w:hAnsi="Cambria"/>
        </w:rPr>
        <w:t>storage tank water heater</w:t>
      </w:r>
      <w:r w:rsidRPr="006C5C76">
        <w:rPr>
          <w:rFonts w:ascii="Cambria" w:hAnsi="Cambria"/>
        </w:rPr>
        <w:t xml:space="preserve"> for converting heating water to domestic hot water, instead of using high-temperature water to make domestic hot water as currently configured.  Select tanks to meet maximum instantaneous load for Med Sci A-E, particularly during periods of high cage washer use in Med Sci A.  The intent is to reduce cyclic loading of the High Temperature Water system by providing</w:t>
      </w:r>
      <w:r w:rsidR="00D0506F" w:rsidRPr="006C5C76">
        <w:rPr>
          <w:rFonts w:ascii="Cambria" w:hAnsi="Cambria"/>
        </w:rPr>
        <w:t xml:space="preserve"> significant</w:t>
      </w:r>
      <w:r w:rsidRPr="006C5C76">
        <w:rPr>
          <w:rFonts w:ascii="Cambria" w:hAnsi="Cambria"/>
        </w:rPr>
        <w:t xml:space="preserve"> storage capacity</w:t>
      </w:r>
      <w:r w:rsidR="00D0506F" w:rsidRPr="006C5C76">
        <w:rPr>
          <w:rFonts w:ascii="Cambria" w:hAnsi="Cambria"/>
        </w:rPr>
        <w:t>.</w:t>
      </w:r>
      <w:r w:rsidR="00E637C3">
        <w:rPr>
          <w:rFonts w:ascii="Cambria" w:hAnsi="Cambria"/>
        </w:rPr>
        <w:t xml:space="preserve"> </w:t>
      </w:r>
      <w:r w:rsidRPr="006C5C76">
        <w:rPr>
          <w:rFonts w:ascii="Cambria" w:hAnsi="Cambria"/>
        </w:rPr>
        <w:t xml:space="preserve"> </w:t>
      </w:r>
      <w:r w:rsidR="00E637C3">
        <w:rPr>
          <w:rFonts w:ascii="Cambria" w:hAnsi="Cambria"/>
        </w:rPr>
        <w:t>If Alternate #2 is implemented, ensure that IHW exchanger sizing incorporates autoclave water GPM requirements.</w:t>
      </w:r>
    </w:p>
    <w:p w14:paraId="25168327" w14:textId="77777777" w:rsidR="007F3EBE" w:rsidRDefault="007F3EBE" w:rsidP="007F3EBE">
      <w:pPr>
        <w:pStyle w:val="PR2"/>
        <w:rPr>
          <w:rFonts w:ascii="Cambria" w:hAnsi="Cambria"/>
        </w:rPr>
      </w:pPr>
      <w:r w:rsidRPr="006C5C76">
        <w:rPr>
          <w:rFonts w:ascii="Cambria" w:hAnsi="Cambria"/>
        </w:rPr>
        <w:t xml:space="preserve">Include replacement of existing control valves, shut-off valves and appurtenances in the mechanical room for the new equipment.  </w:t>
      </w:r>
    </w:p>
    <w:p w14:paraId="338E0C0A" w14:textId="2CCD788A" w:rsidR="001D244A" w:rsidRPr="006C5C76" w:rsidRDefault="001D244A" w:rsidP="007F3EBE">
      <w:pPr>
        <w:pStyle w:val="PR2"/>
        <w:rPr>
          <w:rFonts w:ascii="Cambria" w:hAnsi="Cambria"/>
        </w:rPr>
      </w:pPr>
      <w:r>
        <w:rPr>
          <w:rFonts w:ascii="Cambria" w:hAnsi="Cambria"/>
        </w:rPr>
        <w:t>Federal Pacific Motor Control Center: Demolish existing motor control system and replace with modern distribution panel.</w:t>
      </w:r>
    </w:p>
    <w:p w14:paraId="2F37DF77" w14:textId="77777777" w:rsidR="007F3EBE" w:rsidRPr="006C5C76" w:rsidRDefault="007F3EBE" w:rsidP="007F3EBE">
      <w:pPr>
        <w:pStyle w:val="PR1"/>
        <w:spacing w:after="240"/>
        <w:rPr>
          <w:rFonts w:ascii="Cambria" w:hAnsi="Cambria"/>
        </w:rPr>
      </w:pPr>
      <w:r w:rsidRPr="006C5C76">
        <w:rPr>
          <w:rFonts w:ascii="Cambria" w:hAnsi="Cambria"/>
        </w:rPr>
        <w:t>Sizing of the equipment shall use current Campus Standards sizing criteria for design temperatures, fouling factor, pressure drop, etc. Sizing shall follow these general minimum requirements:</w:t>
      </w:r>
    </w:p>
    <w:tbl>
      <w:tblPr>
        <w:tblW w:w="0" w:type="auto"/>
        <w:tblCellMar>
          <w:left w:w="0" w:type="dxa"/>
          <w:right w:w="0" w:type="dxa"/>
        </w:tblCellMar>
        <w:tblLook w:val="04A0" w:firstRow="1" w:lastRow="0" w:firstColumn="1" w:lastColumn="0" w:noHBand="0" w:noVBand="1"/>
      </w:tblPr>
      <w:tblGrid>
        <w:gridCol w:w="1906"/>
        <w:gridCol w:w="2224"/>
        <w:gridCol w:w="5210"/>
      </w:tblGrid>
      <w:tr w:rsidR="007F3EBE" w:rsidRPr="006C5C76" w14:paraId="45009D5D" w14:textId="77777777" w:rsidTr="00872DE3">
        <w:trPr>
          <w:cantSplit/>
          <w:tblHeader/>
        </w:trPr>
        <w:tc>
          <w:tcPr>
            <w:tcW w:w="19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849740" w14:textId="77777777" w:rsidR="007F3EBE" w:rsidRPr="006C5C76" w:rsidRDefault="007F3EBE" w:rsidP="00872DE3">
            <w:pPr>
              <w:rPr>
                <w:rFonts w:ascii="Cambria" w:hAnsi="Cambria"/>
              </w:rPr>
            </w:pPr>
            <w:r w:rsidRPr="006C5C76">
              <w:rPr>
                <w:rFonts w:ascii="Cambria" w:hAnsi="Cambria"/>
              </w:rPr>
              <w:t>Equipment</w:t>
            </w:r>
          </w:p>
        </w:tc>
        <w:tc>
          <w:tcPr>
            <w:tcW w:w="22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AB1C83" w14:textId="77777777" w:rsidR="007F3EBE" w:rsidRPr="006C5C76" w:rsidRDefault="007F3EBE" w:rsidP="00872DE3">
            <w:pPr>
              <w:rPr>
                <w:rFonts w:ascii="Cambria" w:hAnsi="Cambria"/>
              </w:rPr>
            </w:pPr>
            <w:r w:rsidRPr="006C5C76">
              <w:rPr>
                <w:rFonts w:ascii="Cambria" w:hAnsi="Cambria"/>
              </w:rPr>
              <w:t>Capacity</w:t>
            </w:r>
          </w:p>
        </w:tc>
        <w:tc>
          <w:tcPr>
            <w:tcW w:w="52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719226" w14:textId="77777777" w:rsidR="007F3EBE" w:rsidRPr="006C5C76" w:rsidRDefault="007F3EBE" w:rsidP="00872DE3">
            <w:pPr>
              <w:rPr>
                <w:rFonts w:ascii="Cambria" w:hAnsi="Cambria"/>
              </w:rPr>
            </w:pPr>
            <w:r w:rsidRPr="006C5C76">
              <w:rPr>
                <w:rFonts w:ascii="Cambria" w:hAnsi="Cambria"/>
              </w:rPr>
              <w:t>Notes</w:t>
            </w:r>
          </w:p>
        </w:tc>
      </w:tr>
      <w:tr w:rsidR="007F3EBE" w:rsidRPr="006C5C76" w14:paraId="6916961F" w14:textId="77777777" w:rsidTr="00872DE3">
        <w:trPr>
          <w:cantSplit/>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A1BF4B" w14:textId="77777777" w:rsidR="007F3EBE" w:rsidRPr="006C5C76" w:rsidRDefault="007F3EBE" w:rsidP="00872DE3">
            <w:pPr>
              <w:rPr>
                <w:rFonts w:ascii="Cambria" w:hAnsi="Cambria"/>
              </w:rPr>
            </w:pPr>
            <w:r w:rsidRPr="006C5C76">
              <w:rPr>
                <w:rFonts w:ascii="Cambria" w:hAnsi="Cambria"/>
              </w:rPr>
              <w:t>HTW to HHW Exchangers</w:t>
            </w:r>
          </w:p>
        </w:tc>
        <w:tc>
          <w:tcPr>
            <w:tcW w:w="2224" w:type="dxa"/>
            <w:tcBorders>
              <w:top w:val="nil"/>
              <w:left w:val="nil"/>
              <w:bottom w:val="single" w:sz="8" w:space="0" w:color="auto"/>
              <w:right w:val="single" w:sz="8" w:space="0" w:color="auto"/>
            </w:tcBorders>
            <w:tcMar>
              <w:top w:w="0" w:type="dxa"/>
              <w:left w:w="108" w:type="dxa"/>
              <w:bottom w:w="0" w:type="dxa"/>
              <w:right w:w="108" w:type="dxa"/>
            </w:tcMar>
            <w:hideMark/>
          </w:tcPr>
          <w:p w14:paraId="2F34772A" w14:textId="77777777" w:rsidR="007F3EBE" w:rsidRPr="006C5C76" w:rsidRDefault="007F3EBE" w:rsidP="00872DE3">
            <w:pPr>
              <w:rPr>
                <w:rFonts w:ascii="Cambria" w:hAnsi="Cambria"/>
              </w:rPr>
            </w:pPr>
            <w:r w:rsidRPr="006C5C76">
              <w:rPr>
                <w:rFonts w:ascii="Cambria" w:hAnsi="Cambria"/>
              </w:rPr>
              <w:t>2 units at not more than 12 MMBtu</w:t>
            </w:r>
          </w:p>
          <w:p w14:paraId="0ACC54B6" w14:textId="77777777" w:rsidR="007F3EBE" w:rsidRPr="006C5C76" w:rsidRDefault="007F3EBE" w:rsidP="00872DE3">
            <w:pPr>
              <w:rPr>
                <w:rFonts w:ascii="Cambria" w:hAnsi="Cambria"/>
              </w:rPr>
            </w:pPr>
            <w:r w:rsidRPr="006C5C76">
              <w:rPr>
                <w:rFonts w:ascii="Cambria" w:hAnsi="Cambria"/>
              </w:rPr>
              <w:t>Supply HHW temperature shall be 180°F.</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5BDA8469" w14:textId="77777777" w:rsidR="007F3EBE" w:rsidRPr="006C5C76" w:rsidRDefault="007F3EBE" w:rsidP="00872DE3">
            <w:pPr>
              <w:rPr>
                <w:rFonts w:ascii="Cambria" w:hAnsi="Cambria"/>
              </w:rPr>
            </w:pPr>
            <w:r w:rsidRPr="006C5C76">
              <w:rPr>
                <w:rFonts w:ascii="Cambria" w:hAnsi="Cambria"/>
              </w:rPr>
              <w:t>Existing were designed for 1225 gpm and as redundant units.  Size the new units at minimum 66% of peak capacity.  Even as preheat coils are installed, the flows should not be as great as originally designed.  Include preheat coil loads for other stack AHUs when sizing.</w:t>
            </w:r>
          </w:p>
        </w:tc>
      </w:tr>
      <w:tr w:rsidR="007F3EBE" w:rsidRPr="006C5C76" w14:paraId="4A8D1A25" w14:textId="77777777" w:rsidTr="00872DE3">
        <w:trPr>
          <w:cantSplit/>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A0545" w14:textId="77777777" w:rsidR="007F3EBE" w:rsidRPr="006C5C76" w:rsidRDefault="007F3EBE" w:rsidP="00872DE3">
            <w:pPr>
              <w:rPr>
                <w:rFonts w:ascii="Cambria" w:hAnsi="Cambria"/>
              </w:rPr>
            </w:pPr>
            <w:r w:rsidRPr="006C5C76">
              <w:rPr>
                <w:rFonts w:ascii="Cambria" w:hAnsi="Cambria"/>
              </w:rPr>
              <w:t>HTW to IHW Exchanger</w:t>
            </w:r>
          </w:p>
        </w:tc>
        <w:tc>
          <w:tcPr>
            <w:tcW w:w="2224" w:type="dxa"/>
            <w:tcBorders>
              <w:top w:val="nil"/>
              <w:left w:val="nil"/>
              <w:bottom w:val="single" w:sz="8" w:space="0" w:color="auto"/>
              <w:right w:val="single" w:sz="8" w:space="0" w:color="auto"/>
            </w:tcBorders>
            <w:tcMar>
              <w:top w:w="0" w:type="dxa"/>
              <w:left w:w="108" w:type="dxa"/>
              <w:bottom w:w="0" w:type="dxa"/>
              <w:right w:w="108" w:type="dxa"/>
            </w:tcMar>
            <w:hideMark/>
          </w:tcPr>
          <w:p w14:paraId="20698E5F" w14:textId="13D8E1CE" w:rsidR="007F3EBE" w:rsidRPr="006C5C76" w:rsidRDefault="007F3EBE">
            <w:pPr>
              <w:spacing w:after="0"/>
              <w:rPr>
                <w:rFonts w:ascii="Cambria" w:hAnsi="Cambria"/>
              </w:rPr>
            </w:pPr>
            <w:r w:rsidRPr="006C5C76">
              <w:rPr>
                <w:rFonts w:ascii="Cambria" w:hAnsi="Cambria"/>
              </w:rPr>
              <w:t>60 to 140°F with minimum 100 GPM Peak. Minimum 500 gallon storage tank.</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0C87A337" w14:textId="58CE302E" w:rsidR="007F3EBE" w:rsidRPr="006C5C76" w:rsidRDefault="007F3EBE" w:rsidP="00E637C3">
            <w:pPr>
              <w:rPr>
                <w:rFonts w:ascii="Cambria" w:hAnsi="Cambria"/>
              </w:rPr>
            </w:pPr>
            <w:r w:rsidRPr="006C5C76">
              <w:rPr>
                <w:rFonts w:ascii="Cambria" w:hAnsi="Cambria"/>
              </w:rPr>
              <w:t xml:space="preserve">Original system circulator was designed for 20 gpm. </w:t>
            </w:r>
          </w:p>
        </w:tc>
      </w:tr>
      <w:tr w:rsidR="007F3EBE" w:rsidRPr="006C5C76" w14:paraId="10C8AE2C" w14:textId="77777777" w:rsidTr="00872DE3">
        <w:trPr>
          <w:cantSplit/>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0DAE1" w14:textId="77777777" w:rsidR="007F3EBE" w:rsidRPr="006C5C76" w:rsidRDefault="007F3EBE" w:rsidP="00872DE3">
            <w:pPr>
              <w:rPr>
                <w:rFonts w:ascii="Cambria" w:hAnsi="Cambria"/>
              </w:rPr>
            </w:pPr>
            <w:r w:rsidRPr="006C5C76">
              <w:rPr>
                <w:rFonts w:ascii="Cambria" w:hAnsi="Cambria"/>
              </w:rPr>
              <w:t>HHW to DHW Heater</w:t>
            </w:r>
          </w:p>
        </w:tc>
        <w:tc>
          <w:tcPr>
            <w:tcW w:w="2224" w:type="dxa"/>
            <w:tcBorders>
              <w:top w:val="nil"/>
              <w:left w:val="nil"/>
              <w:bottom w:val="single" w:sz="8" w:space="0" w:color="auto"/>
              <w:right w:val="single" w:sz="8" w:space="0" w:color="auto"/>
            </w:tcBorders>
            <w:tcMar>
              <w:top w:w="0" w:type="dxa"/>
              <w:left w:w="108" w:type="dxa"/>
              <w:bottom w:w="0" w:type="dxa"/>
              <w:right w:w="108" w:type="dxa"/>
            </w:tcMar>
            <w:hideMark/>
          </w:tcPr>
          <w:p w14:paraId="4749B09F" w14:textId="77777777" w:rsidR="007F3EBE" w:rsidRPr="006C5C76" w:rsidRDefault="007F3EBE" w:rsidP="00872DE3">
            <w:pPr>
              <w:rPr>
                <w:rFonts w:ascii="Cambria" w:hAnsi="Cambria"/>
              </w:rPr>
            </w:pPr>
            <w:r w:rsidRPr="006C5C76">
              <w:rPr>
                <w:rFonts w:ascii="Cambria" w:hAnsi="Cambria"/>
              </w:rPr>
              <w:t xml:space="preserve">60 to 140°F </w:t>
            </w:r>
          </w:p>
          <w:p w14:paraId="71099727" w14:textId="63E1F349" w:rsidR="007F3EBE" w:rsidRPr="006C5C76" w:rsidRDefault="007F3EBE" w:rsidP="002F2D30">
            <w:pPr>
              <w:rPr>
                <w:rFonts w:ascii="Cambria" w:hAnsi="Cambria"/>
              </w:rPr>
            </w:pPr>
            <w:r w:rsidRPr="006C5C76">
              <w:rPr>
                <w:rFonts w:ascii="Cambria" w:hAnsi="Cambria"/>
              </w:rPr>
              <w:t xml:space="preserve">Minimum </w:t>
            </w:r>
            <w:r w:rsidR="002F2D30">
              <w:rPr>
                <w:rFonts w:ascii="Cambria" w:hAnsi="Cambria"/>
              </w:rPr>
              <w:t>200</w:t>
            </w:r>
            <w:r w:rsidRPr="006C5C76">
              <w:rPr>
                <w:rFonts w:ascii="Cambria" w:hAnsi="Cambria"/>
              </w:rPr>
              <w:t xml:space="preserve"> gallons storage tank. </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17F8B9BE" w14:textId="5DFAC49C" w:rsidR="007F3EBE" w:rsidRPr="006C5C76" w:rsidRDefault="007F3EBE" w:rsidP="00872DE3">
            <w:pPr>
              <w:rPr>
                <w:rFonts w:ascii="Cambria" w:hAnsi="Cambria"/>
              </w:rPr>
            </w:pPr>
            <w:r w:rsidRPr="006C5C76">
              <w:rPr>
                <w:rFonts w:ascii="Cambria" w:hAnsi="Cambria"/>
              </w:rPr>
              <w:t xml:space="preserve">Provide 140 to 110 mixing valve (to avoid </w:t>
            </w:r>
            <w:r w:rsidRPr="006C5C76">
              <w:rPr>
                <w:rFonts w:ascii="Cambria" w:hAnsi="Cambria"/>
                <w:i/>
                <w:iCs/>
              </w:rPr>
              <w:t xml:space="preserve">Legionella P. </w:t>
            </w:r>
            <w:r w:rsidRPr="006C5C76">
              <w:rPr>
                <w:rFonts w:ascii="Cambria" w:hAnsi="Cambria"/>
              </w:rPr>
              <w:t>issue) installed per manufacturer’s specific requirements.  Provide additional circulating pump needed for proper operation of mixing valve.</w:t>
            </w:r>
          </w:p>
          <w:p w14:paraId="3BFA6A31" w14:textId="77777777" w:rsidR="007F3EBE" w:rsidRPr="006C5C76" w:rsidRDefault="007F3EBE" w:rsidP="00872DE3">
            <w:pPr>
              <w:rPr>
                <w:rFonts w:ascii="Cambria" w:hAnsi="Cambria"/>
              </w:rPr>
            </w:pPr>
            <w:r w:rsidRPr="006C5C76">
              <w:rPr>
                <w:rFonts w:ascii="Cambria" w:hAnsi="Cambria"/>
              </w:rPr>
              <w:t xml:space="preserve">Original flow was 28 gpm peak; current flow is probably less.  Original system circulator was designed for 12 gpm. </w:t>
            </w:r>
          </w:p>
        </w:tc>
      </w:tr>
      <w:tr w:rsidR="007F3EBE" w:rsidRPr="006C5C76" w14:paraId="744A03CE" w14:textId="77777777" w:rsidTr="00872DE3">
        <w:trPr>
          <w:cantSplit/>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E95B0" w14:textId="77777777" w:rsidR="007F3EBE" w:rsidRPr="006C5C76" w:rsidRDefault="007F3EBE" w:rsidP="00872DE3">
            <w:pPr>
              <w:rPr>
                <w:rFonts w:ascii="Cambria" w:hAnsi="Cambria"/>
              </w:rPr>
            </w:pPr>
            <w:r w:rsidRPr="006C5C76">
              <w:rPr>
                <w:rFonts w:ascii="Cambria" w:hAnsi="Cambria"/>
              </w:rPr>
              <w:t>HTW to 50-psig Steam Generator</w:t>
            </w:r>
          </w:p>
        </w:tc>
        <w:tc>
          <w:tcPr>
            <w:tcW w:w="2224" w:type="dxa"/>
            <w:tcBorders>
              <w:top w:val="nil"/>
              <w:left w:val="nil"/>
              <w:bottom w:val="single" w:sz="8" w:space="0" w:color="auto"/>
              <w:right w:val="single" w:sz="8" w:space="0" w:color="auto"/>
            </w:tcBorders>
            <w:tcMar>
              <w:top w:w="0" w:type="dxa"/>
              <w:left w:w="108" w:type="dxa"/>
              <w:bottom w:w="0" w:type="dxa"/>
              <w:right w:w="108" w:type="dxa"/>
            </w:tcMar>
            <w:hideMark/>
          </w:tcPr>
          <w:p w14:paraId="79517A9E" w14:textId="77777777" w:rsidR="007F3EBE" w:rsidRPr="006C5C76" w:rsidRDefault="007F3EBE" w:rsidP="00872DE3">
            <w:pPr>
              <w:rPr>
                <w:rFonts w:ascii="Cambria" w:hAnsi="Cambria"/>
              </w:rPr>
            </w:pPr>
            <w:r w:rsidRPr="006C5C76">
              <w:rPr>
                <w:rFonts w:ascii="Cambria" w:hAnsi="Cambria"/>
              </w:rPr>
              <w:t xml:space="preserve">2 units at minimum 3000 lbm per hour each at 50 psig in the shell. </w:t>
            </w:r>
          </w:p>
          <w:p w14:paraId="45D9FF00" w14:textId="77777777" w:rsidR="007F3EBE" w:rsidRPr="006C5C76" w:rsidRDefault="007F3EBE" w:rsidP="00872DE3">
            <w:pPr>
              <w:rPr>
                <w:rFonts w:ascii="Cambria" w:hAnsi="Cambria"/>
              </w:rPr>
            </w:pPr>
            <w:r w:rsidRPr="006C5C76">
              <w:rPr>
                <w:rFonts w:ascii="Cambria" w:hAnsi="Cambria"/>
              </w:rPr>
              <w:t xml:space="preserve">Water mass in the shell minimum 2000 lb (approx. 260 gallons at operating level). </w:t>
            </w:r>
          </w:p>
          <w:p w14:paraId="571889BA" w14:textId="77777777" w:rsidR="007F3EBE" w:rsidRPr="006C5C76" w:rsidRDefault="007F3EBE" w:rsidP="00872DE3">
            <w:pPr>
              <w:rPr>
                <w:rFonts w:ascii="Cambria" w:hAnsi="Cambria"/>
              </w:rPr>
            </w:pPr>
            <w:r w:rsidRPr="006C5C76">
              <w:rPr>
                <w:rFonts w:ascii="Cambria" w:hAnsi="Cambria"/>
              </w:rPr>
              <w:t xml:space="preserve">Provide steam separator in header. </w:t>
            </w:r>
          </w:p>
        </w:tc>
        <w:tc>
          <w:tcPr>
            <w:tcW w:w="5210" w:type="dxa"/>
            <w:tcBorders>
              <w:top w:val="nil"/>
              <w:left w:val="nil"/>
              <w:bottom w:val="single" w:sz="8" w:space="0" w:color="auto"/>
              <w:right w:val="single" w:sz="8" w:space="0" w:color="auto"/>
            </w:tcBorders>
            <w:tcMar>
              <w:top w:w="0" w:type="dxa"/>
              <w:left w:w="108" w:type="dxa"/>
              <w:bottom w:w="0" w:type="dxa"/>
              <w:right w:w="108" w:type="dxa"/>
            </w:tcMar>
            <w:hideMark/>
          </w:tcPr>
          <w:p w14:paraId="63687F88" w14:textId="39FD0111" w:rsidR="007F3EBE" w:rsidRPr="006C5C76" w:rsidRDefault="007F3EBE" w:rsidP="00872DE3">
            <w:pPr>
              <w:rPr>
                <w:rFonts w:ascii="Cambria" w:hAnsi="Cambria"/>
              </w:rPr>
            </w:pPr>
            <w:r w:rsidRPr="006C5C76">
              <w:rPr>
                <w:rFonts w:ascii="Cambria" w:hAnsi="Cambria"/>
              </w:rPr>
              <w:t>Existing pipe run to A-stack starts out at 4-inch transitions to 3-inch after a couple of take offs in the B-stack and runs about 350 feet total length with 14 elbows, at least</w:t>
            </w:r>
            <w:r w:rsidR="00D0506F" w:rsidRPr="006C5C76">
              <w:rPr>
                <w:rFonts w:ascii="Cambria" w:hAnsi="Cambria"/>
              </w:rPr>
              <w:t>,</w:t>
            </w:r>
            <w:r w:rsidRPr="006C5C76">
              <w:rPr>
                <w:rFonts w:ascii="Cambria" w:hAnsi="Cambria"/>
              </w:rPr>
              <w:t xml:space="preserve"> in between. This system has a capacity of 2000 lbm per hour with 45 psig steam at the start and 40 psi at the end.  The 5-inch main header leaving the room has a capacity of 4800 lbm/hour at 40 psig and 5600 lbm/hour at 50 psig at 75 fps velocity.  </w:t>
            </w:r>
          </w:p>
          <w:p w14:paraId="3AF171E1" w14:textId="77777777" w:rsidR="007F3EBE" w:rsidRPr="006C5C76" w:rsidRDefault="007F3EBE" w:rsidP="00872DE3">
            <w:pPr>
              <w:rPr>
                <w:rFonts w:ascii="Cambria" w:hAnsi="Cambria"/>
              </w:rPr>
            </w:pPr>
            <w:r w:rsidRPr="006C5C76">
              <w:rPr>
                <w:rFonts w:ascii="Cambria" w:hAnsi="Cambria"/>
              </w:rPr>
              <w:t xml:space="preserve">At the same velocity, which is on the high end for wet process steam, the 3-inch line going to the cage wash area can handle 2070 lbm per hour at 50 psig. </w:t>
            </w:r>
          </w:p>
          <w:p w14:paraId="5BAA86AC" w14:textId="77777777" w:rsidR="007F3EBE" w:rsidRPr="006C5C76" w:rsidRDefault="007F3EBE" w:rsidP="00872DE3">
            <w:pPr>
              <w:rPr>
                <w:rFonts w:ascii="Cambria" w:hAnsi="Cambria"/>
              </w:rPr>
            </w:pPr>
            <w:r w:rsidRPr="006C5C76">
              <w:rPr>
                <w:rFonts w:ascii="Cambria" w:hAnsi="Cambria"/>
              </w:rPr>
              <w:t xml:space="preserve">There are options to increase pipe size or add a parallel line to reduce losses. </w:t>
            </w:r>
          </w:p>
          <w:p w14:paraId="37FD6EB1" w14:textId="77777777" w:rsidR="007F3EBE" w:rsidRPr="006C5C76" w:rsidRDefault="007F3EBE" w:rsidP="00872DE3">
            <w:pPr>
              <w:rPr>
                <w:rFonts w:ascii="Cambria" w:hAnsi="Cambria"/>
              </w:rPr>
            </w:pPr>
            <w:r w:rsidRPr="006C5C76">
              <w:rPr>
                <w:rFonts w:ascii="Cambria" w:hAnsi="Cambria"/>
              </w:rPr>
              <w:t>Goal of minimum 2000 lb mass is to reduce existing surge issues in the HTW system and increase time between blow downs in this once-through system.   </w:t>
            </w:r>
          </w:p>
          <w:p w14:paraId="108C5FF5" w14:textId="77777777" w:rsidR="007F3EBE" w:rsidRPr="006C5C76" w:rsidRDefault="007F3EBE" w:rsidP="00872DE3">
            <w:pPr>
              <w:rPr>
                <w:rFonts w:ascii="Cambria" w:hAnsi="Cambria"/>
              </w:rPr>
            </w:pPr>
          </w:p>
        </w:tc>
      </w:tr>
    </w:tbl>
    <w:p w14:paraId="5680F2D1" w14:textId="77777777" w:rsidR="007F3EBE" w:rsidRPr="006C5C76" w:rsidRDefault="007F3EBE" w:rsidP="007F3EBE">
      <w:pPr>
        <w:pStyle w:val="PR2"/>
        <w:numPr>
          <w:ilvl w:val="0"/>
          <w:numId w:val="0"/>
        </w:numPr>
        <w:ind w:left="864"/>
        <w:rPr>
          <w:rFonts w:ascii="Cambria" w:hAnsi="Cambria"/>
        </w:rPr>
      </w:pPr>
    </w:p>
    <w:p w14:paraId="2BF014DE" w14:textId="77777777" w:rsidR="007F3EBE" w:rsidRPr="006C5C76" w:rsidRDefault="007F3EBE" w:rsidP="007F3EBE">
      <w:pPr>
        <w:pStyle w:val="ART"/>
        <w:spacing w:before="240"/>
        <w:rPr>
          <w:rFonts w:ascii="Cambria" w:hAnsi="Cambria"/>
        </w:rPr>
      </w:pPr>
      <w:r w:rsidRPr="006C5C76">
        <w:rPr>
          <w:rFonts w:ascii="Cambria" w:hAnsi="Cambria"/>
        </w:rPr>
        <w:t>Condensate Recovery System</w:t>
      </w:r>
    </w:p>
    <w:p w14:paraId="345D536E" w14:textId="323B4D4D" w:rsidR="007F3EBE" w:rsidRPr="006C5C76" w:rsidRDefault="007F3EBE" w:rsidP="007F3EBE">
      <w:pPr>
        <w:pStyle w:val="PR1"/>
        <w:rPr>
          <w:rFonts w:ascii="Cambria" w:hAnsi="Cambria"/>
        </w:rPr>
      </w:pPr>
      <w:r w:rsidRPr="006C5C76">
        <w:rPr>
          <w:rFonts w:ascii="Cambria" w:hAnsi="Cambria"/>
        </w:rPr>
        <w:t xml:space="preserve">Furnish and install condensate recovery system for Med Sci B, C, and D stacks.  Omit condensate recovery for locations converted </w:t>
      </w:r>
      <w:r w:rsidR="00D63C5B" w:rsidRPr="006C5C76">
        <w:rPr>
          <w:rFonts w:ascii="Cambria" w:hAnsi="Cambria"/>
        </w:rPr>
        <w:t xml:space="preserve">from steam </w:t>
      </w:r>
      <w:r w:rsidRPr="006C5C76">
        <w:rPr>
          <w:rFonts w:ascii="Cambria" w:hAnsi="Cambria"/>
        </w:rPr>
        <w:t>to electric autoclaves i</w:t>
      </w:r>
      <w:r w:rsidR="00D63C5B" w:rsidRPr="006C5C76">
        <w:rPr>
          <w:rFonts w:ascii="Cambria" w:hAnsi="Cambria"/>
        </w:rPr>
        <w:t>f</w:t>
      </w:r>
      <w:r w:rsidRPr="006C5C76">
        <w:rPr>
          <w:rFonts w:ascii="Cambria" w:hAnsi="Cambria"/>
        </w:rPr>
        <w:t xml:space="preserve"> Alternate </w:t>
      </w:r>
      <w:r w:rsidR="00150A53" w:rsidRPr="006C5C76">
        <w:rPr>
          <w:rFonts w:ascii="Cambria" w:hAnsi="Cambria"/>
        </w:rPr>
        <w:t>#2</w:t>
      </w:r>
      <w:r w:rsidR="00D63C5B" w:rsidRPr="006C5C76">
        <w:rPr>
          <w:rFonts w:ascii="Cambria" w:hAnsi="Cambria"/>
        </w:rPr>
        <w:t xml:space="preserve"> is selected or provided in base bid</w:t>
      </w:r>
      <w:r w:rsidRPr="006C5C76">
        <w:rPr>
          <w:rFonts w:ascii="Cambria" w:hAnsi="Cambria"/>
        </w:rPr>
        <w:t xml:space="preserve">.  University has provided design drawings and specifications from a previously planned project for reference; refer to University Furnished Information.  Provide complete Work shown on condensate recovery drawings provided by University only within Med Sci B, C, and D stacks and design for future connection and extension into Med Sci A stack.  Ignore alternate shown on condensate return drawings. </w:t>
      </w:r>
      <w:r w:rsidR="00D63C5B" w:rsidRPr="006C5C76">
        <w:rPr>
          <w:rFonts w:ascii="Cambria" w:hAnsi="Cambria"/>
        </w:rPr>
        <w:t xml:space="preserve"> </w:t>
      </w:r>
      <w:r w:rsidRPr="006C5C76">
        <w:rPr>
          <w:rFonts w:ascii="Cambria" w:hAnsi="Cambria"/>
        </w:rPr>
        <w:t>Piping shall be sized and installed for future Work and shall be provided with shutoff valve and piping capped or plugged.  Provide capacity for future extension of condensate return in Med Sci A as shown on original design drawings</w:t>
      </w:r>
      <w:r w:rsidR="005E436A">
        <w:rPr>
          <w:rFonts w:ascii="Cambria" w:hAnsi="Cambria"/>
        </w:rPr>
        <w:t xml:space="preserve"> by piping up tot eh entrance of Med Sci A stack and cap for future connection</w:t>
      </w:r>
      <w:r w:rsidRPr="006C5C76">
        <w:rPr>
          <w:rFonts w:ascii="Cambria" w:hAnsi="Cambria"/>
        </w:rPr>
        <w:t>.  Provide boiler feed water unit shown in room C106.</w:t>
      </w:r>
    </w:p>
    <w:p w14:paraId="18D82454" w14:textId="77777777" w:rsidR="00790AD9" w:rsidRPr="006C5C76" w:rsidRDefault="00790AD9" w:rsidP="00790AD9">
      <w:pPr>
        <w:pStyle w:val="ART"/>
        <w:spacing w:before="240"/>
        <w:rPr>
          <w:rFonts w:ascii="Cambria" w:hAnsi="Cambria"/>
        </w:rPr>
      </w:pPr>
      <w:r w:rsidRPr="006C5C76">
        <w:rPr>
          <w:rFonts w:ascii="Cambria" w:hAnsi="Cambria"/>
        </w:rPr>
        <w:t>Access Requirements During Construction</w:t>
      </w:r>
    </w:p>
    <w:p w14:paraId="36F671EC" w14:textId="2ECB0B05" w:rsidR="00790AD9" w:rsidRPr="006C5C76" w:rsidRDefault="00790AD9" w:rsidP="00790AD9">
      <w:pPr>
        <w:pStyle w:val="PR1"/>
        <w:rPr>
          <w:rFonts w:ascii="Cambria" w:hAnsi="Cambria"/>
        </w:rPr>
      </w:pPr>
      <w:r w:rsidRPr="006C5C76">
        <w:rPr>
          <w:rFonts w:ascii="Cambria" w:hAnsi="Cambria"/>
          <w:szCs w:val="22"/>
        </w:rPr>
        <w:t>Construction, testing, and commissioning activities for activities in Alternate #5 shall be completed in such a manner that</w:t>
      </w:r>
      <w:r w:rsidR="007C6AC8" w:rsidRPr="006C5C76">
        <w:rPr>
          <w:rFonts w:ascii="Cambria" w:hAnsi="Cambria"/>
          <w:szCs w:val="22"/>
        </w:rPr>
        <w:t xml:space="preserve"> minimizes down-time</w:t>
      </w:r>
      <w:r w:rsidRPr="006C5C76">
        <w:rPr>
          <w:rFonts w:ascii="Cambria" w:hAnsi="Cambria"/>
          <w:szCs w:val="22"/>
        </w:rPr>
        <w:t xml:space="preserve">.  </w:t>
      </w:r>
      <w:r w:rsidR="00F529E7" w:rsidRPr="006C5C76">
        <w:rPr>
          <w:rFonts w:ascii="Cambria" w:hAnsi="Cambria"/>
          <w:szCs w:val="22"/>
        </w:rPr>
        <w:t>Since each system has two units</w:t>
      </w:r>
      <w:r w:rsidR="00CF60E8">
        <w:rPr>
          <w:rFonts w:ascii="Cambria" w:hAnsi="Cambria"/>
          <w:szCs w:val="22"/>
        </w:rPr>
        <w:t>,</w:t>
      </w:r>
      <w:r w:rsidR="00F529E7" w:rsidRPr="006C5C76">
        <w:rPr>
          <w:rFonts w:ascii="Cambria" w:hAnsi="Cambria"/>
          <w:szCs w:val="22"/>
        </w:rPr>
        <w:t xml:space="preserve"> leave one system operating while replacing the other.  </w:t>
      </w:r>
      <w:r w:rsidRPr="006C5C76">
        <w:rPr>
          <w:rFonts w:ascii="Cambria" w:hAnsi="Cambria"/>
          <w:szCs w:val="22"/>
        </w:rPr>
        <w:t xml:space="preserve">Schedule work for major interruption of heating systems to coincide with planned </w:t>
      </w:r>
      <w:r w:rsidR="007C6AC8" w:rsidRPr="006C5C76">
        <w:rPr>
          <w:rFonts w:ascii="Cambria" w:hAnsi="Cambria"/>
          <w:szCs w:val="22"/>
        </w:rPr>
        <w:t xml:space="preserve">quarterly </w:t>
      </w:r>
      <w:r w:rsidRPr="006C5C76">
        <w:rPr>
          <w:rFonts w:ascii="Cambria" w:hAnsi="Cambria"/>
          <w:szCs w:val="22"/>
        </w:rPr>
        <w:t xml:space="preserve">high temperature water outages.  All </w:t>
      </w:r>
      <w:r w:rsidR="007C6AC8" w:rsidRPr="006C5C76">
        <w:rPr>
          <w:rFonts w:ascii="Cambria" w:hAnsi="Cambria"/>
          <w:szCs w:val="22"/>
        </w:rPr>
        <w:t xml:space="preserve">other </w:t>
      </w:r>
      <w:r w:rsidRPr="006C5C76">
        <w:rPr>
          <w:rFonts w:ascii="Cambria" w:hAnsi="Cambria"/>
          <w:szCs w:val="22"/>
        </w:rPr>
        <w:t>scheduled interruptions shall be no more than three consecutive business days per piece of equ</w:t>
      </w:r>
      <w:r w:rsidR="007C6AC8" w:rsidRPr="006C5C76">
        <w:rPr>
          <w:rFonts w:ascii="Cambria" w:hAnsi="Cambria"/>
          <w:szCs w:val="22"/>
        </w:rPr>
        <w:t>i</w:t>
      </w:r>
      <w:r w:rsidRPr="006C5C76">
        <w:rPr>
          <w:rFonts w:ascii="Cambria" w:hAnsi="Cambria"/>
          <w:szCs w:val="22"/>
        </w:rPr>
        <w:t>pment</w:t>
      </w:r>
      <w:r w:rsidR="00AB0B84" w:rsidRPr="006C5C76">
        <w:rPr>
          <w:rFonts w:ascii="Cambria" w:hAnsi="Cambria"/>
          <w:szCs w:val="22"/>
        </w:rPr>
        <w:t xml:space="preserve"> and scheduled with </w:t>
      </w:r>
      <w:r w:rsidR="000635C7" w:rsidRPr="006C5C76">
        <w:rPr>
          <w:rFonts w:ascii="Cambria" w:hAnsi="Cambria"/>
          <w:szCs w:val="22"/>
        </w:rPr>
        <w:t xml:space="preserve">two </w:t>
      </w:r>
      <w:r w:rsidR="00AB0B84" w:rsidRPr="006C5C76">
        <w:rPr>
          <w:rFonts w:ascii="Cambria" w:hAnsi="Cambria"/>
          <w:szCs w:val="22"/>
        </w:rPr>
        <w:t>weeks advance notice to University's Representative</w:t>
      </w:r>
      <w:r w:rsidRPr="006C5C76">
        <w:rPr>
          <w:rFonts w:ascii="Cambria" w:hAnsi="Cambria"/>
          <w:szCs w:val="22"/>
        </w:rPr>
        <w:t xml:space="preserve">.  Develop and submit a construction phasing sequence plan and prepare written switching procedures to allow coordination of </w:t>
      </w:r>
      <w:r w:rsidR="009A27F0" w:rsidRPr="006C5C76">
        <w:rPr>
          <w:rFonts w:ascii="Cambria" w:hAnsi="Cambria"/>
          <w:szCs w:val="22"/>
        </w:rPr>
        <w:t xml:space="preserve">equipment </w:t>
      </w:r>
      <w:r w:rsidRPr="006C5C76">
        <w:rPr>
          <w:rFonts w:ascii="Cambria" w:hAnsi="Cambria"/>
          <w:szCs w:val="22"/>
        </w:rPr>
        <w:t xml:space="preserve">down-time.  </w:t>
      </w:r>
    </w:p>
    <w:p w14:paraId="7B566113" w14:textId="77777777" w:rsidR="007F3EBE" w:rsidRPr="006C5C76" w:rsidRDefault="007F3EBE" w:rsidP="007F3EBE">
      <w:pPr>
        <w:pStyle w:val="ART"/>
        <w:spacing w:before="240"/>
        <w:rPr>
          <w:rFonts w:ascii="Cambria" w:hAnsi="Cambria"/>
        </w:rPr>
      </w:pPr>
      <w:r w:rsidRPr="006C5C76">
        <w:rPr>
          <w:rFonts w:ascii="Cambria" w:hAnsi="Cambria"/>
          <w:szCs w:val="22"/>
        </w:rPr>
        <w:t>Hazardous Material Abatement</w:t>
      </w:r>
    </w:p>
    <w:p w14:paraId="3BD705FF" w14:textId="77777777" w:rsidR="007F3EBE" w:rsidRPr="006C5C76" w:rsidRDefault="007F3EBE" w:rsidP="007F3EBE">
      <w:pPr>
        <w:pStyle w:val="PR1"/>
        <w:rPr>
          <w:rFonts w:ascii="Cambria" w:hAnsi="Cambria"/>
        </w:rPr>
      </w:pPr>
      <w:r w:rsidRPr="006C5C76">
        <w:rPr>
          <w:rFonts w:ascii="Cambria" w:hAnsi="Cambria"/>
        </w:rPr>
        <w:t>Abate hazardous materials from materials that are removed or otherwise affected by Alternate #5 activities. Refer to University Furnished Information for a hazardous materials testing report on where hazardous materials are located.</w:t>
      </w:r>
    </w:p>
    <w:p w14:paraId="430DD749" w14:textId="77777777" w:rsidR="007F3EBE" w:rsidRPr="006C5C76" w:rsidRDefault="007F3EBE" w:rsidP="007F3EBE">
      <w:pPr>
        <w:pStyle w:val="ART"/>
        <w:spacing w:before="240"/>
        <w:rPr>
          <w:rFonts w:ascii="Cambria" w:hAnsi="Cambria"/>
          <w:szCs w:val="22"/>
        </w:rPr>
      </w:pPr>
      <w:r w:rsidRPr="006C5C76">
        <w:rPr>
          <w:rFonts w:ascii="Cambria" w:hAnsi="Cambria"/>
        </w:rPr>
        <w:t>Design Requirements</w:t>
      </w:r>
    </w:p>
    <w:p w14:paraId="0508E896" w14:textId="77777777" w:rsidR="007F3EBE" w:rsidRPr="006C5C76" w:rsidRDefault="007F3EBE" w:rsidP="007F3EBE">
      <w:pPr>
        <w:pStyle w:val="PR1"/>
        <w:rPr>
          <w:rFonts w:ascii="Cambria" w:hAnsi="Cambria"/>
          <w:szCs w:val="22"/>
        </w:rPr>
      </w:pPr>
      <w:r w:rsidRPr="006C5C76">
        <w:rPr>
          <w:rFonts w:ascii="Cambria" w:hAnsi="Cambria"/>
        </w:rPr>
        <w:t>See Part 10 of the DPP, Scope of Work for design deliverables, and the Campus Standards.</w:t>
      </w:r>
    </w:p>
    <w:p w14:paraId="728128B9" w14:textId="77777777" w:rsidR="00A5395F" w:rsidRPr="006C5C76" w:rsidRDefault="00A5395F">
      <w:pPr>
        <w:rPr>
          <w:rFonts w:ascii="Cambria" w:hAnsi="Cambria"/>
        </w:rPr>
      </w:pPr>
      <w:bookmarkStart w:id="81" w:name="_Toc449532236"/>
      <w:bookmarkStart w:id="82" w:name="_Toc449532239"/>
      <w:bookmarkStart w:id="83" w:name="_Toc449532240"/>
      <w:bookmarkEnd w:id="80"/>
      <w:bookmarkEnd w:id="81"/>
      <w:bookmarkEnd w:id="82"/>
      <w:bookmarkEnd w:id="83"/>
      <w:r w:rsidRPr="006C5C76">
        <w:rPr>
          <w:rFonts w:ascii="Cambria" w:hAnsi="Cambria"/>
        </w:rPr>
        <w:br w:type="page"/>
      </w:r>
    </w:p>
    <w:p w14:paraId="5E140F4C" w14:textId="178D3D5E" w:rsidR="00F87AB1" w:rsidRPr="006C5C76" w:rsidRDefault="00F87AB1">
      <w:pPr>
        <w:pStyle w:val="Heading1"/>
      </w:pPr>
      <w:bookmarkStart w:id="84" w:name="_Toc449532245"/>
      <w:r w:rsidRPr="006C5C76">
        <w:t xml:space="preserve">ALTERNATE </w:t>
      </w:r>
      <w:r w:rsidR="00675D15" w:rsidRPr="006C5C76">
        <w:t>#</w:t>
      </w:r>
      <w:r w:rsidRPr="006C5C76">
        <w:t xml:space="preserve"> </w:t>
      </w:r>
      <w:bookmarkEnd w:id="84"/>
      <w:r w:rsidR="004325C5" w:rsidRPr="006C5C76">
        <w:t>6</w:t>
      </w:r>
    </w:p>
    <w:p w14:paraId="02D30F8C" w14:textId="77777777" w:rsidR="007F3EBE" w:rsidRPr="006C5C76" w:rsidRDefault="007F3EBE" w:rsidP="007F3EBE">
      <w:pPr>
        <w:pStyle w:val="ART"/>
        <w:spacing w:before="240"/>
        <w:rPr>
          <w:rFonts w:ascii="Cambria" w:hAnsi="Cambria"/>
          <w:szCs w:val="22"/>
        </w:rPr>
      </w:pPr>
      <w:bookmarkStart w:id="85" w:name="_Toc449532246"/>
      <w:r w:rsidRPr="006C5C76">
        <w:rPr>
          <w:rFonts w:ascii="Cambria" w:hAnsi="Cambria"/>
          <w:szCs w:val="22"/>
        </w:rPr>
        <w:t xml:space="preserve">Floor Coverings </w:t>
      </w:r>
    </w:p>
    <w:p w14:paraId="76082993" w14:textId="6B678976" w:rsidR="007F3EBE" w:rsidRPr="006C5C76" w:rsidRDefault="007F3EBE" w:rsidP="007F3EBE">
      <w:pPr>
        <w:pStyle w:val="PR1"/>
        <w:rPr>
          <w:rFonts w:ascii="Cambria" w:hAnsi="Cambria"/>
          <w:szCs w:val="22"/>
        </w:rPr>
      </w:pPr>
      <w:r w:rsidRPr="006C5C76">
        <w:rPr>
          <w:rFonts w:ascii="Cambria" w:hAnsi="Cambria"/>
          <w:szCs w:val="22"/>
        </w:rPr>
        <w:t xml:space="preserve">Remove existing floor covering (vinyl tile, sheet goods, etc.) in Med Sci B and D corridors </w:t>
      </w:r>
      <w:r w:rsidR="00F529E7" w:rsidRPr="006C5C76">
        <w:rPr>
          <w:rFonts w:ascii="Cambria" w:hAnsi="Cambria"/>
          <w:szCs w:val="22"/>
        </w:rPr>
        <w:t xml:space="preserve">on every floor </w:t>
      </w:r>
      <w:r w:rsidRPr="006C5C76">
        <w:rPr>
          <w:rFonts w:ascii="Cambria" w:hAnsi="Cambria"/>
          <w:szCs w:val="22"/>
        </w:rPr>
        <w:t xml:space="preserve">and recycle or dispose of if a hazardous material in accordance with campus requirements.  Refer to University Furnished Information for existing floor covering.  Install new VCT and cove base where tile is removed. Provide threshold transitions as required.  </w:t>
      </w:r>
    </w:p>
    <w:p w14:paraId="322FE3B1" w14:textId="50368DC5" w:rsidR="007F3EBE" w:rsidRPr="006C5C76" w:rsidRDefault="007F3EBE" w:rsidP="006C5C76">
      <w:pPr>
        <w:pStyle w:val="PR2"/>
        <w:spacing w:before="240"/>
        <w:rPr>
          <w:rFonts w:ascii="Cambria" w:hAnsi="Cambria"/>
        </w:rPr>
      </w:pPr>
      <w:r w:rsidRPr="006C5C76">
        <w:rPr>
          <w:rFonts w:ascii="Cambria" w:hAnsi="Cambria"/>
          <w:szCs w:val="22"/>
        </w:rPr>
        <w:t xml:space="preserve">D-stack Floor 2 corridor was refinished in 2015; omit sections of corridor refinished in 2015 from this project's scope.  Refinishing in 2015 was implemented by removing VCT per the Asbestos Removal </w:t>
      </w:r>
      <w:r w:rsidR="00F529E7" w:rsidRPr="006C5C76">
        <w:rPr>
          <w:rFonts w:ascii="Cambria" w:hAnsi="Cambria"/>
          <w:szCs w:val="22"/>
        </w:rPr>
        <w:t>specification</w:t>
      </w:r>
      <w:r w:rsidRPr="006C5C76">
        <w:rPr>
          <w:rFonts w:ascii="Cambria" w:hAnsi="Cambria"/>
          <w:szCs w:val="22"/>
        </w:rPr>
        <w:t xml:space="preserve"> and polishing with the Spartan Chemical Company's "ISHINE" product</w:t>
      </w:r>
      <w:r w:rsidR="00F529E7" w:rsidRPr="006C5C76">
        <w:rPr>
          <w:rFonts w:ascii="Cambria" w:hAnsi="Cambria"/>
          <w:szCs w:val="22"/>
        </w:rPr>
        <w:t xml:space="preserve"> or equal</w:t>
      </w:r>
      <w:r w:rsidRPr="006C5C76">
        <w:rPr>
          <w:rFonts w:ascii="Cambria" w:hAnsi="Cambria"/>
          <w:szCs w:val="22"/>
        </w:rPr>
        <w:t>.  Where VCT was replaced in areas with high moisture content, the moisture content was addressed by installing the VersaShield under new vinyl flooring.  University-furnished documentation includes installation, submittal, and material safety data sheets for these products as an example to reference.</w:t>
      </w:r>
    </w:p>
    <w:p w14:paraId="723ECE72" w14:textId="77777777" w:rsidR="007F3EBE" w:rsidRPr="006C5C76" w:rsidRDefault="007F3EBE" w:rsidP="007F3EBE">
      <w:pPr>
        <w:pStyle w:val="PR1"/>
        <w:rPr>
          <w:rFonts w:ascii="Cambria" w:hAnsi="Cambria"/>
          <w:szCs w:val="22"/>
        </w:rPr>
      </w:pPr>
      <w:r w:rsidRPr="006C5C76">
        <w:rPr>
          <w:rFonts w:ascii="Cambria" w:hAnsi="Cambria"/>
          <w:szCs w:val="22"/>
        </w:rPr>
        <w:t>Provide waterproofing around existing piping floor penetrations and seal penetrations at second, third, and fourth floor lab sinks to mitigate water seeping to floor below. Piping may be located behind casework but shall be accessed by going through cabinet sink back wall.  Number of locations shall be based on the original construction drawings.  Some spaces already have this upgrade but shall be checked if watertight and waterproofed.</w:t>
      </w:r>
    </w:p>
    <w:p w14:paraId="049D400B" w14:textId="4E81E9FB" w:rsidR="00A95A34" w:rsidRPr="006C5C76" w:rsidRDefault="00A95A34" w:rsidP="007F3EBE">
      <w:pPr>
        <w:pStyle w:val="PR1"/>
        <w:rPr>
          <w:rFonts w:ascii="Cambria" w:hAnsi="Cambria"/>
          <w:szCs w:val="22"/>
        </w:rPr>
      </w:pPr>
      <w:r w:rsidRPr="006C5C76">
        <w:rPr>
          <w:rFonts w:ascii="Cambria" w:hAnsi="Cambria"/>
          <w:szCs w:val="22"/>
        </w:rPr>
        <w:t>Polish existing laboratory flooring.  Method for polishing laboratory flooring shall take into consideration circumstances where tiles or mastic are asbestos-containing.  Refer to hazardous materials assessment report in University Furnished Information.</w:t>
      </w:r>
    </w:p>
    <w:p w14:paraId="2DF510F9" w14:textId="77777777" w:rsidR="007F3EBE" w:rsidRPr="006C5C76" w:rsidRDefault="007F3EBE" w:rsidP="007F3EBE">
      <w:pPr>
        <w:pStyle w:val="ART"/>
        <w:spacing w:before="240"/>
        <w:rPr>
          <w:rFonts w:ascii="Cambria" w:hAnsi="Cambria"/>
        </w:rPr>
      </w:pPr>
      <w:r w:rsidRPr="006C5C76">
        <w:rPr>
          <w:rFonts w:ascii="Cambria" w:hAnsi="Cambria"/>
          <w:szCs w:val="22"/>
        </w:rPr>
        <w:t>Paint</w:t>
      </w:r>
    </w:p>
    <w:p w14:paraId="2D98F79A" w14:textId="77777777" w:rsidR="007F3EBE" w:rsidRPr="006C5C76" w:rsidRDefault="007F3EBE" w:rsidP="007F3EBE">
      <w:pPr>
        <w:pStyle w:val="PR1"/>
        <w:rPr>
          <w:rFonts w:ascii="Cambria" w:hAnsi="Cambria"/>
        </w:rPr>
      </w:pPr>
      <w:r w:rsidRPr="006C5C76">
        <w:rPr>
          <w:rFonts w:ascii="Cambria" w:hAnsi="Cambria"/>
          <w:szCs w:val="22"/>
        </w:rPr>
        <w:t xml:space="preserve">Paint corridor walls from floor to minimum eight-feet up the wall but not less than six-inches above the lowest mechanical equipment.  Existing painted doors and door frames shall also be painted.  Coordinate color selection with University's Representative.  </w:t>
      </w:r>
    </w:p>
    <w:p w14:paraId="605F8BEF" w14:textId="77777777" w:rsidR="007F3EBE" w:rsidRPr="006C5C76" w:rsidRDefault="007F3EBE" w:rsidP="007F3EBE">
      <w:pPr>
        <w:pStyle w:val="ART"/>
        <w:spacing w:before="240"/>
        <w:rPr>
          <w:rFonts w:ascii="Cambria" w:hAnsi="Cambria"/>
        </w:rPr>
      </w:pPr>
      <w:r w:rsidRPr="006C5C76">
        <w:rPr>
          <w:rFonts w:ascii="Cambria" w:hAnsi="Cambria"/>
          <w:szCs w:val="22"/>
        </w:rPr>
        <w:t xml:space="preserve">Ceilings  </w:t>
      </w:r>
    </w:p>
    <w:p w14:paraId="4C884A7B" w14:textId="77777777" w:rsidR="007F3EBE" w:rsidRPr="006C5C76" w:rsidRDefault="007F3EBE" w:rsidP="007F3EBE">
      <w:pPr>
        <w:pStyle w:val="PR1"/>
        <w:rPr>
          <w:rFonts w:ascii="Cambria" w:hAnsi="Cambria"/>
        </w:rPr>
      </w:pPr>
      <w:r w:rsidRPr="006C5C76">
        <w:rPr>
          <w:rFonts w:ascii="Cambria" w:hAnsi="Cambria"/>
          <w:szCs w:val="22"/>
        </w:rPr>
        <w:t>Replace missing and damaged ceiling tiles in existing suspended ceiling locations. Refer to University Furnished Information for existing ceiling treatment.</w:t>
      </w:r>
    </w:p>
    <w:p w14:paraId="239E37C9" w14:textId="77777777" w:rsidR="007F3EBE" w:rsidRPr="006C5C76" w:rsidRDefault="007F3EBE" w:rsidP="007F3EBE">
      <w:pPr>
        <w:pStyle w:val="ART"/>
        <w:spacing w:before="240"/>
        <w:rPr>
          <w:rFonts w:ascii="Cambria" w:hAnsi="Cambria"/>
        </w:rPr>
      </w:pPr>
      <w:r w:rsidRPr="006C5C76">
        <w:rPr>
          <w:rFonts w:ascii="Cambria" w:hAnsi="Cambria"/>
        </w:rPr>
        <w:t>Access Requirements During Construction</w:t>
      </w:r>
    </w:p>
    <w:p w14:paraId="07CEF177" w14:textId="4B68AEBF" w:rsidR="007F3EBE" w:rsidRPr="0027096C" w:rsidRDefault="005244C0" w:rsidP="006D12F6">
      <w:pPr>
        <w:pStyle w:val="PR1"/>
        <w:rPr>
          <w:rFonts w:ascii="Cambria" w:hAnsi="Cambria"/>
        </w:rPr>
      </w:pPr>
      <w:r w:rsidRPr="0027096C">
        <w:rPr>
          <w:rFonts w:ascii="Cambria" w:hAnsi="Cambria"/>
          <w:szCs w:val="22"/>
        </w:rPr>
        <w:t>Each hazardous materials abatement activity shall be completed over a weekend</w:t>
      </w:r>
      <w:r w:rsidR="008D2AF3" w:rsidRPr="0027096C">
        <w:rPr>
          <w:rFonts w:ascii="Cambria" w:hAnsi="Cambria"/>
          <w:szCs w:val="22"/>
        </w:rPr>
        <w:t>,</w:t>
      </w:r>
      <w:r w:rsidRPr="0027096C">
        <w:rPr>
          <w:rFonts w:ascii="Cambria" w:hAnsi="Cambria"/>
          <w:szCs w:val="22"/>
        </w:rPr>
        <w:t xml:space="preserve"> scheduled with the University.  </w:t>
      </w:r>
      <w:r w:rsidR="0000473E" w:rsidRPr="0027096C">
        <w:rPr>
          <w:rFonts w:ascii="Cambria" w:hAnsi="Cambria"/>
          <w:szCs w:val="22"/>
        </w:rPr>
        <w:t>Construction, testing, and commissioning activities for activities under Alternate #4 shall be completed between the hours of 9</w:t>
      </w:r>
      <w:r w:rsidR="00A127F5">
        <w:rPr>
          <w:rFonts w:ascii="Cambria" w:hAnsi="Cambria"/>
          <w:szCs w:val="22"/>
        </w:rPr>
        <w:t>:00 pm</w:t>
      </w:r>
      <w:r w:rsidR="0000473E" w:rsidRPr="0027096C">
        <w:rPr>
          <w:rFonts w:ascii="Cambria" w:hAnsi="Cambria"/>
          <w:szCs w:val="22"/>
        </w:rPr>
        <w:t xml:space="preserve"> and 9</w:t>
      </w:r>
      <w:r w:rsidR="00A127F5">
        <w:rPr>
          <w:rFonts w:ascii="Cambria" w:hAnsi="Cambria"/>
          <w:szCs w:val="22"/>
        </w:rPr>
        <w:t>:00 am</w:t>
      </w:r>
      <w:r w:rsidR="0000473E" w:rsidRPr="0027096C">
        <w:rPr>
          <w:rFonts w:ascii="Cambria" w:hAnsi="Cambria"/>
          <w:szCs w:val="22"/>
        </w:rPr>
        <w:t xml:space="preserve"> or on weekends.</w:t>
      </w:r>
      <w:r w:rsidR="0027096C">
        <w:rPr>
          <w:rFonts w:ascii="Cambria" w:hAnsi="Cambria"/>
          <w:szCs w:val="22"/>
        </w:rPr>
        <w:t xml:space="preserve">  </w:t>
      </w:r>
      <w:r w:rsidR="007F3EBE" w:rsidRPr="0027096C">
        <w:rPr>
          <w:rFonts w:ascii="Cambria" w:hAnsi="Cambria"/>
          <w:szCs w:val="22"/>
        </w:rPr>
        <w:t xml:space="preserve">Develop and submit a construction phasing sequence plan and prepare written switching procedures to allow coordination of laboratory down-time.  </w:t>
      </w:r>
    </w:p>
    <w:p w14:paraId="291214BC" w14:textId="77777777" w:rsidR="007F3EBE" w:rsidRPr="006C5C76" w:rsidRDefault="007F3EBE" w:rsidP="007F3EBE">
      <w:pPr>
        <w:pStyle w:val="PR1"/>
        <w:rPr>
          <w:rFonts w:ascii="Cambria" w:hAnsi="Cambria"/>
        </w:rPr>
      </w:pPr>
      <w:r w:rsidRPr="006C5C76">
        <w:rPr>
          <w:rFonts w:ascii="Cambria" w:hAnsi="Cambria"/>
          <w:szCs w:val="22"/>
        </w:rPr>
        <w:t xml:space="preserve">Contractor shall move all equipment and contents or protect in place prior to work in laboratories.  Work in conjunction with the University's Representative to determine the best way to leave in place that which cannot be moved.    </w:t>
      </w:r>
    </w:p>
    <w:p w14:paraId="35B2341C" w14:textId="77777777" w:rsidR="007F3EBE" w:rsidRPr="006C5C76" w:rsidRDefault="007F3EBE" w:rsidP="007F3EBE">
      <w:pPr>
        <w:pStyle w:val="ART"/>
        <w:spacing w:before="240"/>
        <w:rPr>
          <w:rFonts w:ascii="Cambria" w:hAnsi="Cambria"/>
        </w:rPr>
      </w:pPr>
      <w:r w:rsidRPr="006C5C76">
        <w:rPr>
          <w:rFonts w:ascii="Cambria" w:hAnsi="Cambria"/>
          <w:szCs w:val="22"/>
        </w:rPr>
        <w:t>Hazardous Material Abatement</w:t>
      </w:r>
    </w:p>
    <w:p w14:paraId="1085D869" w14:textId="5E86A7C4" w:rsidR="007F3EBE" w:rsidRPr="006C5C76" w:rsidRDefault="007F3EBE" w:rsidP="007F3EBE">
      <w:pPr>
        <w:pStyle w:val="PR1"/>
        <w:rPr>
          <w:rFonts w:ascii="Cambria" w:hAnsi="Cambria"/>
        </w:rPr>
      </w:pPr>
      <w:r w:rsidRPr="006C5C76">
        <w:rPr>
          <w:rFonts w:ascii="Cambria" w:hAnsi="Cambria"/>
          <w:szCs w:val="22"/>
        </w:rPr>
        <w:t>Abate hazardous materials from materials that are removed or otherwise affected by Alternate #</w:t>
      </w:r>
      <w:r w:rsidR="00D05DD8" w:rsidRPr="006C5C76">
        <w:rPr>
          <w:rFonts w:ascii="Cambria" w:hAnsi="Cambria"/>
          <w:szCs w:val="22"/>
        </w:rPr>
        <w:t>6</w:t>
      </w:r>
      <w:r w:rsidRPr="006C5C76">
        <w:rPr>
          <w:rFonts w:ascii="Cambria" w:hAnsi="Cambria"/>
          <w:szCs w:val="22"/>
        </w:rPr>
        <w:t xml:space="preserve"> activities. Refer to University Furnished Information for a hazardous materials testing report on where hazardous materials are located. </w:t>
      </w:r>
    </w:p>
    <w:p w14:paraId="79CBFD7F" w14:textId="77777777" w:rsidR="007F3EBE" w:rsidRPr="006C5C76" w:rsidRDefault="007F3EBE" w:rsidP="007F3EBE">
      <w:pPr>
        <w:pStyle w:val="ART"/>
        <w:spacing w:before="240"/>
        <w:rPr>
          <w:rFonts w:ascii="Cambria" w:hAnsi="Cambria"/>
          <w:szCs w:val="22"/>
        </w:rPr>
      </w:pPr>
      <w:r w:rsidRPr="006C5C76">
        <w:rPr>
          <w:rFonts w:ascii="Cambria" w:hAnsi="Cambria"/>
          <w:szCs w:val="22"/>
        </w:rPr>
        <w:t>Design Requirements</w:t>
      </w:r>
    </w:p>
    <w:p w14:paraId="21C8EAAC" w14:textId="77777777" w:rsidR="007F3EBE" w:rsidRPr="006C5C76" w:rsidRDefault="007F3EBE" w:rsidP="007F3EBE">
      <w:pPr>
        <w:pStyle w:val="PR1"/>
        <w:rPr>
          <w:rFonts w:ascii="Cambria" w:hAnsi="Cambria"/>
          <w:szCs w:val="22"/>
        </w:rPr>
      </w:pPr>
      <w:r w:rsidRPr="006C5C76">
        <w:rPr>
          <w:rFonts w:ascii="Cambria" w:hAnsi="Cambria"/>
          <w:szCs w:val="22"/>
        </w:rPr>
        <w:t>See Part 10 of the DPP, Scope of Work, for design deliverables and the Campus Standards.</w:t>
      </w:r>
    </w:p>
    <w:p w14:paraId="1A25D8B2" w14:textId="77777777" w:rsidR="00312E13" w:rsidRPr="006C5C76" w:rsidRDefault="00312E13">
      <w:pPr>
        <w:rPr>
          <w:rFonts w:ascii="Cambria" w:hAnsi="Cambria"/>
        </w:rPr>
      </w:pPr>
      <w:bookmarkStart w:id="86" w:name="_Toc449532248"/>
      <w:bookmarkStart w:id="87" w:name="_Toc449532253"/>
      <w:bookmarkStart w:id="88" w:name="_Toc449532258"/>
      <w:bookmarkEnd w:id="85"/>
      <w:bookmarkEnd w:id="86"/>
      <w:bookmarkEnd w:id="87"/>
      <w:bookmarkEnd w:id="88"/>
      <w:r w:rsidRPr="006C5C76">
        <w:rPr>
          <w:rFonts w:ascii="Cambria" w:hAnsi="Cambria"/>
        </w:rPr>
        <w:br w:type="page"/>
      </w:r>
    </w:p>
    <w:p w14:paraId="08F7D4DE" w14:textId="28E6008B" w:rsidR="00477145" w:rsidRPr="006C5C76" w:rsidRDefault="00477145" w:rsidP="009176D3">
      <w:pPr>
        <w:pStyle w:val="Heading1"/>
        <w:rPr>
          <w:szCs w:val="20"/>
        </w:rPr>
      </w:pPr>
      <w:bookmarkStart w:id="89" w:name="_Toc449532263"/>
      <w:r w:rsidRPr="006C5C76">
        <w:t>DESIGN CRITERIA</w:t>
      </w:r>
      <w:bookmarkEnd w:id="89"/>
    </w:p>
    <w:p w14:paraId="40A4D89A" w14:textId="00920726" w:rsidR="00312E13" w:rsidRPr="006C5C76" w:rsidRDefault="00312E13" w:rsidP="009176D3">
      <w:pPr>
        <w:pStyle w:val="ART"/>
        <w:spacing w:before="240"/>
        <w:rPr>
          <w:rFonts w:ascii="Cambria" w:hAnsi="Cambria"/>
          <w:szCs w:val="22"/>
        </w:rPr>
      </w:pPr>
      <w:bookmarkStart w:id="90" w:name="_Toc449532264"/>
      <w:r w:rsidRPr="006C5C76">
        <w:rPr>
          <w:rFonts w:ascii="Cambria" w:hAnsi="Cambria"/>
          <w:szCs w:val="22"/>
        </w:rPr>
        <w:t>SITE CONSTRUCTION</w:t>
      </w:r>
      <w:bookmarkEnd w:id="90"/>
    </w:p>
    <w:p w14:paraId="0F166E7B" w14:textId="77777777" w:rsidR="00312E13" w:rsidRPr="006C5C76" w:rsidRDefault="00312E13" w:rsidP="00312E13">
      <w:pPr>
        <w:pStyle w:val="PR1"/>
        <w:rPr>
          <w:rFonts w:ascii="Cambria" w:hAnsi="Cambria"/>
          <w:szCs w:val="22"/>
        </w:rPr>
      </w:pPr>
      <w:bookmarkStart w:id="91" w:name="_Toc449532265"/>
      <w:r w:rsidRPr="006C5C76">
        <w:rPr>
          <w:rFonts w:ascii="Cambria" w:hAnsi="Cambria"/>
          <w:szCs w:val="22"/>
        </w:rPr>
        <w:t>Site Description: The University of California, Irvine is located in the City of Irvine, California.  The campus is bound by Campus Drive on the north, Culver/Bonita Canyon on the east, California Avenue, University Research Park and State Route 73 on the south, and University Drive on the west.</w:t>
      </w:r>
      <w:bookmarkEnd w:id="91"/>
      <w:r w:rsidRPr="006C5C76">
        <w:rPr>
          <w:rFonts w:ascii="Cambria" w:hAnsi="Cambria"/>
          <w:szCs w:val="22"/>
        </w:rPr>
        <w:t xml:space="preserve">  </w:t>
      </w:r>
    </w:p>
    <w:p w14:paraId="6B12DD99" w14:textId="1DC9F8A9" w:rsidR="00312E13" w:rsidRPr="006C5C76" w:rsidRDefault="00312E13" w:rsidP="00312E13">
      <w:pPr>
        <w:pStyle w:val="PR1"/>
        <w:rPr>
          <w:rFonts w:ascii="Cambria" w:hAnsi="Cambria"/>
          <w:szCs w:val="22"/>
        </w:rPr>
      </w:pPr>
      <w:bookmarkStart w:id="92" w:name="_Toc449532266"/>
      <w:r w:rsidRPr="006C5C76">
        <w:rPr>
          <w:rFonts w:ascii="Cambria" w:hAnsi="Cambria"/>
          <w:szCs w:val="22"/>
        </w:rPr>
        <w:t xml:space="preserve">Existing Campus Utilities shall be </w:t>
      </w:r>
      <w:r w:rsidR="000209AC" w:rsidRPr="006C5C76">
        <w:rPr>
          <w:rFonts w:ascii="Cambria" w:hAnsi="Cambria"/>
          <w:szCs w:val="22"/>
        </w:rPr>
        <w:t>use</w:t>
      </w:r>
      <w:r w:rsidRPr="006C5C76">
        <w:rPr>
          <w:rFonts w:ascii="Cambria" w:hAnsi="Cambria"/>
          <w:szCs w:val="22"/>
        </w:rPr>
        <w:t>d at the building.</w:t>
      </w:r>
      <w:bookmarkEnd w:id="92"/>
      <w:r w:rsidRPr="006C5C76">
        <w:rPr>
          <w:rFonts w:ascii="Cambria" w:hAnsi="Cambria"/>
          <w:szCs w:val="22"/>
        </w:rPr>
        <w:t xml:space="preserve">  </w:t>
      </w:r>
    </w:p>
    <w:p w14:paraId="2AA0A62E" w14:textId="3492E092" w:rsidR="00312E13" w:rsidRPr="006C5C76" w:rsidRDefault="00312E13" w:rsidP="00312E13">
      <w:pPr>
        <w:pStyle w:val="PR1"/>
        <w:rPr>
          <w:rFonts w:ascii="Cambria" w:hAnsi="Cambria"/>
          <w:szCs w:val="22"/>
        </w:rPr>
      </w:pPr>
      <w:bookmarkStart w:id="93" w:name="_Toc449532268"/>
      <w:r w:rsidRPr="006C5C76">
        <w:rPr>
          <w:rFonts w:ascii="Cambria" w:hAnsi="Cambria"/>
          <w:szCs w:val="22"/>
        </w:rPr>
        <w:t xml:space="preserve">Upon completion of project laydown area and </w:t>
      </w:r>
      <w:r w:rsidR="00B16649" w:rsidRPr="006C5C76">
        <w:rPr>
          <w:rFonts w:ascii="Cambria" w:hAnsi="Cambria"/>
          <w:szCs w:val="22"/>
        </w:rPr>
        <w:t xml:space="preserve">hardscape and landscape </w:t>
      </w:r>
      <w:r w:rsidRPr="006C5C76">
        <w:rPr>
          <w:rFonts w:ascii="Cambria" w:hAnsi="Cambria"/>
          <w:szCs w:val="22"/>
        </w:rPr>
        <w:t xml:space="preserve">areas damaged by construction </w:t>
      </w:r>
      <w:r w:rsidR="00B16649" w:rsidRPr="006C5C76">
        <w:rPr>
          <w:rFonts w:ascii="Cambria" w:hAnsi="Cambria"/>
          <w:szCs w:val="22"/>
        </w:rPr>
        <w:t xml:space="preserve">of this project </w:t>
      </w:r>
      <w:r w:rsidRPr="006C5C76">
        <w:rPr>
          <w:rFonts w:ascii="Cambria" w:hAnsi="Cambria"/>
          <w:szCs w:val="22"/>
        </w:rPr>
        <w:t xml:space="preserve">shall be returned to better </w:t>
      </w:r>
      <w:r w:rsidR="00B16649" w:rsidRPr="006C5C76">
        <w:rPr>
          <w:rFonts w:ascii="Cambria" w:hAnsi="Cambria"/>
          <w:szCs w:val="22"/>
        </w:rPr>
        <w:t xml:space="preserve">than </w:t>
      </w:r>
      <w:r w:rsidRPr="006C5C76">
        <w:rPr>
          <w:rFonts w:ascii="Cambria" w:hAnsi="Cambria"/>
          <w:szCs w:val="22"/>
        </w:rPr>
        <w:t xml:space="preserve">original materials and plantings.  New plants shall be </w:t>
      </w:r>
      <w:r w:rsidR="00C5002C" w:rsidRPr="006C5C76">
        <w:rPr>
          <w:rFonts w:ascii="Cambria" w:hAnsi="Cambria"/>
          <w:szCs w:val="22"/>
        </w:rPr>
        <w:t xml:space="preserve">drought tolerant </w:t>
      </w:r>
      <w:r w:rsidRPr="006C5C76">
        <w:rPr>
          <w:rFonts w:ascii="Cambria" w:hAnsi="Cambria"/>
          <w:szCs w:val="22"/>
        </w:rPr>
        <w:t>in accordance with Green and Gold Plan and approved prior to purchasing.</w:t>
      </w:r>
      <w:bookmarkEnd w:id="93"/>
    </w:p>
    <w:p w14:paraId="4AE9F4F9" w14:textId="61A0D879" w:rsidR="00312E13" w:rsidRPr="006C5C76" w:rsidRDefault="00B16649" w:rsidP="00312E13">
      <w:pPr>
        <w:pStyle w:val="PR1"/>
        <w:rPr>
          <w:rFonts w:ascii="Cambria" w:hAnsi="Cambria"/>
          <w:szCs w:val="22"/>
        </w:rPr>
      </w:pPr>
      <w:bookmarkStart w:id="94" w:name="_Toc449532269"/>
      <w:r w:rsidRPr="006C5C76">
        <w:rPr>
          <w:rFonts w:ascii="Cambria" w:hAnsi="Cambria"/>
          <w:szCs w:val="22"/>
        </w:rPr>
        <w:t>Design Builder</w:t>
      </w:r>
      <w:r w:rsidR="00312E13" w:rsidRPr="006C5C76">
        <w:rPr>
          <w:rFonts w:ascii="Cambria" w:hAnsi="Cambria"/>
          <w:szCs w:val="22"/>
        </w:rPr>
        <w:t xml:space="preserve"> shall provide electric </w:t>
      </w:r>
      <w:r w:rsidRPr="006C5C76">
        <w:rPr>
          <w:rFonts w:ascii="Cambria" w:hAnsi="Cambria"/>
          <w:szCs w:val="22"/>
        </w:rPr>
        <w:t>sub-</w:t>
      </w:r>
      <w:r w:rsidR="00312E13" w:rsidRPr="006C5C76">
        <w:rPr>
          <w:rFonts w:ascii="Cambria" w:hAnsi="Cambria"/>
          <w:szCs w:val="22"/>
        </w:rPr>
        <w:t>meter for trailers and water meter to measure the electricity and water used during construction</w:t>
      </w:r>
      <w:r w:rsidRPr="006C5C76">
        <w:rPr>
          <w:rFonts w:ascii="Cambria" w:hAnsi="Cambria"/>
          <w:szCs w:val="22"/>
        </w:rPr>
        <w:t xml:space="preserve"> activities</w:t>
      </w:r>
      <w:r w:rsidR="00312E13" w:rsidRPr="006C5C76">
        <w:rPr>
          <w:rFonts w:ascii="Cambria" w:hAnsi="Cambria"/>
          <w:szCs w:val="22"/>
        </w:rPr>
        <w:t>.  University will bill for electric and water usage monthly.</w:t>
      </w:r>
      <w:bookmarkEnd w:id="94"/>
      <w:r w:rsidR="00F91D50" w:rsidRPr="006C5C76">
        <w:rPr>
          <w:rFonts w:ascii="Cambria" w:hAnsi="Cambria"/>
          <w:szCs w:val="22"/>
        </w:rPr>
        <w:t xml:space="preserve">  Utilities used inside the building will not be charged.</w:t>
      </w:r>
    </w:p>
    <w:p w14:paraId="3791E1F4" w14:textId="7310581F" w:rsidR="00B16649" w:rsidRPr="006C5C76" w:rsidRDefault="00B16649" w:rsidP="009176D3">
      <w:pPr>
        <w:pStyle w:val="ART"/>
        <w:spacing w:before="240"/>
        <w:rPr>
          <w:rFonts w:ascii="Cambria" w:hAnsi="Cambria"/>
          <w:szCs w:val="22"/>
        </w:rPr>
      </w:pPr>
      <w:bookmarkStart w:id="95" w:name="_Toc449532270"/>
      <w:r w:rsidRPr="006C5C76">
        <w:rPr>
          <w:rFonts w:ascii="Cambria" w:hAnsi="Cambria"/>
          <w:szCs w:val="22"/>
        </w:rPr>
        <w:t>EXTERIOR MATERIALS AND SYSTEMS</w:t>
      </w:r>
      <w:bookmarkEnd w:id="95"/>
    </w:p>
    <w:p w14:paraId="1975FBA7" w14:textId="77777777" w:rsidR="00B16649" w:rsidRPr="006C5C76" w:rsidRDefault="00B16649" w:rsidP="00B16649">
      <w:pPr>
        <w:pStyle w:val="PR1"/>
        <w:rPr>
          <w:rFonts w:ascii="Cambria" w:hAnsi="Cambria"/>
          <w:szCs w:val="22"/>
        </w:rPr>
      </w:pPr>
      <w:bookmarkStart w:id="96" w:name="_Toc449532271"/>
      <w:r w:rsidRPr="006C5C76">
        <w:rPr>
          <w:rFonts w:ascii="Cambria" w:hAnsi="Cambria"/>
          <w:szCs w:val="22"/>
        </w:rPr>
        <w:t>Roof Systems:</w:t>
      </w:r>
      <w:bookmarkEnd w:id="96"/>
    </w:p>
    <w:p w14:paraId="5E43FB80" w14:textId="4D80F899" w:rsidR="00B16649" w:rsidRPr="006C5C76" w:rsidRDefault="00B16649" w:rsidP="00B16649">
      <w:pPr>
        <w:pStyle w:val="PR2"/>
        <w:spacing w:before="240"/>
        <w:rPr>
          <w:rFonts w:ascii="Cambria" w:hAnsi="Cambria"/>
          <w:szCs w:val="22"/>
        </w:rPr>
      </w:pPr>
      <w:r w:rsidRPr="006C5C76">
        <w:rPr>
          <w:rFonts w:ascii="Cambria" w:hAnsi="Cambria"/>
          <w:szCs w:val="22"/>
        </w:rPr>
        <w:t xml:space="preserve">The roofing system shall be a single-ply membrane system and shall extend over all mechanical equipment pads prior to the placement of the stainless steel cap and flashing assembly.  The roofing system shall be constructed as to provide a </w:t>
      </w:r>
      <w:r w:rsidR="00F80DAF" w:rsidRPr="006C5C76">
        <w:rPr>
          <w:rFonts w:ascii="Cambria" w:hAnsi="Cambria"/>
          <w:szCs w:val="22"/>
        </w:rPr>
        <w:t xml:space="preserve">minimum </w:t>
      </w:r>
      <w:r w:rsidRPr="006C5C76">
        <w:rPr>
          <w:rFonts w:ascii="Cambria" w:hAnsi="Cambria"/>
          <w:szCs w:val="22"/>
        </w:rPr>
        <w:t>20-year no dollar limit (NDL) warranty</w:t>
      </w:r>
      <w:r w:rsidR="00785866" w:rsidRPr="006C5C76">
        <w:rPr>
          <w:rFonts w:ascii="Cambria" w:hAnsi="Cambria"/>
          <w:szCs w:val="22"/>
        </w:rPr>
        <w:t xml:space="preserve"> on roof material and 5-year labor warranty</w:t>
      </w:r>
      <w:r w:rsidRPr="006C5C76">
        <w:rPr>
          <w:rFonts w:ascii="Cambria" w:hAnsi="Cambria"/>
          <w:szCs w:val="22"/>
        </w:rPr>
        <w:t>.  The system shall be installed over tapered insulation</w:t>
      </w:r>
      <w:r w:rsidR="00A67116" w:rsidRPr="006C5C76">
        <w:rPr>
          <w:rFonts w:ascii="Cambria" w:hAnsi="Cambria"/>
          <w:szCs w:val="22"/>
        </w:rPr>
        <w:t xml:space="preserve">, and roof insulation shall, at minimum thickness, a minimum of R=10 and an overall average of greater than R=20.  </w:t>
      </w:r>
      <w:r w:rsidRPr="006C5C76">
        <w:rPr>
          <w:rFonts w:ascii="Cambria" w:hAnsi="Cambria"/>
          <w:szCs w:val="22"/>
        </w:rPr>
        <w:t>The existing roof plan shows basic components which will require further verification and coordination as to the quantity, size and configuration of elements on and items penetrating the roof system.</w:t>
      </w:r>
    </w:p>
    <w:p w14:paraId="7114426D" w14:textId="57E99003" w:rsidR="00B16649" w:rsidRDefault="000209AC" w:rsidP="00B16649">
      <w:pPr>
        <w:pStyle w:val="PR2"/>
        <w:rPr>
          <w:rFonts w:ascii="Cambria" w:hAnsi="Cambria"/>
          <w:szCs w:val="22"/>
        </w:rPr>
      </w:pPr>
      <w:r w:rsidRPr="006C5C76">
        <w:rPr>
          <w:rFonts w:ascii="Cambria" w:hAnsi="Cambria"/>
          <w:szCs w:val="22"/>
        </w:rPr>
        <w:t>B</w:t>
      </w:r>
      <w:r w:rsidR="00B16649" w:rsidRPr="006C5C76">
        <w:rPr>
          <w:rFonts w:ascii="Cambria" w:hAnsi="Cambria"/>
          <w:szCs w:val="22"/>
        </w:rPr>
        <w:t>uilding components penetrating the roof system, such as roof drain, electrical conduit and mechanical ductwork &amp; piping, shall have lead flashing and lead counter flashing with a stainless steel clamp band and sealant.  Specific flashing details shall be developed based on the current Sheet Metal and Air Conditioning Contractors’ National Association’s (SMACNA) Architectural Sheet Metal Manual.</w:t>
      </w:r>
      <w:r w:rsidRPr="006C5C76">
        <w:rPr>
          <w:rFonts w:ascii="Cambria" w:hAnsi="Cambria"/>
          <w:szCs w:val="22"/>
        </w:rPr>
        <w:t xml:space="preserve"> This flashing is deliberately an addition to the standard detail for the typical single-ply roofing based on the University’s experience with single-ply roofing and is</w:t>
      </w:r>
      <w:r w:rsidR="00163B2D" w:rsidRPr="006C5C76">
        <w:rPr>
          <w:rFonts w:ascii="Cambria" w:hAnsi="Cambria"/>
          <w:szCs w:val="22"/>
        </w:rPr>
        <w:t xml:space="preserve"> a requirement</w:t>
      </w:r>
      <w:r w:rsidRPr="006C5C76">
        <w:rPr>
          <w:rFonts w:ascii="Cambria" w:hAnsi="Cambria"/>
          <w:szCs w:val="22"/>
        </w:rPr>
        <w:t xml:space="preserve">. </w:t>
      </w:r>
    </w:p>
    <w:p w14:paraId="568C8816" w14:textId="36076659" w:rsidR="002A7331" w:rsidRPr="006C5C76" w:rsidRDefault="002A7331" w:rsidP="00B16649">
      <w:pPr>
        <w:pStyle w:val="PR2"/>
        <w:rPr>
          <w:rFonts w:ascii="Cambria" w:hAnsi="Cambria"/>
          <w:szCs w:val="22"/>
        </w:rPr>
      </w:pPr>
      <w:r>
        <w:rPr>
          <w:rFonts w:ascii="Cambria" w:hAnsi="Cambria"/>
          <w:szCs w:val="22"/>
        </w:rPr>
        <w:t>Provide Sarnaclad metal clad self-sealing roofing product underneath air handling units and exhaust fans.</w:t>
      </w:r>
    </w:p>
    <w:p w14:paraId="31454323" w14:textId="77777777" w:rsidR="00B16649" w:rsidRPr="006C5C76" w:rsidRDefault="00B16649" w:rsidP="00B16649">
      <w:pPr>
        <w:pStyle w:val="PR2"/>
        <w:rPr>
          <w:rFonts w:ascii="Cambria" w:hAnsi="Cambria"/>
          <w:szCs w:val="22"/>
        </w:rPr>
      </w:pPr>
      <w:r w:rsidRPr="006C5C76">
        <w:rPr>
          <w:rFonts w:ascii="Cambria" w:hAnsi="Cambria"/>
          <w:szCs w:val="22"/>
        </w:rPr>
        <w:t>The roofing system shall terminate at the parapet with a prefabricated surface-mounted reglet and spring lock counter flashing.  The reglet is to be installed at a constant elevation above the roof surface.  The elevation shall be based on the highest point of the roof at the parapet, plus a minimum of 8”.  The continuous elevation shall be determined and clearly shown on the drawings.</w:t>
      </w:r>
    </w:p>
    <w:p w14:paraId="492D7326" w14:textId="77777777" w:rsidR="00B16649" w:rsidRPr="006C5C76" w:rsidRDefault="00B16649" w:rsidP="00B16649">
      <w:pPr>
        <w:pStyle w:val="PR2"/>
        <w:rPr>
          <w:rFonts w:ascii="Cambria" w:hAnsi="Cambria"/>
          <w:szCs w:val="22"/>
        </w:rPr>
      </w:pPr>
      <w:r w:rsidRPr="006C5C76">
        <w:rPr>
          <w:rFonts w:ascii="Cambria" w:hAnsi="Cambria"/>
          <w:szCs w:val="22"/>
        </w:rPr>
        <w:t>The roof systems shall take into consideration the removal and replacement of same without destroying or bending the metal counter flashing system.</w:t>
      </w:r>
    </w:p>
    <w:p w14:paraId="6FA7660C" w14:textId="77777777" w:rsidR="00B16649" w:rsidRPr="006C5C76" w:rsidRDefault="00B16649" w:rsidP="00B16649">
      <w:pPr>
        <w:pStyle w:val="PR2"/>
        <w:rPr>
          <w:rFonts w:ascii="Cambria" w:hAnsi="Cambria"/>
          <w:szCs w:val="22"/>
        </w:rPr>
      </w:pPr>
      <w:r w:rsidRPr="006C5C76">
        <w:rPr>
          <w:rFonts w:ascii="Cambria" w:hAnsi="Cambria"/>
          <w:szCs w:val="22"/>
        </w:rPr>
        <w:t>Roof system valleys shall be a minimum of 18” away from roof penetrations or directional changes.</w:t>
      </w:r>
    </w:p>
    <w:p w14:paraId="0402D41F" w14:textId="77777777" w:rsidR="00B16649" w:rsidRPr="006C5C76" w:rsidRDefault="00B16649" w:rsidP="00B16649">
      <w:pPr>
        <w:pStyle w:val="PR2"/>
        <w:rPr>
          <w:rFonts w:ascii="Cambria" w:hAnsi="Cambria"/>
          <w:szCs w:val="22"/>
        </w:rPr>
      </w:pPr>
      <w:r w:rsidRPr="006C5C76">
        <w:rPr>
          <w:rFonts w:ascii="Cambria" w:hAnsi="Cambria"/>
          <w:szCs w:val="22"/>
        </w:rPr>
        <w:t>Specific Roof System Design Criteria:</w:t>
      </w:r>
    </w:p>
    <w:p w14:paraId="7B90632E" w14:textId="77777777" w:rsidR="00B16649" w:rsidRPr="006C5C76" w:rsidRDefault="00B16649" w:rsidP="00B16649">
      <w:pPr>
        <w:pStyle w:val="PR3"/>
        <w:spacing w:before="240"/>
        <w:rPr>
          <w:rFonts w:ascii="Cambria" w:hAnsi="Cambria"/>
          <w:szCs w:val="22"/>
        </w:rPr>
      </w:pPr>
      <w:r w:rsidRPr="006C5C76">
        <w:rPr>
          <w:rFonts w:ascii="Cambria" w:hAnsi="Cambria"/>
          <w:szCs w:val="22"/>
        </w:rPr>
        <w:t>Parapet sheet metal assemblies shall be of a spring lock counter flashing with a surface mount receiver and sealant.  Inside and outside corners shall be pre-manufactured and one piece.</w:t>
      </w:r>
    </w:p>
    <w:p w14:paraId="6D39C535" w14:textId="531D6E34" w:rsidR="00B16649" w:rsidRPr="006C5C76" w:rsidRDefault="00B16649" w:rsidP="00B16649">
      <w:pPr>
        <w:pStyle w:val="PR3"/>
        <w:rPr>
          <w:rFonts w:ascii="Cambria" w:hAnsi="Cambria"/>
          <w:szCs w:val="22"/>
        </w:rPr>
      </w:pPr>
      <w:r w:rsidRPr="006C5C76">
        <w:rPr>
          <w:rFonts w:ascii="Cambria" w:hAnsi="Cambria"/>
          <w:szCs w:val="22"/>
        </w:rPr>
        <w:t xml:space="preserve">Roof penetrations shall be circular and follow the recommendations of SMACNA. (See Figure 4-14C) for all penetrations 2” or larger.  The base flashing shall be 4 pound lead with a 4” flange minimum.  The multiple pipe penetration (see 4-14A) shall be of lead base flashing, structural support as required, and a 4-pound cap.  Note: Pitch pockets are </w:t>
      </w:r>
      <w:r w:rsidR="000209AC" w:rsidRPr="006C5C76">
        <w:rPr>
          <w:rFonts w:ascii="Cambria" w:hAnsi="Cambria"/>
          <w:szCs w:val="22"/>
        </w:rPr>
        <w:t>prohibited for any use</w:t>
      </w:r>
      <w:r w:rsidRPr="006C5C76">
        <w:rPr>
          <w:rFonts w:ascii="Cambria" w:hAnsi="Cambria"/>
          <w:szCs w:val="22"/>
        </w:rPr>
        <w:t>.</w:t>
      </w:r>
    </w:p>
    <w:p w14:paraId="5C4F78DD" w14:textId="2B19A6F2" w:rsidR="00B16649" w:rsidRPr="006C5C76" w:rsidRDefault="00B16649" w:rsidP="00B16649">
      <w:pPr>
        <w:pStyle w:val="PR3"/>
        <w:rPr>
          <w:rFonts w:ascii="Cambria" w:hAnsi="Cambria"/>
          <w:szCs w:val="22"/>
        </w:rPr>
      </w:pPr>
      <w:r w:rsidRPr="006C5C76">
        <w:rPr>
          <w:rFonts w:ascii="Cambria" w:hAnsi="Cambria"/>
          <w:szCs w:val="22"/>
        </w:rPr>
        <w:t xml:space="preserve">Structural concrete columns shall be flashed similar to a pipe penetration, </w:t>
      </w:r>
      <w:r w:rsidR="003A58A9" w:rsidRPr="006C5C76">
        <w:rPr>
          <w:rFonts w:ascii="Cambria" w:hAnsi="Cambria"/>
          <w:szCs w:val="22"/>
        </w:rPr>
        <w:t>and</w:t>
      </w:r>
      <w:r w:rsidRPr="006C5C76">
        <w:rPr>
          <w:rFonts w:ascii="Cambria" w:hAnsi="Cambria"/>
          <w:szCs w:val="22"/>
        </w:rPr>
        <w:t xml:space="preserve"> shall have an 8” flange minimum.</w:t>
      </w:r>
    </w:p>
    <w:p w14:paraId="6FDCA4CD" w14:textId="12C5FF84" w:rsidR="00B16649" w:rsidRPr="006C5C76" w:rsidRDefault="00B16649" w:rsidP="00B16649">
      <w:pPr>
        <w:pStyle w:val="PR3"/>
        <w:rPr>
          <w:rFonts w:ascii="Cambria" w:hAnsi="Cambria"/>
          <w:szCs w:val="22"/>
        </w:rPr>
      </w:pPr>
      <w:r w:rsidRPr="006C5C76">
        <w:rPr>
          <w:rFonts w:ascii="Cambria" w:hAnsi="Cambria"/>
          <w:szCs w:val="22"/>
        </w:rPr>
        <w:t xml:space="preserve">Equipment pads shall be a minimum of 8” above the roof.  The roofing shall overlap the pad and run flat over the pad with a minimum of three plys, prior to the placement of the </w:t>
      </w:r>
      <w:r w:rsidR="00654BE5" w:rsidRPr="006C5C76">
        <w:rPr>
          <w:rFonts w:ascii="Cambria" w:hAnsi="Cambria"/>
          <w:szCs w:val="22"/>
        </w:rPr>
        <w:t xml:space="preserve">stainless steel </w:t>
      </w:r>
      <w:r w:rsidRPr="006C5C76">
        <w:rPr>
          <w:rFonts w:ascii="Cambria" w:hAnsi="Cambria"/>
          <w:szCs w:val="22"/>
        </w:rPr>
        <w:t xml:space="preserve">metal cap.  The </w:t>
      </w:r>
      <w:r w:rsidR="003A58A9" w:rsidRPr="006C5C76">
        <w:rPr>
          <w:rFonts w:ascii="Cambria" w:hAnsi="Cambria"/>
          <w:szCs w:val="22"/>
        </w:rPr>
        <w:t xml:space="preserve">minimum </w:t>
      </w:r>
      <w:r w:rsidRPr="006C5C76">
        <w:rPr>
          <w:rFonts w:ascii="Cambria" w:hAnsi="Cambria"/>
          <w:szCs w:val="22"/>
        </w:rPr>
        <w:t>22</w:t>
      </w:r>
      <w:r w:rsidR="003A58A9" w:rsidRPr="006C5C76">
        <w:rPr>
          <w:rFonts w:ascii="Cambria" w:hAnsi="Cambria"/>
          <w:szCs w:val="22"/>
        </w:rPr>
        <w:t>-</w:t>
      </w:r>
      <w:r w:rsidRPr="006C5C76">
        <w:rPr>
          <w:rFonts w:ascii="Cambria" w:hAnsi="Cambria"/>
          <w:szCs w:val="22"/>
        </w:rPr>
        <w:t xml:space="preserve">gage 316 stainless steel cap shall cap over the edge and turn down </w:t>
      </w:r>
      <w:r w:rsidR="00382A21" w:rsidRPr="006C5C76">
        <w:rPr>
          <w:rFonts w:ascii="Cambria" w:hAnsi="Cambria"/>
          <w:szCs w:val="22"/>
        </w:rPr>
        <w:t>not less than</w:t>
      </w:r>
      <w:r w:rsidRPr="006C5C76">
        <w:rPr>
          <w:rFonts w:ascii="Cambria" w:hAnsi="Cambria"/>
          <w:szCs w:val="22"/>
        </w:rPr>
        <w:t xml:space="preserve"> 4</w:t>
      </w:r>
      <w:r w:rsidR="00382A21" w:rsidRPr="006C5C76">
        <w:rPr>
          <w:rFonts w:ascii="Cambria" w:hAnsi="Cambria"/>
          <w:szCs w:val="22"/>
        </w:rPr>
        <w:t xml:space="preserve"> </w:t>
      </w:r>
      <w:r w:rsidRPr="006C5C76">
        <w:rPr>
          <w:rFonts w:ascii="Cambria" w:hAnsi="Cambria"/>
          <w:szCs w:val="22"/>
        </w:rPr>
        <w:t>inches.  Water shall drain away from the top of all equipment</w:t>
      </w:r>
      <w:r w:rsidR="000209AC" w:rsidRPr="006C5C76">
        <w:rPr>
          <w:rFonts w:ascii="Cambria" w:hAnsi="Cambria"/>
          <w:szCs w:val="22"/>
        </w:rPr>
        <w:t xml:space="preserve"> pads and equipment. Ensure that the cap does not deflect and create a puddle when equipment is placed on it. </w:t>
      </w:r>
      <w:r w:rsidR="00382A21" w:rsidRPr="006C5C76">
        <w:rPr>
          <w:rFonts w:ascii="Cambria" w:hAnsi="Cambria"/>
          <w:szCs w:val="22"/>
        </w:rPr>
        <w:t xml:space="preserve">This may require slightly crowning the pad. This requirement is difficult and shall be met and demonstrated. </w:t>
      </w:r>
    </w:p>
    <w:p w14:paraId="7EAB4999" w14:textId="50E821E0" w:rsidR="00B16649" w:rsidRPr="006C5C76" w:rsidRDefault="00B16649" w:rsidP="00B16649">
      <w:pPr>
        <w:pStyle w:val="PR3"/>
        <w:rPr>
          <w:rFonts w:ascii="Cambria" w:hAnsi="Cambria"/>
          <w:szCs w:val="22"/>
        </w:rPr>
      </w:pPr>
      <w:r w:rsidRPr="006C5C76">
        <w:rPr>
          <w:rFonts w:ascii="Cambria" w:hAnsi="Cambria"/>
          <w:szCs w:val="22"/>
        </w:rPr>
        <w:t xml:space="preserve">Flashing expansion and contraction joints shall be at 10’-0” </w:t>
      </w:r>
      <w:r w:rsidR="00382A21" w:rsidRPr="006C5C76">
        <w:rPr>
          <w:rFonts w:ascii="Cambria" w:hAnsi="Cambria"/>
          <w:szCs w:val="22"/>
        </w:rPr>
        <w:t>on center</w:t>
      </w:r>
      <w:r w:rsidRPr="006C5C76">
        <w:rPr>
          <w:rFonts w:ascii="Cambria" w:hAnsi="Cambria"/>
          <w:szCs w:val="22"/>
        </w:rPr>
        <w:t xml:space="preserve"> max</w:t>
      </w:r>
      <w:r w:rsidR="00382A21" w:rsidRPr="006C5C76">
        <w:rPr>
          <w:rFonts w:ascii="Cambria" w:hAnsi="Cambria"/>
          <w:szCs w:val="22"/>
        </w:rPr>
        <w:t>imum</w:t>
      </w:r>
      <w:r w:rsidRPr="006C5C76">
        <w:rPr>
          <w:rFonts w:ascii="Cambria" w:hAnsi="Cambria"/>
          <w:szCs w:val="22"/>
        </w:rPr>
        <w:t xml:space="preserve"> and 2’-0” each side of the pre-manufactured corners.  Joints shall have covers and back-up plates type J5, per SMACNA.  Type J1 through J4, shall not be used.</w:t>
      </w:r>
    </w:p>
    <w:p w14:paraId="0C337FFA" w14:textId="0641DB3F" w:rsidR="00B16649" w:rsidRPr="006C5C76" w:rsidRDefault="00B16649" w:rsidP="00B16649">
      <w:pPr>
        <w:pStyle w:val="PR3"/>
        <w:numPr>
          <w:ilvl w:val="0"/>
          <w:numId w:val="0"/>
        </w:numPr>
        <w:ind w:left="2016" w:hanging="576"/>
        <w:rPr>
          <w:rFonts w:ascii="Cambria" w:hAnsi="Cambria"/>
          <w:szCs w:val="22"/>
        </w:rPr>
      </w:pPr>
      <w:r w:rsidRPr="006C5C76">
        <w:rPr>
          <w:rFonts w:ascii="Cambria" w:hAnsi="Cambria"/>
          <w:szCs w:val="22"/>
        </w:rPr>
        <w:t xml:space="preserve">f. </w:t>
      </w:r>
      <w:r w:rsidRPr="006C5C76">
        <w:rPr>
          <w:rFonts w:ascii="Cambria" w:hAnsi="Cambria"/>
          <w:szCs w:val="22"/>
        </w:rPr>
        <w:tab/>
      </w:r>
      <w:r w:rsidR="00382A21" w:rsidRPr="006C5C76">
        <w:rPr>
          <w:rFonts w:ascii="Cambria" w:hAnsi="Cambria"/>
          <w:szCs w:val="22"/>
        </w:rPr>
        <w:t>Provide w</w:t>
      </w:r>
      <w:r w:rsidRPr="006C5C76">
        <w:rPr>
          <w:rFonts w:ascii="Cambria" w:hAnsi="Cambria"/>
          <w:szCs w:val="22"/>
        </w:rPr>
        <w:t xml:space="preserve">alking pads around all sides of </w:t>
      </w:r>
      <w:r w:rsidR="00654BE5" w:rsidRPr="006C5C76">
        <w:rPr>
          <w:rFonts w:ascii="Cambria" w:hAnsi="Cambria"/>
          <w:szCs w:val="22"/>
        </w:rPr>
        <w:t xml:space="preserve">existing remaining and new </w:t>
      </w:r>
      <w:r w:rsidRPr="006C5C76">
        <w:rPr>
          <w:rFonts w:ascii="Cambria" w:hAnsi="Cambria"/>
          <w:szCs w:val="22"/>
        </w:rPr>
        <w:t>mechanica</w:t>
      </w:r>
      <w:r w:rsidR="00654BE5" w:rsidRPr="006C5C76">
        <w:rPr>
          <w:rFonts w:ascii="Cambria" w:hAnsi="Cambria"/>
          <w:szCs w:val="22"/>
        </w:rPr>
        <w:t>l and electrical</w:t>
      </w:r>
      <w:r w:rsidRPr="006C5C76">
        <w:rPr>
          <w:rFonts w:ascii="Cambria" w:hAnsi="Cambria"/>
          <w:szCs w:val="22"/>
        </w:rPr>
        <w:t xml:space="preserve"> equipment and roof drains.</w:t>
      </w:r>
      <w:r w:rsidR="00F47580">
        <w:rPr>
          <w:rFonts w:ascii="Cambria" w:hAnsi="Cambria"/>
          <w:szCs w:val="22"/>
        </w:rPr>
        <w:t xml:space="preserve">  Provide walking pads from roof access to every piece of equipment that must be maintained.</w:t>
      </w:r>
    </w:p>
    <w:p w14:paraId="306DC6B7" w14:textId="399E2315" w:rsidR="00B16649" w:rsidRPr="006C5C76" w:rsidRDefault="00B16649" w:rsidP="009176D3">
      <w:pPr>
        <w:pStyle w:val="ART"/>
        <w:spacing w:before="240"/>
        <w:rPr>
          <w:rFonts w:ascii="Cambria" w:hAnsi="Cambria"/>
          <w:szCs w:val="22"/>
        </w:rPr>
      </w:pPr>
      <w:bookmarkStart w:id="97" w:name="_Toc449532272"/>
      <w:r w:rsidRPr="006C5C76">
        <w:rPr>
          <w:rFonts w:ascii="Cambria" w:hAnsi="Cambria"/>
          <w:szCs w:val="22"/>
        </w:rPr>
        <w:t>INTERIOR MATERIALS AND SYSTEMS</w:t>
      </w:r>
      <w:bookmarkEnd w:id="97"/>
    </w:p>
    <w:p w14:paraId="3BEA2197" w14:textId="77777777" w:rsidR="00B16649" w:rsidRPr="006C5C76" w:rsidRDefault="00B16649" w:rsidP="00B16649">
      <w:pPr>
        <w:pStyle w:val="PR1"/>
        <w:rPr>
          <w:rFonts w:ascii="Cambria" w:hAnsi="Cambria"/>
          <w:szCs w:val="22"/>
        </w:rPr>
      </w:pPr>
      <w:bookmarkStart w:id="98" w:name="_Toc449532273"/>
      <w:r w:rsidRPr="006C5C76">
        <w:rPr>
          <w:rFonts w:ascii="Cambria" w:hAnsi="Cambria"/>
          <w:szCs w:val="22"/>
        </w:rPr>
        <w:t>Ceilings</w:t>
      </w:r>
      <w:bookmarkEnd w:id="98"/>
    </w:p>
    <w:p w14:paraId="201783FC" w14:textId="073D4CCF" w:rsidR="00B16649" w:rsidRPr="006C5C76" w:rsidRDefault="00B16649" w:rsidP="00B16649">
      <w:pPr>
        <w:pStyle w:val="PR2"/>
        <w:spacing w:before="240"/>
        <w:rPr>
          <w:rFonts w:ascii="Cambria" w:hAnsi="Cambria"/>
          <w:szCs w:val="22"/>
        </w:rPr>
      </w:pPr>
      <w:r w:rsidRPr="006C5C76">
        <w:rPr>
          <w:rFonts w:ascii="Cambria" w:hAnsi="Cambria"/>
          <w:szCs w:val="22"/>
        </w:rPr>
        <w:t>Ceilings shall be a combination of suspended acoustic tile</w:t>
      </w:r>
      <w:r w:rsidR="00B02733" w:rsidRPr="006C5C76">
        <w:rPr>
          <w:rFonts w:ascii="Cambria" w:hAnsi="Cambria"/>
          <w:szCs w:val="22"/>
        </w:rPr>
        <w:t>, metal or</w:t>
      </w:r>
      <w:r w:rsidRPr="006C5C76">
        <w:rPr>
          <w:rFonts w:ascii="Cambria" w:hAnsi="Cambria"/>
          <w:szCs w:val="22"/>
        </w:rPr>
        <w:t xml:space="preserve"> gypsum board construction.  Where suspended acoustical tile ceilings are provided, they shall consist of high quality tegular 2' x 2' acoustical tile suspended in a narrow profile exposed “T” suspension system.  Suspended gypsum board ceilings shall be finished with a gypsum-surfacing compound and painted with a two coat paint finish.  Soffits shall extend 6” above the ceiling with a finish to match the walls or soffit.</w:t>
      </w:r>
    </w:p>
    <w:p w14:paraId="412F2420" w14:textId="4AA49CCE" w:rsidR="00B16649" w:rsidRPr="006C5C76" w:rsidRDefault="00B16649" w:rsidP="00B16649">
      <w:pPr>
        <w:pStyle w:val="PR2"/>
        <w:rPr>
          <w:rFonts w:ascii="Cambria" w:hAnsi="Cambria"/>
          <w:szCs w:val="22"/>
        </w:rPr>
      </w:pPr>
      <w:r w:rsidRPr="006C5C76">
        <w:rPr>
          <w:rFonts w:ascii="Cambria" w:hAnsi="Cambria"/>
          <w:szCs w:val="22"/>
        </w:rPr>
        <w:t xml:space="preserve">No hard ceiling access panels shall be allowed.  Access shall be through accessible ceilings.  Written approval by the University’s Representative is required only if that is impossible and an access panel must be installed.  </w:t>
      </w:r>
    </w:p>
    <w:p w14:paraId="45D75419" w14:textId="775BA407" w:rsidR="00B02733" w:rsidRPr="006C5C76" w:rsidRDefault="00B02733" w:rsidP="00B16649">
      <w:pPr>
        <w:pStyle w:val="PR2"/>
        <w:rPr>
          <w:rFonts w:ascii="Cambria" w:hAnsi="Cambria"/>
          <w:szCs w:val="22"/>
        </w:rPr>
      </w:pPr>
      <w:r w:rsidRPr="006C5C76">
        <w:rPr>
          <w:rFonts w:ascii="Cambria" w:hAnsi="Cambria"/>
          <w:szCs w:val="22"/>
        </w:rPr>
        <w:t xml:space="preserve">Any existing ceiling damaged by the </w:t>
      </w:r>
      <w:r w:rsidR="0052191A" w:rsidRPr="006C5C76">
        <w:rPr>
          <w:rFonts w:ascii="Cambria" w:hAnsi="Cambria"/>
          <w:szCs w:val="22"/>
        </w:rPr>
        <w:t>work of the project</w:t>
      </w:r>
      <w:r w:rsidRPr="006C5C76">
        <w:rPr>
          <w:rFonts w:ascii="Cambria" w:hAnsi="Cambria"/>
          <w:szCs w:val="22"/>
        </w:rPr>
        <w:t xml:space="preserve"> shall be repaired with materials to match existing.</w:t>
      </w:r>
    </w:p>
    <w:p w14:paraId="402371F6" w14:textId="77777777" w:rsidR="00B16649" w:rsidRPr="006C5C76" w:rsidRDefault="00B16649" w:rsidP="00B16649">
      <w:pPr>
        <w:pStyle w:val="PR1"/>
        <w:rPr>
          <w:rFonts w:ascii="Cambria" w:hAnsi="Cambria"/>
          <w:szCs w:val="22"/>
        </w:rPr>
      </w:pPr>
      <w:bookmarkStart w:id="99" w:name="_Toc449532274"/>
      <w:r w:rsidRPr="006C5C76">
        <w:rPr>
          <w:rFonts w:ascii="Cambria" w:hAnsi="Cambria"/>
          <w:szCs w:val="22"/>
        </w:rPr>
        <w:t>Walls</w:t>
      </w:r>
      <w:bookmarkEnd w:id="99"/>
    </w:p>
    <w:p w14:paraId="7092BCB8" w14:textId="71D38E25" w:rsidR="00B02733" w:rsidRPr="006C5C76" w:rsidRDefault="00B02733" w:rsidP="009176D3">
      <w:pPr>
        <w:pStyle w:val="PR2"/>
        <w:spacing w:before="240"/>
        <w:rPr>
          <w:rFonts w:ascii="Cambria" w:hAnsi="Cambria"/>
          <w:szCs w:val="22"/>
        </w:rPr>
      </w:pPr>
      <w:r w:rsidRPr="006C5C76">
        <w:rPr>
          <w:rFonts w:ascii="Cambria" w:hAnsi="Cambria"/>
          <w:szCs w:val="22"/>
        </w:rPr>
        <w:t>Existing walls if removed to allow construction to proceed or damaged during construction shall be repaired to match existing materials and as follows.</w:t>
      </w:r>
    </w:p>
    <w:p w14:paraId="0C0B70FF" w14:textId="364D39D3" w:rsidR="00B16649" w:rsidRPr="006C5C76" w:rsidRDefault="00B16649" w:rsidP="009176D3">
      <w:pPr>
        <w:pStyle w:val="PR2"/>
        <w:outlineLvl w:val="9"/>
        <w:rPr>
          <w:rFonts w:ascii="Cambria" w:hAnsi="Cambria"/>
          <w:szCs w:val="22"/>
        </w:rPr>
      </w:pPr>
      <w:r w:rsidRPr="006C5C76">
        <w:rPr>
          <w:rFonts w:ascii="Cambria" w:hAnsi="Cambria"/>
          <w:szCs w:val="22"/>
        </w:rPr>
        <w:t>Fixed elements shall be structurally suppor</w:t>
      </w:r>
      <w:r w:rsidR="00B02733" w:rsidRPr="006C5C76">
        <w:rPr>
          <w:rFonts w:ascii="Cambria" w:hAnsi="Cambria"/>
          <w:szCs w:val="22"/>
        </w:rPr>
        <w:t>ted.  Coordinate and provide</w:t>
      </w:r>
      <w:r w:rsidRPr="006C5C76">
        <w:rPr>
          <w:rFonts w:ascii="Cambria" w:hAnsi="Cambria"/>
          <w:szCs w:val="22"/>
        </w:rPr>
        <w:t xml:space="preserve"> structural bracing to meet </w:t>
      </w:r>
      <w:r w:rsidR="00B02733" w:rsidRPr="006C5C76">
        <w:rPr>
          <w:rFonts w:ascii="Cambria" w:hAnsi="Cambria"/>
          <w:szCs w:val="22"/>
        </w:rPr>
        <w:t>equipment or</w:t>
      </w:r>
      <w:r w:rsidRPr="006C5C76">
        <w:rPr>
          <w:rFonts w:ascii="Cambria" w:hAnsi="Cambria"/>
          <w:szCs w:val="22"/>
        </w:rPr>
        <w:t xml:space="preserve"> casework needs. </w:t>
      </w:r>
    </w:p>
    <w:p w14:paraId="2DFA8C1A" w14:textId="4F53177D" w:rsidR="00B16649" w:rsidRPr="006C5C76" w:rsidRDefault="0052191A" w:rsidP="00B16649">
      <w:pPr>
        <w:pStyle w:val="PR2"/>
        <w:rPr>
          <w:rFonts w:ascii="Cambria" w:hAnsi="Cambria"/>
          <w:szCs w:val="22"/>
        </w:rPr>
      </w:pPr>
      <w:r w:rsidRPr="006C5C76">
        <w:rPr>
          <w:rFonts w:ascii="Cambria" w:hAnsi="Cambria"/>
          <w:szCs w:val="22"/>
        </w:rPr>
        <w:t>New m</w:t>
      </w:r>
      <w:r w:rsidR="00B16649" w:rsidRPr="006C5C76">
        <w:rPr>
          <w:rFonts w:ascii="Cambria" w:hAnsi="Cambria"/>
          <w:szCs w:val="22"/>
        </w:rPr>
        <w:t>echanical rooms shall have a 4” concrete</w:t>
      </w:r>
      <w:r w:rsidR="00B02733" w:rsidRPr="006C5C76">
        <w:rPr>
          <w:rFonts w:ascii="Cambria" w:hAnsi="Cambria"/>
          <w:szCs w:val="22"/>
        </w:rPr>
        <w:t xml:space="preserve"> curb under, or in front of</w:t>
      </w:r>
      <w:r w:rsidR="00B16649" w:rsidRPr="006C5C76">
        <w:rPr>
          <w:rFonts w:ascii="Cambria" w:hAnsi="Cambria"/>
          <w:szCs w:val="22"/>
        </w:rPr>
        <w:t xml:space="preserve"> drywall walls.  The purpose of the curb is to contain water or hydraulic fluid if the building experiences a future pipe break or leak.  At any doors, the concrete curb is to go out and around the actual door swing.  An option at the walls is to provide 4” x 4” x 16” solid concrete masonry units set with an epoxy grout.</w:t>
      </w:r>
    </w:p>
    <w:p w14:paraId="7FDD9463" w14:textId="0AA4D52C" w:rsidR="00B16649" w:rsidRPr="006C5C76" w:rsidRDefault="00B02733" w:rsidP="00B16649">
      <w:pPr>
        <w:pStyle w:val="PR2"/>
        <w:rPr>
          <w:rFonts w:ascii="Cambria" w:hAnsi="Cambria"/>
          <w:szCs w:val="22"/>
        </w:rPr>
      </w:pPr>
      <w:r w:rsidRPr="006C5C76">
        <w:rPr>
          <w:rFonts w:ascii="Cambria" w:hAnsi="Cambria"/>
          <w:szCs w:val="22"/>
        </w:rPr>
        <w:t>D</w:t>
      </w:r>
      <w:r w:rsidR="00B16649" w:rsidRPr="006C5C76">
        <w:rPr>
          <w:rFonts w:ascii="Cambria" w:hAnsi="Cambria"/>
          <w:szCs w:val="22"/>
        </w:rPr>
        <w:t>ry wall</w:t>
      </w:r>
      <w:r w:rsidRPr="006C5C76">
        <w:rPr>
          <w:rFonts w:ascii="Cambria" w:hAnsi="Cambria"/>
          <w:szCs w:val="22"/>
        </w:rPr>
        <w:t>s</w:t>
      </w:r>
      <w:r w:rsidR="00B16649" w:rsidRPr="006C5C76">
        <w:rPr>
          <w:rFonts w:ascii="Cambria" w:hAnsi="Cambria"/>
          <w:szCs w:val="22"/>
        </w:rPr>
        <w:t xml:space="preserve"> shall be terminated with ‘J’ molding at all dissimilar materi</w:t>
      </w:r>
      <w:r w:rsidRPr="006C5C76">
        <w:rPr>
          <w:rFonts w:ascii="Cambria" w:hAnsi="Cambria"/>
          <w:szCs w:val="22"/>
        </w:rPr>
        <w:t>als or wall terminations.  C</w:t>
      </w:r>
      <w:r w:rsidR="00B16649" w:rsidRPr="006C5C76">
        <w:rPr>
          <w:rFonts w:ascii="Cambria" w:hAnsi="Cambria"/>
          <w:szCs w:val="22"/>
        </w:rPr>
        <w:t xml:space="preserve">orners shall have corner beads.  </w:t>
      </w:r>
    </w:p>
    <w:p w14:paraId="72929D16" w14:textId="77777777" w:rsidR="00B16649" w:rsidRPr="006C5C76" w:rsidRDefault="00B16649" w:rsidP="00B16649">
      <w:pPr>
        <w:pStyle w:val="PR1"/>
        <w:rPr>
          <w:rFonts w:ascii="Cambria" w:hAnsi="Cambria"/>
          <w:szCs w:val="22"/>
        </w:rPr>
      </w:pPr>
      <w:bookmarkStart w:id="100" w:name="_Toc449532275"/>
      <w:r w:rsidRPr="006C5C76">
        <w:rPr>
          <w:rFonts w:ascii="Cambria" w:hAnsi="Cambria"/>
          <w:szCs w:val="22"/>
        </w:rPr>
        <w:t>Specific Interior Systems</w:t>
      </w:r>
      <w:bookmarkEnd w:id="100"/>
    </w:p>
    <w:p w14:paraId="004E325D" w14:textId="7EC86658" w:rsidR="00B16649" w:rsidRPr="006C5C76" w:rsidRDefault="00B02733" w:rsidP="009176D3">
      <w:pPr>
        <w:pStyle w:val="PR2"/>
        <w:spacing w:before="240"/>
        <w:rPr>
          <w:rFonts w:ascii="Cambria" w:hAnsi="Cambria"/>
          <w:szCs w:val="22"/>
        </w:rPr>
      </w:pPr>
      <w:r w:rsidRPr="006C5C76">
        <w:rPr>
          <w:rFonts w:ascii="Cambria" w:hAnsi="Cambria"/>
          <w:szCs w:val="22"/>
        </w:rPr>
        <w:t>The</w:t>
      </w:r>
      <w:r w:rsidR="00B16649" w:rsidRPr="006C5C76">
        <w:rPr>
          <w:rFonts w:ascii="Cambria" w:hAnsi="Cambria"/>
          <w:szCs w:val="22"/>
        </w:rPr>
        <w:t xml:space="preserve"> laboratory areas shall be designed with spill control as defined in the California Building Code.  The intent is to not allow a spill to traverse from one level to another.  Steel sleeves extending 4” above the floor level are</w:t>
      </w:r>
      <w:r w:rsidRPr="006C5C76">
        <w:rPr>
          <w:rFonts w:ascii="Cambria" w:hAnsi="Cambria"/>
          <w:szCs w:val="22"/>
        </w:rPr>
        <w:t xml:space="preserve"> required for</w:t>
      </w:r>
      <w:r w:rsidR="00B16649" w:rsidRPr="006C5C76">
        <w:rPr>
          <w:rFonts w:ascii="Cambria" w:hAnsi="Cambria"/>
          <w:szCs w:val="22"/>
        </w:rPr>
        <w:t xml:space="preserve"> floor penetrations.  A 4” high concrete curb is required at shafts, </w:t>
      </w:r>
      <w:r w:rsidR="002A2D0F" w:rsidRPr="006C5C76">
        <w:rPr>
          <w:rFonts w:ascii="Cambria" w:hAnsi="Cambria"/>
          <w:szCs w:val="22"/>
        </w:rPr>
        <w:t xml:space="preserve">and existing piping </w:t>
      </w:r>
      <w:r w:rsidR="00B16649" w:rsidRPr="006C5C76">
        <w:rPr>
          <w:rFonts w:ascii="Cambria" w:hAnsi="Cambria"/>
          <w:szCs w:val="22"/>
        </w:rPr>
        <w:t xml:space="preserve">floor penetrations </w:t>
      </w:r>
      <w:r w:rsidR="002A2D0F" w:rsidRPr="006C5C76">
        <w:rPr>
          <w:rFonts w:ascii="Cambria" w:hAnsi="Cambria"/>
          <w:szCs w:val="22"/>
        </w:rPr>
        <w:t xml:space="preserve">and new penetrations </w:t>
      </w:r>
      <w:r w:rsidR="00B16649" w:rsidRPr="006C5C76">
        <w:rPr>
          <w:rFonts w:ascii="Cambria" w:hAnsi="Cambria"/>
          <w:szCs w:val="22"/>
        </w:rPr>
        <w:t xml:space="preserve">not receiving steel pipe sleeves.  </w:t>
      </w:r>
    </w:p>
    <w:p w14:paraId="52EEDCFF" w14:textId="77777777" w:rsidR="00B16649" w:rsidRPr="006C5C76" w:rsidRDefault="00B16649" w:rsidP="009176D3">
      <w:pPr>
        <w:pStyle w:val="ART"/>
        <w:spacing w:before="240"/>
        <w:rPr>
          <w:rFonts w:ascii="Cambria" w:hAnsi="Cambria"/>
          <w:szCs w:val="22"/>
        </w:rPr>
      </w:pPr>
      <w:bookmarkStart w:id="101" w:name="_Toc449532276"/>
      <w:r w:rsidRPr="006C5C76">
        <w:rPr>
          <w:rFonts w:ascii="Cambria" w:hAnsi="Cambria"/>
          <w:szCs w:val="22"/>
        </w:rPr>
        <w:t>STRUCTURAL DESIGN AND SYSTEMS</w:t>
      </w:r>
      <w:bookmarkEnd w:id="101"/>
    </w:p>
    <w:p w14:paraId="30A0F9DB" w14:textId="77777777" w:rsidR="00B16649" w:rsidRPr="006C5C76" w:rsidRDefault="00B16649" w:rsidP="00B16649">
      <w:pPr>
        <w:pStyle w:val="PR1"/>
        <w:rPr>
          <w:rFonts w:ascii="Cambria" w:hAnsi="Cambria"/>
          <w:szCs w:val="22"/>
        </w:rPr>
      </w:pPr>
      <w:bookmarkStart w:id="102" w:name="_Toc449532277"/>
      <w:r w:rsidRPr="006C5C76">
        <w:rPr>
          <w:rFonts w:ascii="Cambria" w:hAnsi="Cambria"/>
          <w:szCs w:val="22"/>
        </w:rPr>
        <w:t>General</w:t>
      </w:r>
      <w:bookmarkEnd w:id="102"/>
    </w:p>
    <w:p w14:paraId="2A9E18E8" w14:textId="1E699BA9" w:rsidR="00B16649" w:rsidRPr="006C5C76" w:rsidRDefault="00B16649">
      <w:pPr>
        <w:pStyle w:val="PR2"/>
        <w:spacing w:before="240"/>
        <w:rPr>
          <w:rFonts w:ascii="Cambria" w:hAnsi="Cambria"/>
          <w:szCs w:val="22"/>
        </w:rPr>
      </w:pPr>
      <w:r w:rsidRPr="006C5C76">
        <w:rPr>
          <w:rFonts w:ascii="Cambria" w:hAnsi="Cambria"/>
          <w:szCs w:val="22"/>
        </w:rPr>
        <w:t>The Design Builder shall design, engineer</w:t>
      </w:r>
      <w:r w:rsidR="0052191A" w:rsidRPr="006C5C76">
        <w:rPr>
          <w:rFonts w:ascii="Cambria" w:hAnsi="Cambria"/>
          <w:szCs w:val="22"/>
        </w:rPr>
        <w:t>,</w:t>
      </w:r>
      <w:r w:rsidRPr="006C5C76">
        <w:rPr>
          <w:rFonts w:ascii="Cambria" w:hAnsi="Cambria"/>
          <w:szCs w:val="22"/>
        </w:rPr>
        <w:t xml:space="preserve"> and construct a complete structural system </w:t>
      </w:r>
      <w:r w:rsidR="00B02733" w:rsidRPr="006C5C76">
        <w:rPr>
          <w:rFonts w:ascii="Cambria" w:hAnsi="Cambria"/>
          <w:szCs w:val="22"/>
        </w:rPr>
        <w:t xml:space="preserve">if required for the new mechanical equipment </w:t>
      </w:r>
      <w:r w:rsidR="00534E47" w:rsidRPr="006C5C76">
        <w:rPr>
          <w:rFonts w:ascii="Cambria" w:hAnsi="Cambria"/>
          <w:szCs w:val="22"/>
        </w:rPr>
        <w:t xml:space="preserve">being placed </w:t>
      </w:r>
      <w:r w:rsidR="00B02733" w:rsidRPr="006C5C76">
        <w:rPr>
          <w:rFonts w:ascii="Cambria" w:hAnsi="Cambria"/>
          <w:szCs w:val="22"/>
        </w:rPr>
        <w:t xml:space="preserve">on the roof. </w:t>
      </w:r>
      <w:r w:rsidRPr="006C5C76">
        <w:rPr>
          <w:rFonts w:ascii="Cambria" w:hAnsi="Cambria"/>
          <w:szCs w:val="22"/>
        </w:rPr>
        <w:t xml:space="preserve"> </w:t>
      </w:r>
      <w:r w:rsidR="00534E47" w:rsidRPr="006C5C76">
        <w:rPr>
          <w:rFonts w:ascii="Cambria" w:hAnsi="Cambria"/>
          <w:szCs w:val="22"/>
        </w:rPr>
        <w:t>As a minimum</w:t>
      </w:r>
      <w:r w:rsidR="0052191A" w:rsidRPr="006C5C76">
        <w:rPr>
          <w:rFonts w:ascii="Cambria" w:hAnsi="Cambria"/>
          <w:szCs w:val="22"/>
        </w:rPr>
        <w:t>,</w:t>
      </w:r>
      <w:r w:rsidR="00534E47" w:rsidRPr="006C5C76">
        <w:rPr>
          <w:rFonts w:ascii="Cambria" w:hAnsi="Cambria"/>
          <w:szCs w:val="22"/>
        </w:rPr>
        <w:t xml:space="preserve"> a California registered structural engineer shall review the existing construction and provide calculations documenting that the existing structure can support the system.</w:t>
      </w:r>
    </w:p>
    <w:p w14:paraId="14ECB8CB" w14:textId="4DB41D6C" w:rsidR="00B16649" w:rsidRPr="006C5C76" w:rsidRDefault="00B16649" w:rsidP="00B16649">
      <w:pPr>
        <w:pStyle w:val="PR2"/>
        <w:rPr>
          <w:rFonts w:ascii="Cambria" w:hAnsi="Cambria"/>
          <w:szCs w:val="22"/>
        </w:rPr>
      </w:pPr>
      <w:r w:rsidRPr="006C5C76">
        <w:rPr>
          <w:rFonts w:ascii="Cambria" w:hAnsi="Cambria"/>
          <w:szCs w:val="22"/>
        </w:rPr>
        <w:t xml:space="preserve">Close coordination of the mechanical and electrical systems and the structure </w:t>
      </w:r>
      <w:r w:rsidR="00534E47" w:rsidRPr="006C5C76">
        <w:rPr>
          <w:rFonts w:ascii="Cambria" w:hAnsi="Cambria"/>
          <w:szCs w:val="22"/>
        </w:rPr>
        <w:t>is required and support or pads shall be constructed to reduce vibration into the building or structure</w:t>
      </w:r>
      <w:r w:rsidRPr="006C5C76">
        <w:rPr>
          <w:rFonts w:ascii="Cambria" w:hAnsi="Cambria"/>
          <w:szCs w:val="22"/>
        </w:rPr>
        <w:t>.</w:t>
      </w:r>
    </w:p>
    <w:p w14:paraId="11D98916" w14:textId="54856BF9" w:rsidR="00534E47" w:rsidRPr="006C5C76" w:rsidRDefault="00534E47" w:rsidP="00B16649">
      <w:pPr>
        <w:pStyle w:val="PR2"/>
        <w:rPr>
          <w:rFonts w:ascii="Cambria" w:hAnsi="Cambria"/>
          <w:szCs w:val="22"/>
        </w:rPr>
      </w:pPr>
      <w:r w:rsidRPr="006C5C76">
        <w:rPr>
          <w:rFonts w:ascii="Cambria" w:hAnsi="Cambria"/>
          <w:szCs w:val="22"/>
        </w:rPr>
        <w:t>Concrete pads on the roof shall be doweled into the existing concrete.</w:t>
      </w:r>
      <w:r w:rsidR="0052191A" w:rsidRPr="006C5C76">
        <w:rPr>
          <w:rFonts w:ascii="Cambria" w:hAnsi="Cambria"/>
          <w:szCs w:val="22"/>
        </w:rPr>
        <w:t xml:space="preserve"> Refer to Campus Standards and Master Specifications. </w:t>
      </w:r>
    </w:p>
    <w:p w14:paraId="759CCA1B" w14:textId="77777777" w:rsidR="00534E47" w:rsidRPr="006C5C76" w:rsidRDefault="00534E47" w:rsidP="009176D3">
      <w:pPr>
        <w:pStyle w:val="PR1"/>
        <w:rPr>
          <w:rFonts w:ascii="Cambria" w:hAnsi="Cambria"/>
          <w:szCs w:val="22"/>
        </w:rPr>
      </w:pPr>
      <w:bookmarkStart w:id="103" w:name="_Toc449532278"/>
      <w:r w:rsidRPr="006C5C76">
        <w:rPr>
          <w:rFonts w:ascii="Cambria" w:hAnsi="Cambria"/>
          <w:szCs w:val="22"/>
        </w:rPr>
        <w:t>Live loads (for loads not listed, see the California Building Code [CBC])</w:t>
      </w:r>
      <w:bookmarkEnd w:id="103"/>
    </w:p>
    <w:p w14:paraId="42D09B2C" w14:textId="2341BA63" w:rsidR="00534E47" w:rsidRPr="006C5C76" w:rsidRDefault="00534E47" w:rsidP="009176D3">
      <w:pPr>
        <w:pStyle w:val="PR2"/>
        <w:spacing w:before="240"/>
        <w:rPr>
          <w:rFonts w:ascii="Cambria" w:hAnsi="Cambria"/>
          <w:szCs w:val="22"/>
        </w:rPr>
      </w:pPr>
      <w:r w:rsidRPr="006C5C76">
        <w:rPr>
          <w:rFonts w:ascii="Cambria" w:hAnsi="Cambria"/>
          <w:szCs w:val="22"/>
        </w:rPr>
        <w:t>Roof loads:  20 psf (reducible per CBC)</w:t>
      </w:r>
    </w:p>
    <w:p w14:paraId="57DDC731" w14:textId="61AA70C4" w:rsidR="00534E47" w:rsidRPr="006C5C76" w:rsidRDefault="00534E47" w:rsidP="009176D3">
      <w:pPr>
        <w:pStyle w:val="PR2"/>
        <w:rPr>
          <w:rFonts w:ascii="Cambria" w:hAnsi="Cambria"/>
          <w:szCs w:val="22"/>
        </w:rPr>
      </w:pPr>
      <w:r w:rsidRPr="006C5C76">
        <w:rPr>
          <w:rFonts w:ascii="Cambria" w:hAnsi="Cambria"/>
          <w:szCs w:val="22"/>
        </w:rPr>
        <w:t xml:space="preserve">At roof top mechanical:  </w:t>
      </w:r>
      <w:r w:rsidR="0070658F" w:rsidRPr="006C5C76">
        <w:rPr>
          <w:rFonts w:ascii="Cambria" w:hAnsi="Cambria"/>
          <w:szCs w:val="22"/>
        </w:rPr>
        <w:t xml:space="preserve">Perform structural analysis on existing roof structure to determine roof structure can safely hold the new mechanical equipment, new roof insulation, and new roofing material.  This shall include the code minimum live load.  If additional supports are required, they shall be provided as part of the contract.  Note that original roof </w:t>
      </w:r>
      <w:r w:rsidR="002A73AF" w:rsidRPr="006C5C76">
        <w:rPr>
          <w:rFonts w:ascii="Cambria" w:hAnsi="Cambria"/>
          <w:szCs w:val="22"/>
        </w:rPr>
        <w:t xml:space="preserve">and floor </w:t>
      </w:r>
      <w:r w:rsidR="0070658F" w:rsidRPr="006C5C76">
        <w:rPr>
          <w:rFonts w:ascii="Cambria" w:hAnsi="Cambria"/>
          <w:szCs w:val="22"/>
        </w:rPr>
        <w:t>live loads are listed in the 1976 Original Documentation drawing S1 provided as University-furnished information.</w:t>
      </w:r>
    </w:p>
    <w:p w14:paraId="20556905" w14:textId="62B4EC7D" w:rsidR="00534E47" w:rsidRPr="006C5C76" w:rsidRDefault="00534E47" w:rsidP="009176D3">
      <w:pPr>
        <w:pStyle w:val="PR1"/>
        <w:rPr>
          <w:rFonts w:ascii="Cambria" w:hAnsi="Cambria"/>
          <w:szCs w:val="22"/>
        </w:rPr>
      </w:pPr>
      <w:bookmarkStart w:id="104" w:name="_Toc449532279"/>
      <w:r w:rsidRPr="006C5C76">
        <w:rPr>
          <w:rFonts w:ascii="Cambria" w:hAnsi="Cambria"/>
          <w:szCs w:val="22"/>
        </w:rPr>
        <w:t>The seismic design for mechanical equipment support and mechanical and electrical materials shall be based on both the dynamic and static lateral force procedures prescribed in the current CBC.</w:t>
      </w:r>
      <w:bookmarkEnd w:id="104"/>
    </w:p>
    <w:p w14:paraId="5C177D5D" w14:textId="77777777" w:rsidR="00534E47" w:rsidRPr="006C5C76" w:rsidRDefault="00534E47" w:rsidP="009176D3">
      <w:pPr>
        <w:pStyle w:val="PR1"/>
        <w:rPr>
          <w:rFonts w:ascii="Cambria" w:hAnsi="Cambria"/>
          <w:szCs w:val="22"/>
        </w:rPr>
      </w:pPr>
      <w:bookmarkStart w:id="105" w:name="_Toc449532280"/>
      <w:r w:rsidRPr="006C5C76">
        <w:rPr>
          <w:rFonts w:ascii="Cambria" w:hAnsi="Cambria"/>
          <w:szCs w:val="22"/>
        </w:rPr>
        <w:t>Miscellaneous Structural Components</w:t>
      </w:r>
      <w:bookmarkEnd w:id="105"/>
    </w:p>
    <w:p w14:paraId="0C313C4B" w14:textId="45F46E58" w:rsidR="00534E47" w:rsidRPr="006C5C76" w:rsidRDefault="00534E47" w:rsidP="009176D3">
      <w:pPr>
        <w:pStyle w:val="PR2"/>
        <w:spacing w:before="240"/>
        <w:rPr>
          <w:rFonts w:ascii="Cambria" w:hAnsi="Cambria"/>
          <w:szCs w:val="22"/>
        </w:rPr>
      </w:pPr>
      <w:r w:rsidRPr="006C5C76">
        <w:rPr>
          <w:rFonts w:ascii="Cambria" w:hAnsi="Cambria"/>
          <w:szCs w:val="22"/>
        </w:rPr>
        <w:t>Provide calculations for anchorage of mechanical, electrical and plumbing distribution systems and fixed items, in accordance with the CBC.  Show details on the appropriate discipline or on the structural drawings.</w:t>
      </w:r>
    </w:p>
    <w:p w14:paraId="500E66FE" w14:textId="77777777" w:rsidR="007B4FC9" w:rsidRPr="006C5C76" w:rsidRDefault="007B4FC9" w:rsidP="009176D3">
      <w:pPr>
        <w:pStyle w:val="ART"/>
        <w:spacing w:before="240"/>
        <w:rPr>
          <w:rFonts w:ascii="Cambria" w:hAnsi="Cambria"/>
          <w:szCs w:val="22"/>
        </w:rPr>
      </w:pPr>
      <w:bookmarkStart w:id="106" w:name="_Toc449532281"/>
      <w:r w:rsidRPr="006C5C76">
        <w:rPr>
          <w:rFonts w:ascii="Cambria" w:hAnsi="Cambria"/>
          <w:szCs w:val="22"/>
        </w:rPr>
        <w:t>LABORATORY DESIGN CRITERIA</w:t>
      </w:r>
      <w:bookmarkEnd w:id="106"/>
    </w:p>
    <w:p w14:paraId="5391FB8F" w14:textId="43311D4F" w:rsidR="007B4FC9" w:rsidRPr="006C5C76" w:rsidRDefault="007B4FC9" w:rsidP="007B4FC9">
      <w:pPr>
        <w:pStyle w:val="PR1"/>
        <w:rPr>
          <w:rFonts w:ascii="Cambria" w:hAnsi="Cambria"/>
          <w:szCs w:val="22"/>
        </w:rPr>
      </w:pPr>
      <w:bookmarkStart w:id="107" w:name="_Toc449532282"/>
      <w:r w:rsidRPr="006C5C76">
        <w:rPr>
          <w:rFonts w:ascii="Cambria" w:hAnsi="Cambria"/>
          <w:szCs w:val="22"/>
        </w:rPr>
        <w:t>Provide as needed a complete design, including installation and start-up of all laboratory furnishings including but not limited to fume hoods, fixtures and fittings, laboratory and controlled temperature rooms.</w:t>
      </w:r>
      <w:bookmarkEnd w:id="107"/>
    </w:p>
    <w:p w14:paraId="757B257E" w14:textId="2EA6F74B" w:rsidR="007B4FC9" w:rsidRPr="006C5C76" w:rsidRDefault="007B4FC9" w:rsidP="007B4FC9">
      <w:pPr>
        <w:pStyle w:val="PR1"/>
        <w:rPr>
          <w:rFonts w:ascii="Cambria" w:hAnsi="Cambria"/>
          <w:szCs w:val="22"/>
        </w:rPr>
      </w:pPr>
      <w:bookmarkStart w:id="108" w:name="_Toc449532283"/>
      <w:r w:rsidRPr="006C5C76">
        <w:rPr>
          <w:rFonts w:ascii="Cambria" w:hAnsi="Cambria"/>
          <w:szCs w:val="22"/>
        </w:rPr>
        <w:t>Submit seismic calculations and details for environmental room installations.</w:t>
      </w:r>
      <w:bookmarkEnd w:id="108"/>
    </w:p>
    <w:p w14:paraId="4F42E191" w14:textId="77777777" w:rsidR="007B4FC9" w:rsidRPr="006C5C76" w:rsidRDefault="007B4FC9" w:rsidP="007B4FC9">
      <w:pPr>
        <w:pStyle w:val="PR1"/>
        <w:rPr>
          <w:rFonts w:ascii="Cambria" w:hAnsi="Cambria"/>
          <w:szCs w:val="22"/>
        </w:rPr>
      </w:pPr>
      <w:bookmarkStart w:id="109" w:name="_Toc449532284"/>
      <w:r w:rsidRPr="006C5C76">
        <w:rPr>
          <w:rFonts w:ascii="Cambria" w:hAnsi="Cambria"/>
          <w:szCs w:val="22"/>
        </w:rPr>
        <w:t>Light fixtures shall be oriented to be parallel to and above the front edge of the lab benches.</w:t>
      </w:r>
      <w:bookmarkEnd w:id="109"/>
    </w:p>
    <w:p w14:paraId="53D44813" w14:textId="62274D65" w:rsidR="007B4FC9" w:rsidRPr="006C5C76" w:rsidRDefault="007B4FC9" w:rsidP="007B4FC9">
      <w:pPr>
        <w:pStyle w:val="PR1"/>
        <w:rPr>
          <w:rFonts w:ascii="Cambria" w:hAnsi="Cambria"/>
          <w:szCs w:val="22"/>
        </w:rPr>
      </w:pPr>
      <w:bookmarkStart w:id="110" w:name="_Toc449532285"/>
      <w:r w:rsidRPr="006C5C76">
        <w:rPr>
          <w:rFonts w:ascii="Cambria" w:hAnsi="Cambria"/>
          <w:szCs w:val="22"/>
        </w:rPr>
        <w:t xml:space="preserve">Fume hoods shall be of the variable air volume (VAV) </w:t>
      </w:r>
      <w:r w:rsidR="00D748A9" w:rsidRPr="006C5C76">
        <w:rPr>
          <w:rFonts w:ascii="Cambria" w:hAnsi="Cambria"/>
          <w:szCs w:val="22"/>
        </w:rPr>
        <w:t xml:space="preserve">type </w:t>
      </w:r>
      <w:r w:rsidRPr="006C5C76">
        <w:rPr>
          <w:rFonts w:ascii="Cambria" w:hAnsi="Cambria"/>
          <w:szCs w:val="22"/>
        </w:rPr>
        <w:t>or converted to VAV by sealing existing bypass.  Hoods shall exhaust with constant face velocity depending on the sash location.  Provide occupant zone presence motion sensors on VAV fume hoods to detect occupant directly in front of hood.  Motion sensors shall allow reduction of face velocity from 100 fpm to 60 fpm when hood is unoccupied.</w:t>
      </w:r>
      <w:bookmarkEnd w:id="110"/>
    </w:p>
    <w:p w14:paraId="300C4EB1" w14:textId="6F312411" w:rsidR="00144E8B" w:rsidRPr="006C5C76" w:rsidRDefault="00144E8B" w:rsidP="007B4FC9">
      <w:pPr>
        <w:pStyle w:val="PR1"/>
        <w:rPr>
          <w:rFonts w:ascii="Cambria" w:hAnsi="Cambria"/>
          <w:szCs w:val="22"/>
        </w:rPr>
      </w:pPr>
      <w:r w:rsidRPr="006C5C76">
        <w:rPr>
          <w:rFonts w:ascii="Cambria" w:hAnsi="Cambria"/>
          <w:szCs w:val="22"/>
        </w:rPr>
        <w:t>Minimum fume hood airflow shall be the greatest of the following three at each height from fully closed to fully open:</w:t>
      </w:r>
    </w:p>
    <w:p w14:paraId="4B419F7B" w14:textId="0A0AEBF3" w:rsidR="00144E8B" w:rsidRPr="006C5C76" w:rsidRDefault="00144E8B" w:rsidP="006C5C76">
      <w:pPr>
        <w:pStyle w:val="PR2"/>
        <w:spacing w:before="240"/>
        <w:rPr>
          <w:rFonts w:ascii="Cambria" w:hAnsi="Cambria"/>
          <w:szCs w:val="22"/>
        </w:rPr>
      </w:pPr>
      <w:r w:rsidRPr="006C5C76">
        <w:rPr>
          <w:rFonts w:ascii="Cambria" w:hAnsi="Cambria"/>
          <w:szCs w:val="22"/>
        </w:rPr>
        <w:t>25 CFM per sq. ft. of work surface.</w:t>
      </w:r>
    </w:p>
    <w:p w14:paraId="6654183D" w14:textId="0A3A8B7E" w:rsidR="00144E8B" w:rsidRPr="006C5C76" w:rsidRDefault="00144E8B" w:rsidP="00FC00C3">
      <w:pPr>
        <w:pStyle w:val="PR2"/>
        <w:rPr>
          <w:rFonts w:ascii="Cambria" w:hAnsi="Cambria"/>
          <w:szCs w:val="22"/>
        </w:rPr>
      </w:pPr>
      <w:r w:rsidRPr="006C5C76">
        <w:rPr>
          <w:rFonts w:ascii="Cambria" w:hAnsi="Cambria"/>
          <w:szCs w:val="22"/>
        </w:rPr>
        <w:t>100 fpm face velocity occupied.</w:t>
      </w:r>
    </w:p>
    <w:p w14:paraId="4CD47C60" w14:textId="1479338F" w:rsidR="00144E8B" w:rsidRPr="006C5C76" w:rsidRDefault="00144E8B" w:rsidP="00FC00C3">
      <w:pPr>
        <w:pStyle w:val="PR2"/>
        <w:rPr>
          <w:rFonts w:ascii="Cambria" w:hAnsi="Cambria"/>
          <w:szCs w:val="22"/>
        </w:rPr>
      </w:pPr>
      <w:r w:rsidRPr="006C5C76">
        <w:rPr>
          <w:rFonts w:ascii="Cambria" w:hAnsi="Cambria"/>
          <w:szCs w:val="22"/>
        </w:rPr>
        <w:t>60 fpm face velocity unoccupied.</w:t>
      </w:r>
    </w:p>
    <w:p w14:paraId="0CCCF6F9" w14:textId="77777777" w:rsidR="007B4FC9" w:rsidRPr="006C5C76" w:rsidRDefault="007B4FC9" w:rsidP="007B4FC9">
      <w:pPr>
        <w:pStyle w:val="PR1"/>
        <w:rPr>
          <w:rFonts w:ascii="Cambria" w:hAnsi="Cambria"/>
          <w:szCs w:val="22"/>
        </w:rPr>
      </w:pPr>
      <w:bookmarkStart w:id="111" w:name="_Toc449532286"/>
      <w:r w:rsidRPr="006C5C76">
        <w:rPr>
          <w:rFonts w:ascii="Cambria" w:hAnsi="Cambria"/>
          <w:szCs w:val="22"/>
        </w:rPr>
        <w:t>Condensate lines from evaporators in the environmental rooms and walk-in freezers shall be run down inside the wall to the enclosure below for connection to the waste line.  The condensate lines shall not be exposed.</w:t>
      </w:r>
      <w:bookmarkEnd w:id="111"/>
    </w:p>
    <w:p w14:paraId="2E2B6DFF" w14:textId="77777777" w:rsidR="007B4FC9" w:rsidRPr="006C5C76" w:rsidRDefault="007B4FC9" w:rsidP="007B4FC9">
      <w:pPr>
        <w:pStyle w:val="PR1"/>
        <w:rPr>
          <w:rFonts w:ascii="Cambria" w:hAnsi="Cambria"/>
          <w:szCs w:val="22"/>
        </w:rPr>
      </w:pPr>
      <w:bookmarkStart w:id="112" w:name="_Toc449532287"/>
      <w:r w:rsidRPr="006C5C76">
        <w:rPr>
          <w:rFonts w:ascii="Cambria" w:hAnsi="Cambria"/>
          <w:szCs w:val="22"/>
        </w:rPr>
        <w:t>HVAC, plumbing and electrical engineering shall comply with criteria established within this section and/or as shown on RFP documents.</w:t>
      </w:r>
      <w:bookmarkEnd w:id="112"/>
    </w:p>
    <w:p w14:paraId="16E93811" w14:textId="77777777" w:rsidR="007B4FC9" w:rsidRPr="006C5C76" w:rsidRDefault="007B4FC9" w:rsidP="009176D3">
      <w:pPr>
        <w:pStyle w:val="ART"/>
        <w:spacing w:before="240"/>
        <w:rPr>
          <w:rFonts w:ascii="Cambria" w:hAnsi="Cambria"/>
          <w:szCs w:val="22"/>
        </w:rPr>
      </w:pPr>
      <w:bookmarkStart w:id="113" w:name="_Toc449532288"/>
      <w:r w:rsidRPr="006C5C76">
        <w:rPr>
          <w:rFonts w:ascii="Cambria" w:hAnsi="Cambria"/>
          <w:szCs w:val="22"/>
        </w:rPr>
        <w:t>NOISE CONTROL</w:t>
      </w:r>
      <w:bookmarkEnd w:id="113"/>
    </w:p>
    <w:p w14:paraId="0C18A105" w14:textId="2A085B2A" w:rsidR="007B4FC9" w:rsidRPr="006C5C76" w:rsidRDefault="007B4FC9" w:rsidP="007B4FC9">
      <w:pPr>
        <w:pStyle w:val="PR1"/>
        <w:rPr>
          <w:rFonts w:ascii="Cambria" w:hAnsi="Cambria"/>
          <w:szCs w:val="22"/>
        </w:rPr>
      </w:pPr>
      <w:bookmarkStart w:id="114" w:name="_Toc449532289"/>
      <w:r w:rsidRPr="006C5C76">
        <w:rPr>
          <w:rFonts w:ascii="Cambria" w:hAnsi="Cambria"/>
          <w:szCs w:val="22"/>
        </w:rPr>
        <w:t xml:space="preserve">Noise control requires specific attention to design and construction details, especially in mechanical and electrical systems.  </w:t>
      </w:r>
      <w:r w:rsidR="00B90EE3" w:rsidRPr="006C5C76">
        <w:rPr>
          <w:rFonts w:ascii="Cambria" w:hAnsi="Cambria"/>
          <w:szCs w:val="22"/>
        </w:rPr>
        <w:t xml:space="preserve">Med Sci </w:t>
      </w:r>
      <w:r w:rsidR="0052191A" w:rsidRPr="006C5C76">
        <w:rPr>
          <w:rFonts w:ascii="Cambria" w:hAnsi="Cambria"/>
          <w:szCs w:val="22"/>
        </w:rPr>
        <w:t>researchers</w:t>
      </w:r>
      <w:r w:rsidR="00B90EE3" w:rsidRPr="006C5C76">
        <w:rPr>
          <w:rFonts w:ascii="Cambria" w:hAnsi="Cambria"/>
          <w:szCs w:val="22"/>
        </w:rPr>
        <w:t xml:space="preserve"> have complained about noise</w:t>
      </w:r>
      <w:r w:rsidR="0052191A" w:rsidRPr="006C5C76">
        <w:rPr>
          <w:rFonts w:ascii="Cambria" w:hAnsi="Cambria"/>
          <w:szCs w:val="22"/>
        </w:rPr>
        <w:t xml:space="preserve"> from the existing systems</w:t>
      </w:r>
      <w:r w:rsidR="00B90EE3" w:rsidRPr="006C5C76">
        <w:rPr>
          <w:rFonts w:ascii="Cambria" w:hAnsi="Cambria"/>
          <w:szCs w:val="22"/>
        </w:rPr>
        <w:t>.  New systems provided shall consider noise as discussed in this section</w:t>
      </w:r>
      <w:r w:rsidR="0052191A" w:rsidRPr="006C5C76">
        <w:rPr>
          <w:rFonts w:ascii="Cambria" w:hAnsi="Cambria"/>
          <w:szCs w:val="22"/>
        </w:rPr>
        <w:t>;</w:t>
      </w:r>
      <w:r w:rsidR="00B90EE3" w:rsidRPr="006C5C76">
        <w:rPr>
          <w:rFonts w:ascii="Cambria" w:hAnsi="Cambria"/>
          <w:szCs w:val="22"/>
        </w:rPr>
        <w:t xml:space="preserve"> parts </w:t>
      </w:r>
      <w:r w:rsidR="0052191A" w:rsidRPr="006C5C76">
        <w:rPr>
          <w:rFonts w:ascii="Cambria" w:hAnsi="Cambria"/>
          <w:szCs w:val="22"/>
        </w:rPr>
        <w:t xml:space="preserve">of </w:t>
      </w:r>
      <w:r w:rsidR="00B90EE3" w:rsidRPr="006C5C76">
        <w:rPr>
          <w:rFonts w:ascii="Cambria" w:hAnsi="Cambria"/>
          <w:szCs w:val="22"/>
        </w:rPr>
        <w:t xml:space="preserve">the existing </w:t>
      </w:r>
      <w:r w:rsidR="00C5537B" w:rsidRPr="006C5C76">
        <w:rPr>
          <w:rFonts w:ascii="Cambria" w:hAnsi="Cambria"/>
          <w:szCs w:val="22"/>
        </w:rPr>
        <w:t xml:space="preserve">building </w:t>
      </w:r>
      <w:r w:rsidR="00B90EE3" w:rsidRPr="006C5C76">
        <w:rPr>
          <w:rFonts w:ascii="Cambria" w:hAnsi="Cambria"/>
          <w:szCs w:val="22"/>
        </w:rPr>
        <w:t xml:space="preserve">would not comply with these requirements.  </w:t>
      </w:r>
      <w:r w:rsidRPr="006C5C76">
        <w:rPr>
          <w:rFonts w:ascii="Cambria" w:hAnsi="Cambria"/>
          <w:szCs w:val="22"/>
        </w:rPr>
        <w:t>The following features shall be addressed in the design of the mechanical and electrical systems:</w:t>
      </w:r>
      <w:bookmarkEnd w:id="114"/>
    </w:p>
    <w:p w14:paraId="27E6032D" w14:textId="77777777" w:rsidR="007B4FC9" w:rsidRPr="006C5C76" w:rsidRDefault="007B4FC9" w:rsidP="007B4FC9">
      <w:pPr>
        <w:pStyle w:val="PR2"/>
        <w:spacing w:before="240"/>
        <w:rPr>
          <w:rFonts w:ascii="Cambria" w:hAnsi="Cambria"/>
          <w:szCs w:val="22"/>
        </w:rPr>
      </w:pPr>
      <w:r w:rsidRPr="006C5C76">
        <w:rPr>
          <w:rFonts w:ascii="Cambria" w:hAnsi="Cambria"/>
          <w:szCs w:val="22"/>
        </w:rPr>
        <w:t>Fan noise transmitted to spaces through the duct system or through the building structure.  This noise is characterized by a low-frequency rumble and often includes annoying pure tones.</w:t>
      </w:r>
    </w:p>
    <w:p w14:paraId="3E149E54" w14:textId="77034447" w:rsidR="007B4FC9" w:rsidRPr="006C5C76" w:rsidRDefault="007B4FC9" w:rsidP="007B4FC9">
      <w:pPr>
        <w:pStyle w:val="PR2"/>
        <w:rPr>
          <w:rFonts w:ascii="Cambria" w:hAnsi="Cambria"/>
          <w:szCs w:val="22"/>
        </w:rPr>
      </w:pPr>
      <w:r w:rsidRPr="006C5C76">
        <w:rPr>
          <w:rFonts w:ascii="Cambria" w:hAnsi="Cambria"/>
          <w:szCs w:val="22"/>
        </w:rPr>
        <w:t>Noise generated by air flow</w:t>
      </w:r>
      <w:r w:rsidR="00B90EE3" w:rsidRPr="006C5C76">
        <w:rPr>
          <w:rFonts w:ascii="Cambria" w:hAnsi="Cambria"/>
          <w:szCs w:val="22"/>
        </w:rPr>
        <w:t>ing past dampers,</w:t>
      </w:r>
      <w:r w:rsidRPr="006C5C76">
        <w:rPr>
          <w:rFonts w:ascii="Cambria" w:hAnsi="Cambria"/>
          <w:szCs w:val="22"/>
        </w:rPr>
        <w:t xml:space="preserve"> terminal device louvers, and comprising mid-to-high frequency energy.</w:t>
      </w:r>
    </w:p>
    <w:p w14:paraId="380AD335" w14:textId="77777777" w:rsidR="007B4FC9" w:rsidRPr="006C5C76" w:rsidRDefault="007B4FC9" w:rsidP="007B4FC9">
      <w:pPr>
        <w:pStyle w:val="PR2"/>
        <w:rPr>
          <w:rFonts w:ascii="Cambria" w:hAnsi="Cambria"/>
          <w:szCs w:val="22"/>
        </w:rPr>
      </w:pPr>
      <w:r w:rsidRPr="006C5C76">
        <w:rPr>
          <w:rFonts w:ascii="Cambria" w:hAnsi="Cambria"/>
          <w:szCs w:val="22"/>
        </w:rPr>
        <w:t>Noise generated by the excitation of duct wall resonance produced by fan noise, by pressure fluctuations caused by fan instability, and by high turbulence caused by discontinuance in the duct system.</w:t>
      </w:r>
    </w:p>
    <w:p w14:paraId="1255782A" w14:textId="45BF3A0B" w:rsidR="007B4FC9" w:rsidRPr="006C5C76" w:rsidRDefault="007B4FC9" w:rsidP="007B4FC9">
      <w:pPr>
        <w:pStyle w:val="PR2"/>
        <w:rPr>
          <w:rFonts w:ascii="Cambria" w:hAnsi="Cambria"/>
          <w:szCs w:val="22"/>
        </w:rPr>
      </w:pPr>
      <w:r w:rsidRPr="006C5C76">
        <w:rPr>
          <w:rFonts w:ascii="Cambria" w:hAnsi="Cambria"/>
          <w:szCs w:val="22"/>
        </w:rPr>
        <w:t>Water circulation system noise caused by high velocities or abrupt pressure changes, which is generally transmitted through structural connections.</w:t>
      </w:r>
    </w:p>
    <w:p w14:paraId="70A27BC4" w14:textId="77777777" w:rsidR="00C658C8" w:rsidRPr="006C5C76" w:rsidRDefault="00C658C8" w:rsidP="009176D3">
      <w:pPr>
        <w:pStyle w:val="PR2"/>
        <w:rPr>
          <w:rFonts w:ascii="Cambria" w:hAnsi="Cambria"/>
          <w:szCs w:val="22"/>
        </w:rPr>
      </w:pPr>
      <w:r w:rsidRPr="006C5C76">
        <w:rPr>
          <w:rFonts w:ascii="Cambria" w:hAnsi="Cambria"/>
          <w:szCs w:val="22"/>
        </w:rPr>
        <w:t xml:space="preserve">Leakage at existing joints in existing Transite® exhaust ducting. </w:t>
      </w:r>
    </w:p>
    <w:p w14:paraId="27E896A5" w14:textId="326A7E64" w:rsidR="007B4FC9" w:rsidRPr="006C5C76" w:rsidRDefault="007B4FC9" w:rsidP="007B4FC9">
      <w:pPr>
        <w:pStyle w:val="PR2"/>
        <w:rPr>
          <w:rFonts w:ascii="Cambria" w:hAnsi="Cambria"/>
          <w:szCs w:val="22"/>
        </w:rPr>
      </w:pPr>
      <w:r w:rsidRPr="006C5C76">
        <w:rPr>
          <w:rFonts w:ascii="Cambria" w:hAnsi="Cambria"/>
          <w:szCs w:val="22"/>
        </w:rPr>
        <w:t>Noise and vibration generated by the normal operation of fans, pumps, compressors, etc.   Noise and vibration caused by out-of-balance forces need not be considered.</w:t>
      </w:r>
    </w:p>
    <w:p w14:paraId="1FCFB3CE" w14:textId="32F643F5" w:rsidR="00C658C8" w:rsidRPr="006C5C76" w:rsidRDefault="00C658C8" w:rsidP="009176D3">
      <w:pPr>
        <w:pStyle w:val="PR2"/>
        <w:rPr>
          <w:rFonts w:ascii="Cambria" w:hAnsi="Cambria"/>
          <w:szCs w:val="22"/>
        </w:rPr>
      </w:pPr>
      <w:r w:rsidRPr="006C5C76">
        <w:rPr>
          <w:rFonts w:ascii="Cambria" w:hAnsi="Cambria"/>
          <w:szCs w:val="22"/>
        </w:rPr>
        <w:t>Air handling units shall have built in sound attenuators in lieu of duct silencers.</w:t>
      </w:r>
    </w:p>
    <w:p w14:paraId="2C99DCC1" w14:textId="6DC9A0A6" w:rsidR="00BA142B" w:rsidRPr="006C5C76" w:rsidRDefault="00BA142B" w:rsidP="009176D3">
      <w:pPr>
        <w:pStyle w:val="PR2"/>
        <w:rPr>
          <w:rFonts w:ascii="Cambria" w:hAnsi="Cambria"/>
          <w:szCs w:val="22"/>
        </w:rPr>
      </w:pPr>
      <w:r w:rsidRPr="006C5C76">
        <w:rPr>
          <w:rFonts w:ascii="Cambria" w:hAnsi="Cambria"/>
          <w:szCs w:val="22"/>
        </w:rPr>
        <w:t xml:space="preserve">Provide sound testing and vibration recordings for HVAC equipment.  </w:t>
      </w:r>
    </w:p>
    <w:p w14:paraId="20E800EC" w14:textId="6B8849E2" w:rsidR="007B4FC9" w:rsidRPr="006C5C76" w:rsidRDefault="007B4FC9" w:rsidP="007B4FC9">
      <w:pPr>
        <w:pStyle w:val="PR1"/>
        <w:rPr>
          <w:rFonts w:ascii="Cambria" w:hAnsi="Cambria"/>
          <w:szCs w:val="22"/>
        </w:rPr>
      </w:pPr>
      <w:bookmarkStart w:id="115" w:name="_Toc449532290"/>
      <w:bookmarkStart w:id="116" w:name="_Toc449532291"/>
      <w:bookmarkEnd w:id="115"/>
      <w:r w:rsidRPr="006C5C76">
        <w:rPr>
          <w:rFonts w:ascii="Cambria" w:hAnsi="Cambria"/>
          <w:szCs w:val="22"/>
        </w:rPr>
        <w:t>Special design precaution</w:t>
      </w:r>
      <w:r w:rsidR="008D67A3" w:rsidRPr="006C5C76">
        <w:rPr>
          <w:rFonts w:ascii="Cambria" w:hAnsi="Cambria"/>
          <w:szCs w:val="22"/>
        </w:rPr>
        <w:t>s are required in certain areas</w:t>
      </w:r>
      <w:r w:rsidRPr="006C5C76">
        <w:rPr>
          <w:rFonts w:ascii="Cambria" w:hAnsi="Cambria"/>
          <w:szCs w:val="22"/>
        </w:rPr>
        <w:t xml:space="preserve"> to maintain a high level of sound and vibration isolation.  For example, conduits shall not directly link noise-sensitive spaces, nor shall they mechanically bridge vibration-isolated building elements using a rigid connection.  Flexible conduit must be used for connections to isolated floor slabs, walls, and vibration-isolated mechanical/electrical devices.  Duct silencers shall be considered when duct distance is not sufficient to provide adequate acoustical separation, or if low frequency noise is a concern and other options have been considered and found unacceptable</w:t>
      </w:r>
      <w:bookmarkEnd w:id="116"/>
    </w:p>
    <w:p w14:paraId="3CA4272A" w14:textId="6E0E71BA" w:rsidR="007B4FC9" w:rsidRPr="006C5C76" w:rsidRDefault="007B4FC9" w:rsidP="007B4FC9">
      <w:pPr>
        <w:pStyle w:val="PR1"/>
        <w:rPr>
          <w:rFonts w:ascii="Cambria" w:hAnsi="Cambria"/>
          <w:szCs w:val="22"/>
        </w:rPr>
      </w:pPr>
      <w:bookmarkStart w:id="117" w:name="_Toc449532292"/>
      <w:r w:rsidRPr="006C5C76">
        <w:rPr>
          <w:rFonts w:ascii="Cambria" w:hAnsi="Cambria"/>
          <w:szCs w:val="22"/>
        </w:rPr>
        <w:t>The background noise criterion (NC) is a measure of the noise that shall not be exceeded by building mechanical, e</w:t>
      </w:r>
      <w:r w:rsidR="008D67A3" w:rsidRPr="006C5C76">
        <w:rPr>
          <w:rFonts w:ascii="Cambria" w:hAnsi="Cambria"/>
          <w:szCs w:val="22"/>
        </w:rPr>
        <w:t xml:space="preserve">lectrical and plumbing systems </w:t>
      </w:r>
      <w:r w:rsidRPr="006C5C76">
        <w:rPr>
          <w:rFonts w:ascii="Cambria" w:hAnsi="Cambria"/>
          <w:szCs w:val="22"/>
        </w:rPr>
        <w:t>to achieve acceptable ambient sound levels for various space uses.  Noise Criterion (NC) curves are used to describe acceptable noise environments for a variety of functional areas.  The standard family of NC curves has been in use for years, and may be found in the “Sound and Vibra</w:t>
      </w:r>
      <w:r w:rsidR="00475668" w:rsidRPr="006C5C76">
        <w:rPr>
          <w:rFonts w:ascii="Cambria" w:hAnsi="Cambria"/>
          <w:szCs w:val="22"/>
        </w:rPr>
        <w:t xml:space="preserve">tion Control” Chapter of the </w:t>
      </w:r>
      <w:r w:rsidRPr="006C5C76">
        <w:rPr>
          <w:rFonts w:ascii="Cambria" w:hAnsi="Cambria"/>
          <w:szCs w:val="22"/>
        </w:rPr>
        <w:t>HVAC Applications Handbook published by the American Society of Heating, Refrigerating and Air Conditioning Engineers (ASHRAE).</w:t>
      </w:r>
      <w:bookmarkEnd w:id="117"/>
    </w:p>
    <w:p w14:paraId="007F3D72" w14:textId="363684C2" w:rsidR="007B4FC9" w:rsidRPr="006C5C76" w:rsidRDefault="007B4FC9" w:rsidP="007B4FC9">
      <w:pPr>
        <w:pStyle w:val="PR1"/>
        <w:rPr>
          <w:rFonts w:ascii="Cambria" w:hAnsi="Cambria"/>
          <w:szCs w:val="22"/>
        </w:rPr>
      </w:pPr>
      <w:bookmarkStart w:id="118" w:name="_Toc449532293"/>
      <w:r w:rsidRPr="006C5C76">
        <w:rPr>
          <w:rFonts w:ascii="Cambria" w:hAnsi="Cambria"/>
          <w:szCs w:val="22"/>
        </w:rPr>
        <w:t>The following internal noise criteria from mecha</w:t>
      </w:r>
      <w:r w:rsidR="00B90EE3" w:rsidRPr="006C5C76">
        <w:rPr>
          <w:rFonts w:ascii="Cambria" w:hAnsi="Cambria"/>
          <w:szCs w:val="22"/>
        </w:rPr>
        <w:t xml:space="preserve">nical services shall </w:t>
      </w:r>
      <w:r w:rsidR="000F06D3" w:rsidRPr="006C5C76">
        <w:rPr>
          <w:rFonts w:ascii="Cambria" w:hAnsi="Cambria"/>
          <w:szCs w:val="22"/>
        </w:rPr>
        <w:t>be followed for new equipment</w:t>
      </w:r>
      <w:r w:rsidRPr="006C5C76">
        <w:rPr>
          <w:rFonts w:ascii="Cambria" w:hAnsi="Cambria"/>
          <w:szCs w:val="22"/>
        </w:rPr>
        <w:t>.</w:t>
      </w:r>
      <w:bookmarkEnd w:id="118"/>
    </w:p>
    <w:p w14:paraId="3516E6BB" w14:textId="29FCDA4B" w:rsidR="007B4FC9" w:rsidRPr="006C5C76" w:rsidRDefault="007B4FC9" w:rsidP="009176D3">
      <w:pPr>
        <w:pStyle w:val="PR2"/>
        <w:spacing w:before="240"/>
        <w:rPr>
          <w:rFonts w:ascii="Cambria" w:hAnsi="Cambria"/>
          <w:szCs w:val="22"/>
        </w:rPr>
      </w:pPr>
      <w:r w:rsidRPr="006C5C76">
        <w:rPr>
          <w:rFonts w:ascii="Cambria" w:hAnsi="Cambria"/>
          <w:szCs w:val="22"/>
        </w:rPr>
        <w:t>L</w:t>
      </w:r>
      <w:r w:rsidR="000F06D3" w:rsidRPr="006C5C76">
        <w:rPr>
          <w:rFonts w:ascii="Cambria" w:hAnsi="Cambria"/>
          <w:szCs w:val="22"/>
        </w:rPr>
        <w:t>aboratories:  NC</w:t>
      </w:r>
      <w:r w:rsidR="00F73FA8">
        <w:rPr>
          <w:rFonts w:ascii="Cambria" w:hAnsi="Cambria"/>
          <w:szCs w:val="22"/>
        </w:rPr>
        <w:t>50</w:t>
      </w:r>
      <w:r w:rsidR="00475668" w:rsidRPr="006C5C76">
        <w:rPr>
          <w:rFonts w:ascii="Cambria" w:hAnsi="Cambria"/>
          <w:szCs w:val="22"/>
        </w:rPr>
        <w:t xml:space="preserve"> (</w:t>
      </w:r>
      <w:r w:rsidRPr="006C5C76">
        <w:rPr>
          <w:rFonts w:ascii="Cambria" w:hAnsi="Cambria"/>
          <w:szCs w:val="22"/>
        </w:rPr>
        <w:t>measured at a</w:t>
      </w:r>
      <w:r w:rsidR="00475668" w:rsidRPr="006C5C76">
        <w:rPr>
          <w:rFonts w:ascii="Cambria" w:hAnsi="Cambria"/>
          <w:szCs w:val="22"/>
        </w:rPr>
        <w:t xml:space="preserve"> workbench within 12-feet of a fume hood</w:t>
      </w:r>
      <w:r w:rsidR="00071390" w:rsidRPr="006C5C76">
        <w:rPr>
          <w:rFonts w:ascii="Cambria" w:hAnsi="Cambria"/>
          <w:szCs w:val="22"/>
        </w:rPr>
        <w:t xml:space="preserve"> with sash closed</w:t>
      </w:r>
      <w:r w:rsidR="00475668" w:rsidRPr="006C5C76">
        <w:rPr>
          <w:rFonts w:ascii="Cambria" w:hAnsi="Cambria"/>
          <w:szCs w:val="22"/>
        </w:rPr>
        <w:t>).</w:t>
      </w:r>
    </w:p>
    <w:p w14:paraId="4A9E5D1A" w14:textId="5EB6F74D" w:rsidR="007B4FC9" w:rsidRPr="006C5C76" w:rsidRDefault="007B4FC9" w:rsidP="007B4FC9">
      <w:pPr>
        <w:pStyle w:val="PR2"/>
        <w:rPr>
          <w:rFonts w:ascii="Cambria" w:hAnsi="Cambria"/>
          <w:szCs w:val="22"/>
        </w:rPr>
      </w:pPr>
      <w:r w:rsidRPr="006C5C76">
        <w:rPr>
          <w:rFonts w:ascii="Cambria" w:hAnsi="Cambria"/>
          <w:szCs w:val="22"/>
        </w:rPr>
        <w:t>Laboratory Support Areas</w:t>
      </w:r>
      <w:r w:rsidR="000F06D3" w:rsidRPr="006C5C76">
        <w:rPr>
          <w:rFonts w:ascii="Cambria" w:hAnsi="Cambria"/>
          <w:szCs w:val="22"/>
        </w:rPr>
        <w:t xml:space="preserve">:  </w:t>
      </w:r>
      <w:r w:rsidR="00AE4406" w:rsidRPr="006C5C76">
        <w:rPr>
          <w:rFonts w:ascii="Cambria" w:hAnsi="Cambria"/>
          <w:szCs w:val="22"/>
        </w:rPr>
        <w:t>NC50</w:t>
      </w:r>
    </w:p>
    <w:p w14:paraId="38668361" w14:textId="377E73A2" w:rsidR="007B4FC9" w:rsidRPr="006C5C76" w:rsidRDefault="007B4FC9" w:rsidP="007B4FC9">
      <w:pPr>
        <w:pStyle w:val="PR2"/>
        <w:rPr>
          <w:rFonts w:ascii="Cambria" w:hAnsi="Cambria"/>
          <w:szCs w:val="22"/>
        </w:rPr>
      </w:pPr>
      <w:r w:rsidRPr="006C5C76">
        <w:rPr>
          <w:rFonts w:ascii="Cambria" w:hAnsi="Cambria"/>
          <w:szCs w:val="22"/>
        </w:rPr>
        <w:t>Open o</w:t>
      </w:r>
      <w:r w:rsidR="000F06D3" w:rsidRPr="006C5C76">
        <w:rPr>
          <w:rFonts w:ascii="Cambria" w:hAnsi="Cambria"/>
          <w:szCs w:val="22"/>
        </w:rPr>
        <w:t xml:space="preserve">ffices and Office Support Areas:  </w:t>
      </w:r>
      <w:r w:rsidRPr="006C5C76">
        <w:rPr>
          <w:rFonts w:ascii="Cambria" w:hAnsi="Cambria"/>
          <w:szCs w:val="22"/>
        </w:rPr>
        <w:t>NC35</w:t>
      </w:r>
    </w:p>
    <w:p w14:paraId="4FCAE2A0" w14:textId="4920F669" w:rsidR="007B4FC9" w:rsidRPr="006C5C76" w:rsidRDefault="00AE4406" w:rsidP="007B4FC9">
      <w:pPr>
        <w:pStyle w:val="PR2"/>
        <w:rPr>
          <w:rFonts w:ascii="Cambria" w:hAnsi="Cambria"/>
          <w:szCs w:val="22"/>
        </w:rPr>
      </w:pPr>
      <w:r w:rsidRPr="006C5C76">
        <w:rPr>
          <w:rFonts w:ascii="Cambria" w:hAnsi="Cambria"/>
          <w:szCs w:val="22"/>
        </w:rPr>
        <w:t>O</w:t>
      </w:r>
      <w:r w:rsidR="000F06D3" w:rsidRPr="006C5C76">
        <w:rPr>
          <w:rFonts w:ascii="Cambria" w:hAnsi="Cambria"/>
          <w:szCs w:val="22"/>
        </w:rPr>
        <w:t>ffice</w:t>
      </w:r>
      <w:r w:rsidRPr="006C5C76">
        <w:rPr>
          <w:rFonts w:ascii="Cambria" w:hAnsi="Cambria"/>
          <w:szCs w:val="22"/>
        </w:rPr>
        <w:t>s</w:t>
      </w:r>
      <w:r w:rsidR="000F06D3" w:rsidRPr="006C5C76">
        <w:rPr>
          <w:rFonts w:ascii="Cambria" w:hAnsi="Cambria"/>
          <w:szCs w:val="22"/>
        </w:rPr>
        <w:t xml:space="preserve">:  </w:t>
      </w:r>
      <w:r w:rsidRPr="006C5C76">
        <w:rPr>
          <w:rFonts w:ascii="Cambria" w:hAnsi="Cambria"/>
          <w:szCs w:val="22"/>
        </w:rPr>
        <w:t>NC35</w:t>
      </w:r>
    </w:p>
    <w:p w14:paraId="3564EB6B" w14:textId="68A35678" w:rsidR="007B4FC9" w:rsidRPr="006C5C76" w:rsidRDefault="000F06D3" w:rsidP="007B4FC9">
      <w:pPr>
        <w:pStyle w:val="PR2"/>
        <w:rPr>
          <w:rFonts w:ascii="Cambria" w:hAnsi="Cambria"/>
          <w:szCs w:val="22"/>
        </w:rPr>
      </w:pPr>
      <w:r w:rsidRPr="006C5C76">
        <w:rPr>
          <w:rFonts w:ascii="Cambria" w:hAnsi="Cambria"/>
          <w:szCs w:val="22"/>
        </w:rPr>
        <w:t xml:space="preserve">Conference Spaces:  </w:t>
      </w:r>
      <w:r w:rsidR="00475668" w:rsidRPr="006C5C76">
        <w:rPr>
          <w:rFonts w:ascii="Cambria" w:hAnsi="Cambria"/>
          <w:szCs w:val="22"/>
        </w:rPr>
        <w:t>NC30</w:t>
      </w:r>
    </w:p>
    <w:p w14:paraId="7EB1AE85" w14:textId="77777777" w:rsidR="007B4FC9" w:rsidRPr="006C5C76" w:rsidRDefault="007B4FC9" w:rsidP="007B4FC9">
      <w:pPr>
        <w:pStyle w:val="PR1"/>
        <w:rPr>
          <w:rFonts w:ascii="Cambria" w:hAnsi="Cambria"/>
          <w:szCs w:val="22"/>
        </w:rPr>
      </w:pPr>
      <w:bookmarkStart w:id="119" w:name="_Toc449532294"/>
      <w:r w:rsidRPr="006C5C76">
        <w:rPr>
          <w:rFonts w:ascii="Cambria" w:hAnsi="Cambria"/>
          <w:szCs w:val="22"/>
        </w:rPr>
        <w:t>Selection of Equipment to Meet the Noise Criteria</w:t>
      </w:r>
      <w:bookmarkEnd w:id="119"/>
    </w:p>
    <w:p w14:paraId="0181329C" w14:textId="70162848" w:rsidR="007B4FC9" w:rsidRPr="006C5C76" w:rsidRDefault="007B4FC9" w:rsidP="007B4FC9">
      <w:pPr>
        <w:pStyle w:val="PR2"/>
        <w:spacing w:before="240"/>
        <w:rPr>
          <w:rFonts w:ascii="Cambria" w:hAnsi="Cambria"/>
          <w:szCs w:val="22"/>
        </w:rPr>
      </w:pPr>
      <w:r w:rsidRPr="006C5C76">
        <w:rPr>
          <w:rFonts w:ascii="Cambria" w:hAnsi="Cambria"/>
          <w:szCs w:val="22"/>
        </w:rPr>
        <w:t>Mechanical and electrical equipment shall be selected to ensure noise output characteristics consistent with the noise criteria.  For equipment located in mechanical or electrical rooms or on the roof, the distance between the source and receiver as well as the nature of the intervening structures shall be taken into account in evaluating the acceptability of the noise output of each piece of equipment. For ducted equipment such as fans, air handling units, fan-coil units, VAV boxes</w:t>
      </w:r>
      <w:r w:rsidR="00D46625" w:rsidRPr="006C5C76">
        <w:rPr>
          <w:rFonts w:ascii="Cambria" w:hAnsi="Cambria"/>
          <w:szCs w:val="22"/>
        </w:rPr>
        <w:t>,</w:t>
      </w:r>
      <w:r w:rsidRPr="006C5C76">
        <w:rPr>
          <w:rFonts w:ascii="Cambria" w:hAnsi="Cambria"/>
          <w:szCs w:val="22"/>
        </w:rPr>
        <w:t xml:space="preserve"> etc</w:t>
      </w:r>
      <w:r w:rsidR="00D46625" w:rsidRPr="006C5C76">
        <w:rPr>
          <w:rFonts w:ascii="Cambria" w:hAnsi="Cambria"/>
          <w:szCs w:val="22"/>
        </w:rPr>
        <w:t>.</w:t>
      </w:r>
      <w:r w:rsidRPr="006C5C76">
        <w:rPr>
          <w:rFonts w:ascii="Cambria" w:hAnsi="Cambria"/>
          <w:szCs w:val="22"/>
        </w:rPr>
        <w:t>, the inlet, outlet and casing- radiated sound power levels shall be considered.  Noisier equipment selections will require increased structure around them as well as enhanced sound at</w:t>
      </w:r>
      <w:r w:rsidR="000F06D3" w:rsidRPr="006C5C76">
        <w:rPr>
          <w:rFonts w:ascii="Cambria" w:hAnsi="Cambria"/>
          <w:szCs w:val="22"/>
        </w:rPr>
        <w:t>tenuation measures – sound attenuation</w:t>
      </w:r>
      <w:r w:rsidRPr="006C5C76">
        <w:rPr>
          <w:rFonts w:ascii="Cambria" w:hAnsi="Cambria"/>
          <w:szCs w:val="22"/>
        </w:rPr>
        <w:t>, duct/plenum lining</w:t>
      </w:r>
      <w:r w:rsidR="00D46625" w:rsidRPr="006C5C76">
        <w:rPr>
          <w:rFonts w:ascii="Cambria" w:hAnsi="Cambria"/>
          <w:szCs w:val="22"/>
        </w:rPr>
        <w:t>,</w:t>
      </w:r>
      <w:r w:rsidRPr="006C5C76">
        <w:rPr>
          <w:rFonts w:ascii="Cambria" w:hAnsi="Cambria"/>
          <w:szCs w:val="22"/>
        </w:rPr>
        <w:t xml:space="preserve"> etc</w:t>
      </w:r>
      <w:r w:rsidR="00D46625" w:rsidRPr="006C5C76">
        <w:rPr>
          <w:rFonts w:ascii="Cambria" w:hAnsi="Cambria"/>
          <w:szCs w:val="22"/>
        </w:rPr>
        <w:t>.</w:t>
      </w:r>
      <w:r w:rsidRPr="006C5C76">
        <w:rPr>
          <w:rFonts w:ascii="Cambria" w:hAnsi="Cambria"/>
          <w:szCs w:val="22"/>
        </w:rPr>
        <w:t xml:space="preserve"> – to satisfy the noise criteria.</w:t>
      </w:r>
    </w:p>
    <w:p w14:paraId="547F3BC0" w14:textId="77777777" w:rsidR="007B4FC9" w:rsidRPr="006C5C76" w:rsidRDefault="007B4FC9" w:rsidP="007B4FC9">
      <w:pPr>
        <w:pStyle w:val="PR2"/>
        <w:rPr>
          <w:rFonts w:ascii="Cambria" w:hAnsi="Cambria"/>
          <w:szCs w:val="22"/>
        </w:rPr>
      </w:pPr>
      <w:r w:rsidRPr="006C5C76">
        <w:rPr>
          <w:rFonts w:ascii="Cambria" w:hAnsi="Cambria"/>
          <w:szCs w:val="22"/>
        </w:rPr>
        <w:t>Special attention shall be paid to the selection of equipment to be located in the ceiling plenum, including, but not limited to VAV boxes, fan-coil units, fans, air-handling units and air recirculation devices.  Radiated noise from such equipment is often the controlling factor in achieving the required noise levels in the occupied spaces below.  Air handling and fan units shall not be located in ceiling spaces.</w:t>
      </w:r>
    </w:p>
    <w:p w14:paraId="30240D9E" w14:textId="77777777" w:rsidR="007B4FC9" w:rsidRPr="006C5C76" w:rsidRDefault="007B4FC9" w:rsidP="007B4FC9">
      <w:pPr>
        <w:pStyle w:val="PR2"/>
        <w:rPr>
          <w:rFonts w:ascii="Cambria" w:hAnsi="Cambria"/>
          <w:szCs w:val="22"/>
        </w:rPr>
      </w:pPr>
      <w:r w:rsidRPr="006C5C76">
        <w:rPr>
          <w:rFonts w:ascii="Cambria" w:hAnsi="Cambria"/>
          <w:szCs w:val="22"/>
        </w:rPr>
        <w:t>Air diffusers, grilles and registers shall be selected and sized to meet the required noise criteria.  Low NC requirements for certain rooms may require special measures to limit self-noise at diffusers, grilles and registers.</w:t>
      </w:r>
    </w:p>
    <w:p w14:paraId="722B35AB" w14:textId="77777777" w:rsidR="007B4FC9" w:rsidRPr="006C5C76" w:rsidRDefault="007B4FC9" w:rsidP="007B4FC9">
      <w:pPr>
        <w:pStyle w:val="PR2"/>
        <w:rPr>
          <w:rFonts w:ascii="Cambria" w:hAnsi="Cambria"/>
          <w:szCs w:val="22"/>
        </w:rPr>
      </w:pPr>
      <w:r w:rsidRPr="006C5C76">
        <w:rPr>
          <w:rFonts w:ascii="Cambria" w:hAnsi="Cambria"/>
          <w:szCs w:val="22"/>
        </w:rPr>
        <w:t>Fan air volume control shall be achieved by means of variable frequency drives.  Inlet air guide vanes and other methods which may increase noise while decreasing air volume are not permitted</w:t>
      </w:r>
    </w:p>
    <w:p w14:paraId="20C05713" w14:textId="15769D7E" w:rsidR="00BF13D3" w:rsidRPr="006C5C76" w:rsidRDefault="00BF13D3" w:rsidP="007B4FC9">
      <w:pPr>
        <w:pStyle w:val="PR2"/>
        <w:rPr>
          <w:rFonts w:ascii="Cambria" w:hAnsi="Cambria"/>
          <w:szCs w:val="22"/>
        </w:rPr>
      </w:pPr>
      <w:r w:rsidRPr="006C5C76">
        <w:rPr>
          <w:rFonts w:ascii="Cambria" w:hAnsi="Cambria"/>
          <w:szCs w:val="22"/>
        </w:rPr>
        <w:t>Sound traps shall be avoided wherever possible due to pressure drop inefficiencies from sound traps in the airstream.</w:t>
      </w:r>
    </w:p>
    <w:p w14:paraId="7EB6E810" w14:textId="58567BEE" w:rsidR="007B4FC9" w:rsidRPr="006C5C76" w:rsidRDefault="00BC06B1" w:rsidP="007B4FC9">
      <w:pPr>
        <w:pStyle w:val="PR2"/>
        <w:rPr>
          <w:rFonts w:ascii="Cambria" w:hAnsi="Cambria"/>
          <w:szCs w:val="22"/>
        </w:rPr>
      </w:pPr>
      <w:r w:rsidRPr="006C5C76">
        <w:rPr>
          <w:rFonts w:ascii="Cambria" w:hAnsi="Cambria"/>
          <w:szCs w:val="22"/>
        </w:rPr>
        <w:t>Sound-attenuating devices</w:t>
      </w:r>
      <w:r w:rsidR="007B4FC9" w:rsidRPr="006C5C76">
        <w:rPr>
          <w:rFonts w:ascii="Cambria" w:hAnsi="Cambria"/>
          <w:szCs w:val="22"/>
        </w:rPr>
        <w:t xml:space="preserve">, including sound traps, acoustical louvers, duct, plenum and equipment room liners, acoustical flexible ducting etc. shall be designed to meet the required noise criteria when used in conjunction with the other mechanical and electrical system components.  Sound traps shall be selected and sized </w:t>
      </w:r>
      <w:r w:rsidR="003A58A9" w:rsidRPr="006C5C76">
        <w:rPr>
          <w:rFonts w:ascii="Cambria" w:hAnsi="Cambria"/>
          <w:szCs w:val="22"/>
        </w:rPr>
        <w:t xml:space="preserve">for </w:t>
      </w:r>
      <w:r w:rsidR="007B4FC9" w:rsidRPr="006C5C76">
        <w:rPr>
          <w:rFonts w:ascii="Cambria" w:hAnsi="Cambria"/>
          <w:szCs w:val="22"/>
        </w:rPr>
        <w:t>adequate insertion loss</w:t>
      </w:r>
      <w:r w:rsidR="003A58A9" w:rsidRPr="006C5C76">
        <w:rPr>
          <w:rFonts w:ascii="Cambria" w:hAnsi="Cambria"/>
          <w:szCs w:val="22"/>
        </w:rPr>
        <w:t xml:space="preserve"> and</w:t>
      </w:r>
      <w:r w:rsidR="007B4FC9" w:rsidRPr="006C5C76">
        <w:rPr>
          <w:rFonts w:ascii="Cambria" w:hAnsi="Cambria"/>
          <w:szCs w:val="22"/>
        </w:rPr>
        <w:t xml:space="preserve"> for appropriately low pressure drop, taking the manufacturer’s pressure drop multipliers for any non-ideal conditions (proximity to bends, fans, take-offs etc</w:t>
      </w:r>
      <w:r w:rsidR="003A58A9" w:rsidRPr="006C5C76">
        <w:rPr>
          <w:rFonts w:ascii="Cambria" w:hAnsi="Cambria"/>
          <w:szCs w:val="22"/>
        </w:rPr>
        <w:t>.</w:t>
      </w:r>
      <w:r w:rsidR="007B4FC9" w:rsidRPr="006C5C76">
        <w:rPr>
          <w:rFonts w:ascii="Cambria" w:hAnsi="Cambria"/>
          <w:szCs w:val="22"/>
        </w:rPr>
        <w:t xml:space="preserve"> and open inlet or discharge) into account.</w:t>
      </w:r>
      <w:r w:rsidR="00AE4406" w:rsidRPr="006C5C76">
        <w:rPr>
          <w:rFonts w:ascii="Cambria" w:hAnsi="Cambria"/>
          <w:szCs w:val="22"/>
        </w:rPr>
        <w:t xml:space="preserve">  Duct sound traps are prohibited if provided at ductwork size.  Sound trap shall be furnished inside air handling units or when used in ductwork shall be twice the normal duct </w:t>
      </w:r>
      <w:r w:rsidR="000C17BC" w:rsidRPr="006C5C76">
        <w:rPr>
          <w:rFonts w:ascii="Cambria" w:hAnsi="Cambria"/>
          <w:szCs w:val="22"/>
        </w:rPr>
        <w:t>size or larger t</w:t>
      </w:r>
      <w:r w:rsidR="00AE4406" w:rsidRPr="006C5C76">
        <w:rPr>
          <w:rFonts w:ascii="Cambria" w:hAnsi="Cambria"/>
          <w:szCs w:val="22"/>
        </w:rPr>
        <w:t>o provide low pressure drop</w:t>
      </w:r>
      <w:r w:rsidR="000C17BC" w:rsidRPr="006C5C76">
        <w:rPr>
          <w:rFonts w:ascii="Cambria" w:hAnsi="Cambria"/>
          <w:szCs w:val="22"/>
        </w:rPr>
        <w:t xml:space="preserve"> and shall be installed with more than minimum requirements by sound trap manufacturer.</w:t>
      </w:r>
      <w:r w:rsidR="00AE4406" w:rsidRPr="006C5C76">
        <w:rPr>
          <w:rFonts w:ascii="Cambria" w:hAnsi="Cambria"/>
          <w:szCs w:val="22"/>
        </w:rPr>
        <w:t xml:space="preserve"> </w:t>
      </w:r>
    </w:p>
    <w:p w14:paraId="0FA8B724" w14:textId="52FF00D1" w:rsidR="007B4FC9" w:rsidRPr="006C5C76" w:rsidRDefault="007B4FC9" w:rsidP="007B4FC9">
      <w:pPr>
        <w:pStyle w:val="PR2"/>
        <w:rPr>
          <w:rFonts w:ascii="Cambria" w:hAnsi="Cambria"/>
          <w:szCs w:val="22"/>
        </w:rPr>
      </w:pPr>
      <w:r w:rsidRPr="006C5C76">
        <w:rPr>
          <w:rFonts w:ascii="Cambria" w:hAnsi="Cambria"/>
          <w:szCs w:val="22"/>
        </w:rPr>
        <w:t xml:space="preserve">Where </w:t>
      </w:r>
      <w:r w:rsidR="00523EFB" w:rsidRPr="006C5C76">
        <w:rPr>
          <w:rFonts w:ascii="Cambria" w:hAnsi="Cambria"/>
          <w:szCs w:val="22"/>
        </w:rPr>
        <w:t xml:space="preserve">existing </w:t>
      </w:r>
      <w:r w:rsidRPr="006C5C76">
        <w:rPr>
          <w:rFonts w:ascii="Cambria" w:hAnsi="Cambria"/>
          <w:szCs w:val="22"/>
        </w:rPr>
        <w:t>slab-to-slab partitions occur for sound isolation, ducts shall penetrate only those partitions that have doors in them; penetration of “solid” partitions (no doors) shall be avoided.  Where it is truly impossible to avoid penetrating a solid partition, sound attenuating material (such as acoustical lining) or a crosstalk control device (such as a sound trap) shall be introduced into the duct sufficient to ensure compliance with the sound isolation criteria prescribed elsewhere in this section.</w:t>
      </w:r>
    </w:p>
    <w:p w14:paraId="568688FD" w14:textId="77777777" w:rsidR="007B4FC9" w:rsidRPr="006C5C76" w:rsidRDefault="007B4FC9" w:rsidP="007B4FC9">
      <w:pPr>
        <w:pStyle w:val="PR2"/>
        <w:rPr>
          <w:rFonts w:ascii="Cambria" w:hAnsi="Cambria"/>
          <w:szCs w:val="22"/>
        </w:rPr>
      </w:pPr>
      <w:r w:rsidRPr="006C5C76">
        <w:rPr>
          <w:rFonts w:ascii="Cambria" w:hAnsi="Cambria"/>
          <w:szCs w:val="22"/>
        </w:rPr>
        <w:t>A direct duct connection to the underside of rooftop air handling equipment is allowed when sound attenuators are installed within the air handling units.  Rooftop air handlers without sound attenuators shall have side duct connections with a sufficient length of ducting at the roof to accommodate the necessary in-duct attenuation.</w:t>
      </w:r>
    </w:p>
    <w:p w14:paraId="4097EAC8" w14:textId="2B0B4B5E" w:rsidR="007B4FC9" w:rsidRPr="006C5C76" w:rsidRDefault="007B4FC9" w:rsidP="007B4FC9">
      <w:pPr>
        <w:pStyle w:val="PR2"/>
        <w:rPr>
          <w:rFonts w:ascii="Cambria" w:hAnsi="Cambria"/>
          <w:szCs w:val="22"/>
        </w:rPr>
      </w:pPr>
      <w:r w:rsidRPr="006C5C76">
        <w:rPr>
          <w:rFonts w:ascii="Cambria" w:hAnsi="Cambria"/>
          <w:szCs w:val="22"/>
        </w:rPr>
        <w:t xml:space="preserve">Piping shall be sized for flow velocities consistent with the noise criteria.  In addition, significant active plumbing piping shall be sized for maximum flow velocities of </w:t>
      </w:r>
      <w:r w:rsidR="000209AC" w:rsidRPr="006C5C76">
        <w:rPr>
          <w:rFonts w:ascii="Cambria" w:hAnsi="Cambria"/>
          <w:szCs w:val="22"/>
        </w:rPr>
        <w:t xml:space="preserve">not more than </w:t>
      </w:r>
      <w:r w:rsidRPr="006C5C76">
        <w:rPr>
          <w:rFonts w:ascii="Cambria" w:hAnsi="Cambria"/>
          <w:szCs w:val="22"/>
        </w:rPr>
        <w:t xml:space="preserve">8 </w:t>
      </w:r>
      <w:r w:rsidR="000209AC" w:rsidRPr="006C5C76">
        <w:rPr>
          <w:rFonts w:ascii="Cambria" w:hAnsi="Cambria"/>
          <w:szCs w:val="22"/>
        </w:rPr>
        <w:t>feet per second</w:t>
      </w:r>
      <w:r w:rsidRPr="006C5C76">
        <w:rPr>
          <w:rFonts w:ascii="Cambria" w:hAnsi="Cambria"/>
          <w:szCs w:val="22"/>
        </w:rPr>
        <w:t>.</w:t>
      </w:r>
    </w:p>
    <w:p w14:paraId="1F16E0CA" w14:textId="77777777" w:rsidR="007B4FC9" w:rsidRPr="006C5C76" w:rsidRDefault="007B4FC9" w:rsidP="007B4FC9">
      <w:pPr>
        <w:pStyle w:val="PR1"/>
        <w:rPr>
          <w:rFonts w:ascii="Cambria" w:hAnsi="Cambria"/>
          <w:szCs w:val="22"/>
        </w:rPr>
      </w:pPr>
      <w:bookmarkStart w:id="120" w:name="_Toc449532295"/>
      <w:r w:rsidRPr="006C5C76">
        <w:rPr>
          <w:rFonts w:ascii="Cambria" w:hAnsi="Cambria"/>
          <w:szCs w:val="22"/>
        </w:rPr>
        <w:t>Vibration Isolation</w:t>
      </w:r>
      <w:bookmarkEnd w:id="120"/>
    </w:p>
    <w:p w14:paraId="4BBA5F9A" w14:textId="27E68083" w:rsidR="007B4FC9" w:rsidRPr="006C5C76" w:rsidRDefault="007B4FC9" w:rsidP="007B4FC9">
      <w:pPr>
        <w:pStyle w:val="PR2"/>
        <w:spacing w:before="240"/>
        <w:rPr>
          <w:rFonts w:ascii="Cambria" w:hAnsi="Cambria"/>
          <w:szCs w:val="22"/>
        </w:rPr>
      </w:pPr>
      <w:r w:rsidRPr="006C5C76">
        <w:rPr>
          <w:rFonts w:ascii="Cambria" w:hAnsi="Cambria"/>
          <w:szCs w:val="22"/>
        </w:rPr>
        <w:t xml:space="preserve">HVAC, electrical and plumbing equipment, piping, and ducting shall be isolated as necessary to meet the noise and vibration criteria.  </w:t>
      </w:r>
    </w:p>
    <w:p w14:paraId="5A35641A" w14:textId="6D24972B" w:rsidR="00C658C8" w:rsidRPr="006C5C76" w:rsidRDefault="00C658C8" w:rsidP="009176D3">
      <w:pPr>
        <w:pStyle w:val="PR2"/>
        <w:rPr>
          <w:rFonts w:ascii="Cambria" w:hAnsi="Cambria"/>
          <w:szCs w:val="22"/>
        </w:rPr>
      </w:pPr>
      <w:r w:rsidRPr="006C5C76">
        <w:rPr>
          <w:rFonts w:ascii="Cambria" w:hAnsi="Cambria"/>
          <w:szCs w:val="22"/>
        </w:rPr>
        <w:t>Vibration isolation systems shall be provided on rotating mechanical equipment greater than ½ hp located within the critical area, greater than 5 hp elsewhere in the building, and greater than 10 hp outside the building within 200 feet of the buildin</w:t>
      </w:r>
      <w:r w:rsidR="002630F6" w:rsidRPr="006C5C76">
        <w:rPr>
          <w:rFonts w:ascii="Cambria" w:hAnsi="Cambria"/>
          <w:szCs w:val="22"/>
        </w:rPr>
        <w:t>g.</w:t>
      </w:r>
    </w:p>
    <w:p w14:paraId="5478FD1C" w14:textId="77777777" w:rsidR="002630F6" w:rsidRPr="006C5C76" w:rsidRDefault="002630F6" w:rsidP="009176D3">
      <w:pPr>
        <w:pStyle w:val="PR2"/>
        <w:rPr>
          <w:rFonts w:ascii="Cambria" w:hAnsi="Cambria"/>
          <w:szCs w:val="22"/>
        </w:rPr>
      </w:pPr>
      <w:r w:rsidRPr="006C5C76">
        <w:rPr>
          <w:rFonts w:ascii="Cambria" w:hAnsi="Cambria"/>
          <w:szCs w:val="22"/>
        </w:rPr>
        <w:t xml:space="preserve">Special design consideration shall be given to the duct layout reducing noise transfer between rooms, especially noise generated by loud equipment or discussions in adjacent rooms.  </w:t>
      </w:r>
    </w:p>
    <w:p w14:paraId="4092F6CF" w14:textId="77777777" w:rsidR="002630F6" w:rsidRPr="006C5C76" w:rsidRDefault="002630F6" w:rsidP="009176D3">
      <w:pPr>
        <w:pStyle w:val="PR2"/>
        <w:rPr>
          <w:rFonts w:ascii="Cambria" w:hAnsi="Cambria"/>
          <w:szCs w:val="22"/>
        </w:rPr>
      </w:pPr>
      <w:r w:rsidRPr="006C5C76">
        <w:rPr>
          <w:rFonts w:ascii="Cambria" w:hAnsi="Cambria"/>
          <w:szCs w:val="22"/>
        </w:rPr>
        <w:t xml:space="preserve">Ducts of equivalent diameter less than 24 inches do not require isolation provided flow velocities do not exceed 1,200 feet per minute.    </w:t>
      </w:r>
    </w:p>
    <w:p w14:paraId="47F275F4" w14:textId="6B5721A6" w:rsidR="007B4FC9" w:rsidRPr="006C5C76" w:rsidRDefault="00475668" w:rsidP="007B4FC9">
      <w:pPr>
        <w:pStyle w:val="PR2"/>
        <w:rPr>
          <w:rFonts w:ascii="Cambria" w:hAnsi="Cambria"/>
          <w:szCs w:val="22"/>
        </w:rPr>
      </w:pPr>
      <w:r w:rsidRPr="006C5C76">
        <w:rPr>
          <w:rFonts w:ascii="Cambria" w:hAnsi="Cambria"/>
          <w:szCs w:val="22"/>
        </w:rPr>
        <w:t>B</w:t>
      </w:r>
      <w:r w:rsidR="007B4FC9" w:rsidRPr="006C5C76">
        <w:rPr>
          <w:rFonts w:ascii="Cambria" w:hAnsi="Cambria"/>
          <w:szCs w:val="22"/>
        </w:rPr>
        <w:t xml:space="preserve">uilding code requirements shall be met for seismic restraint parameters.   SMACNA guidelines shall be followed for seismic restraint.  For suspended equipment and piping, </w:t>
      </w:r>
      <w:r w:rsidR="000209AC" w:rsidRPr="006C5C76">
        <w:rPr>
          <w:rFonts w:ascii="Cambria" w:hAnsi="Cambria"/>
          <w:szCs w:val="22"/>
        </w:rPr>
        <w:t>use</w:t>
      </w:r>
      <w:r w:rsidR="007B4FC9" w:rsidRPr="006C5C76">
        <w:rPr>
          <w:rFonts w:ascii="Cambria" w:hAnsi="Cambria"/>
          <w:szCs w:val="22"/>
        </w:rPr>
        <w:t xml:space="preserve"> slack aircraft cables for seismic restraint.  Seismic restraints shall be all-directional t</w:t>
      </w:r>
      <w:r w:rsidRPr="006C5C76">
        <w:rPr>
          <w:rFonts w:ascii="Cambria" w:hAnsi="Cambria"/>
          <w:szCs w:val="22"/>
        </w:rPr>
        <w:t>ype and shall not short-circuit</w:t>
      </w:r>
      <w:r w:rsidR="007B4FC9" w:rsidRPr="006C5C76">
        <w:rPr>
          <w:rFonts w:ascii="Cambria" w:hAnsi="Cambria"/>
          <w:szCs w:val="22"/>
        </w:rPr>
        <w:t xml:space="preserve"> vibration isolation devices.</w:t>
      </w:r>
    </w:p>
    <w:p w14:paraId="3BA3F7C5" w14:textId="0C1691B4" w:rsidR="007B4FC9" w:rsidRPr="006C5C76" w:rsidRDefault="007B4FC9" w:rsidP="007B4FC9">
      <w:pPr>
        <w:pStyle w:val="PR2"/>
        <w:rPr>
          <w:rFonts w:ascii="Cambria" w:hAnsi="Cambria"/>
          <w:szCs w:val="22"/>
        </w:rPr>
      </w:pPr>
      <w:r w:rsidRPr="006C5C76">
        <w:rPr>
          <w:rFonts w:ascii="Cambria" w:hAnsi="Cambria"/>
          <w:szCs w:val="22"/>
        </w:rPr>
        <w:t>Provide the signature of a structural engineer who is licensed in the State of California</w:t>
      </w:r>
      <w:r w:rsidR="00475668" w:rsidRPr="006C5C76">
        <w:rPr>
          <w:rFonts w:ascii="Cambria" w:hAnsi="Cambria"/>
          <w:szCs w:val="22"/>
        </w:rPr>
        <w:t xml:space="preserve"> for </w:t>
      </w:r>
      <w:r w:rsidRPr="006C5C76">
        <w:rPr>
          <w:rFonts w:ascii="Cambria" w:hAnsi="Cambria"/>
          <w:szCs w:val="22"/>
        </w:rPr>
        <w:t>seismic restraint calculations.</w:t>
      </w:r>
    </w:p>
    <w:p w14:paraId="1C650A26" w14:textId="1D2446DB" w:rsidR="007B4FC9" w:rsidRPr="006C5C76" w:rsidRDefault="00475668" w:rsidP="007B4FC9">
      <w:pPr>
        <w:pStyle w:val="PR2"/>
        <w:rPr>
          <w:rFonts w:ascii="Cambria" w:hAnsi="Cambria"/>
          <w:szCs w:val="22"/>
        </w:rPr>
      </w:pPr>
      <w:r w:rsidRPr="006C5C76">
        <w:rPr>
          <w:rFonts w:ascii="Cambria" w:hAnsi="Cambria"/>
          <w:szCs w:val="22"/>
        </w:rPr>
        <w:t>I</w:t>
      </w:r>
      <w:r w:rsidR="007B4FC9" w:rsidRPr="006C5C76">
        <w:rPr>
          <w:rFonts w:ascii="Cambria" w:hAnsi="Cambria"/>
          <w:szCs w:val="22"/>
        </w:rPr>
        <w:t>solators shall operate in the linear portion of their load versus deflection curves.  The load versus deflection curve for each isolator shall remain linear over a deflection range of 50% above the design deflection.</w:t>
      </w:r>
    </w:p>
    <w:p w14:paraId="6B431584" w14:textId="77777777" w:rsidR="007B4FC9" w:rsidRPr="006C5C76" w:rsidRDefault="007B4FC9" w:rsidP="007B4FC9">
      <w:pPr>
        <w:pStyle w:val="PR2"/>
        <w:rPr>
          <w:rFonts w:ascii="Cambria" w:hAnsi="Cambria"/>
          <w:szCs w:val="22"/>
        </w:rPr>
      </w:pPr>
      <w:r w:rsidRPr="006C5C76">
        <w:rPr>
          <w:rFonts w:ascii="Cambria" w:hAnsi="Cambria"/>
          <w:szCs w:val="22"/>
        </w:rPr>
        <w:t>Provide vibration isolation mounting frames and/or brackets of sufficient strength and stiffness to carry the load of the equipment without causing mechanical distortion or stress to the equipment.</w:t>
      </w:r>
    </w:p>
    <w:p w14:paraId="079D4E43" w14:textId="77777777" w:rsidR="007B4FC9" w:rsidRPr="006C5C76" w:rsidRDefault="007B4FC9" w:rsidP="007B4FC9">
      <w:pPr>
        <w:pStyle w:val="PR2"/>
        <w:rPr>
          <w:rFonts w:ascii="Cambria" w:hAnsi="Cambria"/>
          <w:szCs w:val="22"/>
        </w:rPr>
      </w:pPr>
      <w:r w:rsidRPr="006C5C76">
        <w:rPr>
          <w:rFonts w:ascii="Cambria" w:hAnsi="Cambria"/>
          <w:szCs w:val="22"/>
        </w:rPr>
        <w:t>Provide UL listed, fire-retardant and airtight flexible connectors for sheet metal ducts.  Clear width shall be 6 inches not including clamping section.</w:t>
      </w:r>
    </w:p>
    <w:p w14:paraId="38D003A2" w14:textId="4630E650" w:rsidR="007B4FC9" w:rsidRPr="006C5C76" w:rsidRDefault="007B4FC9" w:rsidP="007B4FC9">
      <w:pPr>
        <w:pStyle w:val="PR2"/>
        <w:outlineLvl w:val="9"/>
        <w:rPr>
          <w:rFonts w:ascii="Cambria" w:hAnsi="Cambria"/>
          <w:szCs w:val="22"/>
        </w:rPr>
      </w:pPr>
      <w:r w:rsidRPr="006C5C76">
        <w:rPr>
          <w:rFonts w:ascii="Cambria" w:hAnsi="Cambria"/>
          <w:szCs w:val="22"/>
        </w:rPr>
        <w:t xml:space="preserve">Provide flexible pipe connectors with flanges. </w:t>
      </w:r>
    </w:p>
    <w:p w14:paraId="1F282689" w14:textId="77777777" w:rsidR="007B4FC9" w:rsidRPr="006C5C76" w:rsidRDefault="007B4FC9" w:rsidP="007B4FC9">
      <w:pPr>
        <w:pStyle w:val="PR2"/>
        <w:outlineLvl w:val="9"/>
        <w:rPr>
          <w:rFonts w:ascii="Cambria" w:hAnsi="Cambria"/>
          <w:szCs w:val="22"/>
        </w:rPr>
      </w:pPr>
      <w:r w:rsidRPr="006C5C76">
        <w:rPr>
          <w:rFonts w:ascii="Cambria" w:hAnsi="Cambria"/>
          <w:szCs w:val="22"/>
        </w:rPr>
        <w:t>Engage manufacturer to provide technical supervision and certification of installation of vibration control products.</w:t>
      </w:r>
    </w:p>
    <w:p w14:paraId="5A983AE2" w14:textId="77777777" w:rsidR="007B4FC9" w:rsidRPr="006C5C76" w:rsidRDefault="007B4FC9" w:rsidP="007B4FC9">
      <w:pPr>
        <w:pStyle w:val="PR1"/>
        <w:rPr>
          <w:rFonts w:ascii="Cambria" w:hAnsi="Cambria"/>
          <w:szCs w:val="22"/>
        </w:rPr>
      </w:pPr>
      <w:bookmarkStart w:id="121" w:name="_Toc449532296"/>
      <w:r w:rsidRPr="006C5C76">
        <w:rPr>
          <w:rFonts w:ascii="Cambria" w:hAnsi="Cambria"/>
          <w:szCs w:val="22"/>
        </w:rPr>
        <w:t>Installation Practice</w:t>
      </w:r>
      <w:bookmarkEnd w:id="121"/>
    </w:p>
    <w:p w14:paraId="1D17DBA0" w14:textId="77777777" w:rsidR="007B4FC9" w:rsidRPr="006C5C76" w:rsidRDefault="007B4FC9" w:rsidP="007B4FC9">
      <w:pPr>
        <w:pStyle w:val="PR2"/>
        <w:spacing w:before="240"/>
        <w:rPr>
          <w:rFonts w:ascii="Cambria" w:hAnsi="Cambria"/>
          <w:szCs w:val="22"/>
        </w:rPr>
      </w:pPr>
      <w:r w:rsidRPr="006C5C76">
        <w:rPr>
          <w:rFonts w:ascii="Cambria" w:hAnsi="Cambria"/>
          <w:szCs w:val="22"/>
        </w:rPr>
        <w:t>Comply with manufacturer’s instructions for installation and load applications to vibration control materials and isolation supports.  Adjust to ensure that vibration isolation supports have the correct static deflection, do not bottom-out or coil-bind under loading and are not short-circuited by other contacts or bearing points.  Remove space blocks and similar devices intended for temporary support during installation.</w:t>
      </w:r>
    </w:p>
    <w:p w14:paraId="375155B4" w14:textId="08B2C89B" w:rsidR="007B4FC9" w:rsidRPr="006C5C76" w:rsidRDefault="000209AC" w:rsidP="007B4FC9">
      <w:pPr>
        <w:pStyle w:val="PR2"/>
        <w:rPr>
          <w:rFonts w:ascii="Cambria" w:hAnsi="Cambria"/>
          <w:szCs w:val="22"/>
        </w:rPr>
      </w:pPr>
      <w:r w:rsidRPr="006C5C76">
        <w:rPr>
          <w:rFonts w:ascii="Cambria" w:hAnsi="Cambria"/>
          <w:szCs w:val="22"/>
        </w:rPr>
        <w:t>Use</w:t>
      </w:r>
      <w:r w:rsidR="007B4FC9" w:rsidRPr="006C5C76">
        <w:rPr>
          <w:rFonts w:ascii="Cambria" w:hAnsi="Cambria"/>
          <w:szCs w:val="22"/>
        </w:rPr>
        <w:t xml:space="preserve"> recommended methods as outlined in the current editions of the ASHRAE Handbooks.</w:t>
      </w:r>
    </w:p>
    <w:p w14:paraId="4651A64B" w14:textId="4DC699FB" w:rsidR="007B4FC9" w:rsidRPr="006C5C76" w:rsidRDefault="007B4FC9" w:rsidP="007B4FC9">
      <w:pPr>
        <w:pStyle w:val="PR2"/>
        <w:rPr>
          <w:rFonts w:ascii="Cambria" w:hAnsi="Cambria"/>
          <w:szCs w:val="22"/>
        </w:rPr>
      </w:pPr>
      <w:r w:rsidRPr="006C5C76">
        <w:rPr>
          <w:rFonts w:ascii="Cambria" w:hAnsi="Cambria"/>
          <w:szCs w:val="22"/>
        </w:rPr>
        <w:t xml:space="preserve">As necessary, </w:t>
      </w:r>
      <w:r w:rsidR="000209AC" w:rsidRPr="006C5C76">
        <w:rPr>
          <w:rFonts w:ascii="Cambria" w:hAnsi="Cambria"/>
          <w:szCs w:val="22"/>
        </w:rPr>
        <w:t>use</w:t>
      </w:r>
      <w:r w:rsidRPr="006C5C76">
        <w:rPr>
          <w:rFonts w:ascii="Cambria" w:hAnsi="Cambria"/>
          <w:szCs w:val="22"/>
        </w:rPr>
        <w:t xml:space="preserve"> special noise and vibration control methods as outlined in "A Practical Guide to Noise and Vibration Control for HVAC Systems", published by ASHRAE.</w:t>
      </w:r>
    </w:p>
    <w:p w14:paraId="5DE6AE88" w14:textId="616D605A" w:rsidR="007B4FC9" w:rsidRPr="006C5C76" w:rsidRDefault="007B4FC9" w:rsidP="007B4FC9">
      <w:pPr>
        <w:pStyle w:val="PR2"/>
        <w:rPr>
          <w:rFonts w:ascii="Cambria" w:hAnsi="Cambria"/>
          <w:szCs w:val="22"/>
        </w:rPr>
      </w:pPr>
      <w:r w:rsidRPr="006C5C76">
        <w:rPr>
          <w:rFonts w:ascii="Cambria" w:hAnsi="Cambria"/>
          <w:szCs w:val="22"/>
        </w:rPr>
        <w:t>Install a 5-foot (maximum) length of flexible acoustical duct be</w:t>
      </w:r>
      <w:r w:rsidR="00042D04" w:rsidRPr="006C5C76">
        <w:rPr>
          <w:rFonts w:ascii="Cambria" w:hAnsi="Cambria"/>
          <w:szCs w:val="22"/>
        </w:rPr>
        <w:t xml:space="preserve">tween diffusers and grilles in </w:t>
      </w:r>
      <w:r w:rsidRPr="006C5C76">
        <w:rPr>
          <w:rFonts w:ascii="Cambria" w:hAnsi="Cambria"/>
          <w:szCs w:val="22"/>
        </w:rPr>
        <w:t>occupied spaces.</w:t>
      </w:r>
    </w:p>
    <w:p w14:paraId="75C29309" w14:textId="77777777" w:rsidR="007B4FC9" w:rsidRPr="006C5C76" w:rsidRDefault="007B4FC9" w:rsidP="007B4FC9">
      <w:pPr>
        <w:pStyle w:val="PR2"/>
        <w:rPr>
          <w:rFonts w:ascii="Cambria" w:hAnsi="Cambria"/>
          <w:szCs w:val="22"/>
        </w:rPr>
      </w:pPr>
      <w:r w:rsidRPr="006C5C76">
        <w:rPr>
          <w:rFonts w:ascii="Cambria" w:hAnsi="Cambria"/>
          <w:szCs w:val="22"/>
        </w:rPr>
        <w:t>Gaps around duct penetrations in ceiling or floor slabs or walls shall not exceed 1 inch and shall, at a minimum, be filled with 1.5 lb/cf fiberglass insulation to full depth a sealed from both sides with acoustical sealant.  Enhanced penetration sealing/closure methods may be required in areas where a high level of sound isolation (NIC value) is required.</w:t>
      </w:r>
    </w:p>
    <w:p w14:paraId="448FB53C" w14:textId="54D94502" w:rsidR="007B4FC9" w:rsidRPr="006C5C76" w:rsidRDefault="007B4FC9" w:rsidP="007B4FC9">
      <w:pPr>
        <w:pStyle w:val="PR2"/>
        <w:rPr>
          <w:rFonts w:ascii="Cambria" w:hAnsi="Cambria"/>
          <w:szCs w:val="22"/>
        </w:rPr>
      </w:pPr>
      <w:r w:rsidRPr="006C5C76">
        <w:rPr>
          <w:rFonts w:ascii="Cambria" w:hAnsi="Cambria"/>
          <w:szCs w:val="22"/>
        </w:rPr>
        <w:t>Pipe penetrations of slabs and walls shall be sleeved with a 25 gauge (minimum) metal sleeve protruding at least 2 inches from the slab or wall on either side.  The sleeve shall be tight fitting in the wall</w:t>
      </w:r>
      <w:r w:rsidR="003A58A9" w:rsidRPr="006C5C76">
        <w:rPr>
          <w:rFonts w:ascii="Cambria" w:hAnsi="Cambria"/>
          <w:szCs w:val="22"/>
        </w:rPr>
        <w:t xml:space="preserve"> and</w:t>
      </w:r>
      <w:r w:rsidRPr="006C5C76">
        <w:rPr>
          <w:rFonts w:ascii="Cambria" w:hAnsi="Cambria"/>
          <w:szCs w:val="22"/>
        </w:rPr>
        <w:t xml:space="preserve"> sized to allow a gap all around the pipe of not less than 1 inch and not more than 2 inches.  The gap between the pipe and the sleeve shall be in filled with 1.5 lb/cf fiberglass insulation to full depth and sealed from both sides with acoustical sealant.  No rigid contact is permitted between the pipe and the slab or wall or sleeve.  Additional sound control measures may be required in areas where a high level of sound isolation (NC value) is required.</w:t>
      </w:r>
    </w:p>
    <w:p w14:paraId="5828871A" w14:textId="1136B062" w:rsidR="007B4FC9" w:rsidRPr="006C5C76" w:rsidRDefault="007B4FC9" w:rsidP="007B4FC9">
      <w:pPr>
        <w:pStyle w:val="PR2"/>
        <w:rPr>
          <w:rFonts w:ascii="Cambria" w:hAnsi="Cambria"/>
          <w:szCs w:val="22"/>
        </w:rPr>
      </w:pPr>
      <w:r w:rsidRPr="006C5C76">
        <w:rPr>
          <w:rFonts w:ascii="Cambria" w:hAnsi="Cambria"/>
          <w:szCs w:val="22"/>
        </w:rPr>
        <w:t>Where pipes or ducts penetrate the exposed roof slab, waterproof flashing shall be provided.</w:t>
      </w:r>
    </w:p>
    <w:p w14:paraId="4AA4F170" w14:textId="77777777" w:rsidR="007B4FC9" w:rsidRPr="006C5C76" w:rsidRDefault="007B4FC9" w:rsidP="007B4FC9">
      <w:pPr>
        <w:pStyle w:val="PR2"/>
        <w:rPr>
          <w:rFonts w:ascii="Cambria" w:hAnsi="Cambria"/>
          <w:szCs w:val="22"/>
        </w:rPr>
      </w:pPr>
      <w:r w:rsidRPr="006C5C76">
        <w:rPr>
          <w:rFonts w:ascii="Cambria" w:hAnsi="Cambria"/>
          <w:szCs w:val="22"/>
        </w:rPr>
        <w:t>In any case where ductwork forms a sound leakage path between private or sound-insulated space provide crosstalk attenuation in the form of a sound trap or additional acoustical lining to maintain the required sound isolation rating.</w:t>
      </w:r>
    </w:p>
    <w:p w14:paraId="0DBDA46E" w14:textId="77777777" w:rsidR="007B4FC9" w:rsidRPr="006C5C76" w:rsidRDefault="007B4FC9" w:rsidP="009176D3">
      <w:pPr>
        <w:pStyle w:val="ART"/>
        <w:spacing w:before="240"/>
        <w:rPr>
          <w:rFonts w:ascii="Cambria" w:hAnsi="Cambria"/>
          <w:szCs w:val="22"/>
        </w:rPr>
      </w:pPr>
      <w:bookmarkStart w:id="122" w:name="_Toc449532297"/>
      <w:r w:rsidRPr="006C5C76">
        <w:rPr>
          <w:rFonts w:ascii="Cambria" w:hAnsi="Cambria"/>
          <w:szCs w:val="22"/>
        </w:rPr>
        <w:t>HEATING, VENTILATION AND COOLING (HVAC) SYSTEMS</w:t>
      </w:r>
      <w:bookmarkEnd w:id="122"/>
    </w:p>
    <w:p w14:paraId="39941A7D" w14:textId="77777777" w:rsidR="002D4F9A" w:rsidRPr="006C5C76" w:rsidRDefault="002D4F9A" w:rsidP="002D4F9A">
      <w:pPr>
        <w:pStyle w:val="PR1"/>
        <w:rPr>
          <w:rFonts w:ascii="Cambria" w:hAnsi="Cambria"/>
          <w:szCs w:val="22"/>
        </w:rPr>
      </w:pPr>
      <w:bookmarkStart w:id="123" w:name="_Toc449532298"/>
      <w:r w:rsidRPr="006C5C76">
        <w:rPr>
          <w:rFonts w:ascii="Cambria" w:hAnsi="Cambria"/>
          <w:szCs w:val="22"/>
        </w:rPr>
        <w:t>General  Requirements</w:t>
      </w:r>
      <w:bookmarkEnd w:id="123"/>
    </w:p>
    <w:p w14:paraId="01C90262" w14:textId="02BF0F50" w:rsidR="002D4F9A" w:rsidRPr="006C5C76" w:rsidRDefault="002D4F9A" w:rsidP="002D4F9A">
      <w:pPr>
        <w:pStyle w:val="PR2"/>
        <w:spacing w:before="240"/>
        <w:rPr>
          <w:rFonts w:ascii="Cambria" w:hAnsi="Cambria"/>
          <w:szCs w:val="22"/>
        </w:rPr>
      </w:pPr>
      <w:r w:rsidRPr="006C5C76">
        <w:rPr>
          <w:rFonts w:ascii="Cambria" w:hAnsi="Cambria"/>
          <w:szCs w:val="22"/>
        </w:rPr>
        <w:t xml:space="preserve">Provide design, engineering, installation, start-up testing, adjusting and balancing </w:t>
      </w:r>
      <w:r w:rsidR="00D9505E" w:rsidRPr="006C5C76">
        <w:rPr>
          <w:rFonts w:ascii="Cambria" w:hAnsi="Cambria"/>
          <w:szCs w:val="22"/>
        </w:rPr>
        <w:t xml:space="preserve">and commissioning </w:t>
      </w:r>
      <w:r w:rsidRPr="006C5C76">
        <w:rPr>
          <w:rFonts w:ascii="Cambria" w:hAnsi="Cambria"/>
          <w:szCs w:val="22"/>
        </w:rPr>
        <w:t>of a complete operational HVAC system</w:t>
      </w:r>
      <w:r w:rsidR="00D9505E" w:rsidRPr="006C5C76">
        <w:rPr>
          <w:rFonts w:ascii="Cambria" w:hAnsi="Cambria"/>
          <w:szCs w:val="22"/>
        </w:rPr>
        <w:t xml:space="preserve"> for Med Sci C building</w:t>
      </w:r>
      <w:r w:rsidRPr="006C5C76">
        <w:rPr>
          <w:rFonts w:ascii="Cambria" w:hAnsi="Cambria"/>
          <w:szCs w:val="22"/>
        </w:rPr>
        <w:t xml:space="preserve">.  HVAC criteria may appear in other Sections throughout this document.  Review complete documents and comply with the requirements.  Conflicts shall be reported to the University’s Representative for resolution. </w:t>
      </w:r>
    </w:p>
    <w:p w14:paraId="176D1C55" w14:textId="6DF74A85" w:rsidR="002D4F9A" w:rsidRPr="006C5C76" w:rsidRDefault="00470C24" w:rsidP="002D4F9A">
      <w:pPr>
        <w:pStyle w:val="PR2"/>
        <w:rPr>
          <w:rFonts w:ascii="Cambria" w:hAnsi="Cambria"/>
          <w:szCs w:val="22"/>
        </w:rPr>
      </w:pPr>
      <w:r w:rsidRPr="006C5C76">
        <w:rPr>
          <w:rFonts w:ascii="Cambria" w:hAnsi="Cambria"/>
          <w:szCs w:val="22"/>
        </w:rPr>
        <w:t>RFP is intended to describe the</w:t>
      </w:r>
      <w:r w:rsidR="002D4F9A" w:rsidRPr="006C5C76">
        <w:rPr>
          <w:rFonts w:ascii="Cambria" w:hAnsi="Cambria"/>
          <w:szCs w:val="22"/>
        </w:rPr>
        <w:t xml:space="preserve"> basic methodology of the project.  Any indicated sizes, quantities and capacities are minimum requirements are based on schematic design calculations.  The Design Builder shall confirm final sizes, through detailed calculation which are submitted </w:t>
      </w:r>
      <w:r w:rsidR="00ED00E7" w:rsidRPr="006C5C76">
        <w:rPr>
          <w:rFonts w:ascii="Cambria" w:hAnsi="Cambria"/>
          <w:szCs w:val="22"/>
        </w:rPr>
        <w:t xml:space="preserve">to University </w:t>
      </w:r>
      <w:r w:rsidR="002D4F9A" w:rsidRPr="006C5C76">
        <w:rPr>
          <w:rFonts w:ascii="Cambria" w:hAnsi="Cambria"/>
          <w:szCs w:val="22"/>
        </w:rPr>
        <w:t>for review and approval. Specifications herein identify minimum levels of quality, materials and workmanship</w:t>
      </w:r>
      <w:r w:rsidR="00ED00E7" w:rsidRPr="006C5C76">
        <w:rPr>
          <w:rFonts w:ascii="Cambria" w:hAnsi="Cambria"/>
          <w:szCs w:val="22"/>
        </w:rPr>
        <w:t xml:space="preserve"> that are to be followed without exception</w:t>
      </w:r>
      <w:r w:rsidR="002D4F9A" w:rsidRPr="006C5C76">
        <w:rPr>
          <w:rFonts w:ascii="Cambria" w:hAnsi="Cambria"/>
          <w:szCs w:val="22"/>
        </w:rPr>
        <w:t>.</w:t>
      </w:r>
    </w:p>
    <w:p w14:paraId="0913148F" w14:textId="6298D938" w:rsidR="002D4F9A" w:rsidRPr="006C5C76" w:rsidRDefault="00D9505E" w:rsidP="009176D3">
      <w:pPr>
        <w:pStyle w:val="PR1"/>
        <w:rPr>
          <w:rFonts w:ascii="Cambria" w:hAnsi="Cambria"/>
          <w:szCs w:val="22"/>
        </w:rPr>
      </w:pPr>
      <w:bookmarkStart w:id="124" w:name="_Toc449532299"/>
      <w:bookmarkStart w:id="125" w:name="_Toc449532300"/>
      <w:bookmarkEnd w:id="124"/>
      <w:r w:rsidRPr="006C5C76">
        <w:rPr>
          <w:rFonts w:ascii="Cambria" w:hAnsi="Cambria"/>
          <w:szCs w:val="22"/>
        </w:rPr>
        <w:t>Design Criteria</w:t>
      </w:r>
      <w:bookmarkEnd w:id="125"/>
    </w:p>
    <w:p w14:paraId="1CD22F0F" w14:textId="2B1AD2A6" w:rsidR="00D9505E" w:rsidRPr="006C5C76" w:rsidRDefault="00D9505E" w:rsidP="009176D3">
      <w:pPr>
        <w:pStyle w:val="PR2"/>
        <w:spacing w:before="240"/>
        <w:rPr>
          <w:rFonts w:ascii="Cambria" w:hAnsi="Cambria"/>
          <w:szCs w:val="22"/>
        </w:rPr>
      </w:pPr>
      <w:r w:rsidRPr="006C5C76">
        <w:rPr>
          <w:rFonts w:ascii="Cambria" w:hAnsi="Cambria"/>
          <w:szCs w:val="22"/>
        </w:rPr>
        <w:t>Climatic design parameters shall be in accorda</w:t>
      </w:r>
      <w:r w:rsidR="00ED00E7" w:rsidRPr="006C5C76">
        <w:rPr>
          <w:rFonts w:ascii="Cambria" w:hAnsi="Cambria"/>
          <w:szCs w:val="22"/>
        </w:rPr>
        <w:t>nce with Campus Standards except if modified in this</w:t>
      </w:r>
      <w:r w:rsidRPr="006C5C76">
        <w:rPr>
          <w:rFonts w:ascii="Cambria" w:hAnsi="Cambria"/>
          <w:szCs w:val="22"/>
        </w:rPr>
        <w:t xml:space="preserve"> DPP.</w:t>
      </w:r>
      <w:r w:rsidR="00ED00E7" w:rsidRPr="006C5C76">
        <w:rPr>
          <w:rFonts w:ascii="Cambria" w:hAnsi="Cambria"/>
          <w:szCs w:val="22"/>
        </w:rPr>
        <w:t xml:space="preserve">  Laboratory and auxiliary spaces shall be considered a “critical facility.</w:t>
      </w:r>
      <w:r w:rsidR="002304B4" w:rsidRPr="006C5C76">
        <w:rPr>
          <w:rFonts w:ascii="Cambria" w:hAnsi="Cambria"/>
          <w:szCs w:val="22"/>
        </w:rPr>
        <w:t>"</w:t>
      </w:r>
      <w:r w:rsidR="00ED00E7" w:rsidRPr="006C5C76">
        <w:rPr>
          <w:rFonts w:ascii="Cambria" w:hAnsi="Cambria"/>
          <w:szCs w:val="22"/>
        </w:rPr>
        <w:t xml:space="preserve">  Special humidity control is not necessary for this building.</w:t>
      </w:r>
    </w:p>
    <w:p w14:paraId="7C1AD67D" w14:textId="16357118" w:rsidR="00D9505E" w:rsidRPr="006C5C76" w:rsidRDefault="00D9505E" w:rsidP="009176D3">
      <w:pPr>
        <w:pStyle w:val="PR2"/>
        <w:rPr>
          <w:rFonts w:ascii="Cambria" w:hAnsi="Cambria"/>
          <w:szCs w:val="22"/>
        </w:rPr>
      </w:pPr>
      <w:r w:rsidRPr="006C5C76">
        <w:rPr>
          <w:rFonts w:ascii="Cambria" w:hAnsi="Cambria"/>
          <w:szCs w:val="22"/>
        </w:rPr>
        <w:t>Building envelope shall be determined based on record drawings and any modifications made by this project.</w:t>
      </w:r>
    </w:p>
    <w:p w14:paraId="72BF0AD9" w14:textId="28F0E0AF" w:rsidR="008F3078" w:rsidRPr="006C5C76" w:rsidRDefault="00D9505E" w:rsidP="009176D3">
      <w:pPr>
        <w:pStyle w:val="PR2"/>
        <w:rPr>
          <w:rFonts w:ascii="Cambria" w:hAnsi="Cambria"/>
          <w:szCs w:val="22"/>
        </w:rPr>
      </w:pPr>
      <w:r w:rsidRPr="006C5C76">
        <w:rPr>
          <w:rFonts w:ascii="Cambria" w:hAnsi="Cambria"/>
          <w:szCs w:val="22"/>
        </w:rPr>
        <w:t>Building Hour</w:t>
      </w:r>
      <w:r w:rsidR="00D748A9" w:rsidRPr="006C5C76">
        <w:rPr>
          <w:rFonts w:ascii="Cambria" w:hAnsi="Cambria"/>
          <w:szCs w:val="22"/>
        </w:rPr>
        <w:t>s</w:t>
      </w:r>
      <w:r w:rsidRPr="006C5C76">
        <w:rPr>
          <w:rFonts w:ascii="Cambria" w:hAnsi="Cambria"/>
          <w:szCs w:val="22"/>
        </w:rPr>
        <w:t xml:space="preserve"> of Operation shall be 24 hours for laboratories and lab auxiliary rooms.  Offices and administration areas hours shall be 8 AM to 6 PM Monday through Friday.  </w:t>
      </w:r>
    </w:p>
    <w:p w14:paraId="3F0CF24B" w14:textId="52A959D3" w:rsidR="008F3078" w:rsidRPr="006C5C76" w:rsidRDefault="008F3078" w:rsidP="009176D3">
      <w:pPr>
        <w:pStyle w:val="PR2"/>
        <w:spacing w:after="240"/>
        <w:rPr>
          <w:rFonts w:ascii="Cambria" w:hAnsi="Cambria"/>
          <w:szCs w:val="22"/>
        </w:rPr>
      </w:pPr>
      <w:r w:rsidRPr="006C5C76">
        <w:rPr>
          <w:rFonts w:ascii="Cambria" w:hAnsi="Cambria"/>
          <w:szCs w:val="22"/>
        </w:rPr>
        <w:t>Occupancy (Unless otherwise noted below</w:t>
      </w:r>
      <w:r w:rsidR="00ED00E7" w:rsidRPr="006C5C76">
        <w:rPr>
          <w:rFonts w:ascii="Cambria" w:hAnsi="Cambria"/>
          <w:szCs w:val="22"/>
        </w:rPr>
        <w:t xml:space="preserve"> in specific requirements</w:t>
      </w:r>
      <w:r w:rsidRPr="006C5C76">
        <w:rPr>
          <w:rFonts w:ascii="Cambria" w:hAnsi="Cambria"/>
          <w:szCs w:val="22"/>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5"/>
        <w:gridCol w:w="4997"/>
      </w:tblGrid>
      <w:tr w:rsidR="00ED00E7" w:rsidRPr="006C5C76" w14:paraId="25B42922" w14:textId="77777777" w:rsidTr="009176D3">
        <w:tc>
          <w:tcPr>
            <w:tcW w:w="2785" w:type="dxa"/>
            <w:tcBorders>
              <w:top w:val="single" w:sz="12" w:space="0" w:color="auto"/>
              <w:left w:val="single" w:sz="12" w:space="0" w:color="auto"/>
              <w:bottom w:val="single" w:sz="12" w:space="0" w:color="auto"/>
              <w:right w:val="single" w:sz="12" w:space="0" w:color="auto"/>
            </w:tcBorders>
            <w:hideMark/>
          </w:tcPr>
          <w:p w14:paraId="6EB7F9AB" w14:textId="77777777" w:rsidR="00ED00E7" w:rsidRPr="006C5C76" w:rsidRDefault="00ED00E7">
            <w:pPr>
              <w:rPr>
                <w:rFonts w:ascii="Cambria" w:hAnsi="Cambria"/>
              </w:rPr>
            </w:pPr>
            <w:r w:rsidRPr="006C5C76">
              <w:rPr>
                <w:rFonts w:ascii="Cambria" w:hAnsi="Cambria"/>
              </w:rPr>
              <w:t>Space</w:t>
            </w:r>
          </w:p>
        </w:tc>
        <w:tc>
          <w:tcPr>
            <w:tcW w:w="4997" w:type="dxa"/>
            <w:tcBorders>
              <w:top w:val="single" w:sz="12" w:space="0" w:color="auto"/>
              <w:left w:val="single" w:sz="12" w:space="0" w:color="auto"/>
              <w:bottom w:val="single" w:sz="12" w:space="0" w:color="auto"/>
              <w:right w:val="single" w:sz="12" w:space="0" w:color="auto"/>
            </w:tcBorders>
            <w:hideMark/>
          </w:tcPr>
          <w:p w14:paraId="22F1FE79" w14:textId="77777777" w:rsidR="00ED00E7" w:rsidRPr="006C5C76" w:rsidRDefault="00ED00E7">
            <w:pPr>
              <w:rPr>
                <w:rFonts w:ascii="Cambria" w:hAnsi="Cambria"/>
              </w:rPr>
            </w:pPr>
            <w:r w:rsidRPr="006C5C76">
              <w:rPr>
                <w:rFonts w:ascii="Cambria" w:hAnsi="Cambria"/>
              </w:rPr>
              <w:t>Basis</w:t>
            </w:r>
          </w:p>
        </w:tc>
      </w:tr>
      <w:tr w:rsidR="00ED00E7" w:rsidRPr="006C5C76" w14:paraId="6BFD240D" w14:textId="77777777" w:rsidTr="009176D3">
        <w:trPr>
          <w:trHeight w:val="285"/>
        </w:trPr>
        <w:tc>
          <w:tcPr>
            <w:tcW w:w="2785" w:type="dxa"/>
            <w:tcBorders>
              <w:top w:val="nil"/>
              <w:left w:val="single" w:sz="4" w:space="0" w:color="auto"/>
              <w:bottom w:val="single" w:sz="4" w:space="0" w:color="auto"/>
              <w:right w:val="single" w:sz="4" w:space="0" w:color="auto"/>
            </w:tcBorders>
            <w:hideMark/>
          </w:tcPr>
          <w:p w14:paraId="0B9AC42A" w14:textId="77777777" w:rsidR="00ED00E7" w:rsidRPr="006C5C76" w:rsidRDefault="00ED00E7">
            <w:pPr>
              <w:rPr>
                <w:rFonts w:ascii="Cambria" w:hAnsi="Cambria"/>
              </w:rPr>
            </w:pPr>
            <w:r w:rsidRPr="006C5C76">
              <w:rPr>
                <w:rFonts w:ascii="Cambria" w:hAnsi="Cambria"/>
              </w:rPr>
              <w:t>Laboratories</w:t>
            </w:r>
          </w:p>
        </w:tc>
        <w:tc>
          <w:tcPr>
            <w:tcW w:w="4997" w:type="dxa"/>
            <w:tcBorders>
              <w:top w:val="nil"/>
              <w:left w:val="single" w:sz="4" w:space="0" w:color="auto"/>
              <w:bottom w:val="single" w:sz="4" w:space="0" w:color="auto"/>
              <w:right w:val="single" w:sz="4" w:space="0" w:color="auto"/>
            </w:tcBorders>
            <w:hideMark/>
          </w:tcPr>
          <w:p w14:paraId="4B642552" w14:textId="77777777" w:rsidR="00ED00E7" w:rsidRPr="006C5C76" w:rsidRDefault="00ED00E7">
            <w:pPr>
              <w:rPr>
                <w:rFonts w:ascii="Cambria" w:hAnsi="Cambria"/>
              </w:rPr>
            </w:pPr>
            <w:r w:rsidRPr="006C5C76">
              <w:rPr>
                <w:rFonts w:ascii="Cambria" w:hAnsi="Cambria"/>
              </w:rPr>
              <w:t>100 ft2/person</w:t>
            </w:r>
          </w:p>
        </w:tc>
      </w:tr>
      <w:tr w:rsidR="00ED00E7" w:rsidRPr="006C5C76" w14:paraId="7C44CAD8" w14:textId="77777777" w:rsidTr="009176D3">
        <w:tc>
          <w:tcPr>
            <w:tcW w:w="2785" w:type="dxa"/>
            <w:tcBorders>
              <w:top w:val="nil"/>
              <w:left w:val="single" w:sz="4" w:space="0" w:color="auto"/>
              <w:bottom w:val="single" w:sz="4" w:space="0" w:color="auto"/>
              <w:right w:val="single" w:sz="4" w:space="0" w:color="auto"/>
            </w:tcBorders>
            <w:hideMark/>
          </w:tcPr>
          <w:p w14:paraId="695D04FA" w14:textId="77777777" w:rsidR="00ED00E7" w:rsidRPr="006C5C76" w:rsidRDefault="00ED00E7">
            <w:pPr>
              <w:rPr>
                <w:rFonts w:ascii="Cambria" w:hAnsi="Cambria"/>
              </w:rPr>
            </w:pPr>
            <w:r w:rsidRPr="006C5C76">
              <w:rPr>
                <w:rFonts w:ascii="Cambria" w:hAnsi="Cambria"/>
              </w:rPr>
              <w:t>Lab Support rooms</w:t>
            </w:r>
          </w:p>
        </w:tc>
        <w:tc>
          <w:tcPr>
            <w:tcW w:w="4997" w:type="dxa"/>
            <w:tcBorders>
              <w:top w:val="nil"/>
              <w:left w:val="single" w:sz="4" w:space="0" w:color="auto"/>
              <w:bottom w:val="single" w:sz="4" w:space="0" w:color="auto"/>
              <w:right w:val="single" w:sz="4" w:space="0" w:color="auto"/>
            </w:tcBorders>
            <w:hideMark/>
          </w:tcPr>
          <w:p w14:paraId="3094C735" w14:textId="39589E70" w:rsidR="00ED00E7" w:rsidRPr="006C5C76" w:rsidRDefault="00ED00E7">
            <w:pPr>
              <w:rPr>
                <w:rFonts w:ascii="Cambria" w:hAnsi="Cambria"/>
              </w:rPr>
            </w:pPr>
            <w:r w:rsidRPr="006C5C76">
              <w:rPr>
                <w:rFonts w:ascii="Cambria" w:hAnsi="Cambria"/>
              </w:rPr>
              <w:t xml:space="preserve">1 person per room </w:t>
            </w:r>
            <w:r w:rsidR="008406F6" w:rsidRPr="006C5C76">
              <w:rPr>
                <w:rFonts w:ascii="Cambria" w:hAnsi="Cambria"/>
              </w:rPr>
              <w:t xml:space="preserve">for </w:t>
            </w:r>
            <w:r w:rsidRPr="006C5C76">
              <w:rPr>
                <w:rFonts w:ascii="Cambria" w:hAnsi="Cambria"/>
              </w:rPr>
              <w:t xml:space="preserve">&lt;100 SF &amp; </w:t>
            </w:r>
            <w:r w:rsidR="008406F6" w:rsidRPr="006C5C76">
              <w:rPr>
                <w:rFonts w:ascii="Cambria" w:hAnsi="Cambria"/>
              </w:rPr>
              <w:t xml:space="preserve">above </w:t>
            </w:r>
            <w:r w:rsidRPr="006C5C76">
              <w:rPr>
                <w:rFonts w:ascii="Cambria" w:hAnsi="Cambria"/>
              </w:rPr>
              <w:t>200 ft2/person &gt;100 SF</w:t>
            </w:r>
          </w:p>
        </w:tc>
      </w:tr>
      <w:tr w:rsidR="00ED00E7" w:rsidRPr="006C5C76" w14:paraId="5741C5A7"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7626C1CB" w14:textId="15944344" w:rsidR="00ED00E7" w:rsidRPr="006C5C76" w:rsidRDefault="00ED00E7">
            <w:pPr>
              <w:rPr>
                <w:rFonts w:ascii="Cambria" w:hAnsi="Cambria"/>
              </w:rPr>
            </w:pPr>
            <w:r w:rsidRPr="006C5C76">
              <w:rPr>
                <w:rFonts w:ascii="Cambria" w:hAnsi="Cambria"/>
              </w:rPr>
              <w:t>Conference Rooms</w:t>
            </w:r>
          </w:p>
        </w:tc>
        <w:tc>
          <w:tcPr>
            <w:tcW w:w="4997" w:type="dxa"/>
            <w:tcBorders>
              <w:top w:val="single" w:sz="4" w:space="0" w:color="auto"/>
              <w:left w:val="single" w:sz="4" w:space="0" w:color="auto"/>
              <w:bottom w:val="single" w:sz="4" w:space="0" w:color="auto"/>
              <w:right w:val="single" w:sz="4" w:space="0" w:color="auto"/>
            </w:tcBorders>
            <w:hideMark/>
          </w:tcPr>
          <w:p w14:paraId="47E5765E" w14:textId="464E67B7" w:rsidR="00ED00E7" w:rsidRPr="006C5C76" w:rsidRDefault="00333F1D">
            <w:pPr>
              <w:rPr>
                <w:rFonts w:ascii="Cambria" w:hAnsi="Cambria"/>
              </w:rPr>
            </w:pPr>
            <w:r w:rsidRPr="006C5C76">
              <w:rPr>
                <w:rFonts w:ascii="Cambria" w:hAnsi="Cambria"/>
              </w:rPr>
              <w:t xml:space="preserve">Room C100J- 10 persons, C240B- 8 persons, any others </w:t>
            </w:r>
            <w:r w:rsidR="00ED00E7" w:rsidRPr="006C5C76">
              <w:rPr>
                <w:rFonts w:ascii="Cambria" w:hAnsi="Cambria"/>
              </w:rPr>
              <w:t>20 ft2/person</w:t>
            </w:r>
          </w:p>
        </w:tc>
      </w:tr>
      <w:tr w:rsidR="00ED00E7" w:rsidRPr="006C5C76" w14:paraId="070DF495"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114877F4" w14:textId="77777777" w:rsidR="00ED00E7" w:rsidRPr="006C5C76" w:rsidRDefault="00ED00E7">
            <w:pPr>
              <w:rPr>
                <w:rFonts w:ascii="Cambria" w:hAnsi="Cambria"/>
              </w:rPr>
            </w:pPr>
            <w:r w:rsidRPr="006C5C76">
              <w:rPr>
                <w:rFonts w:ascii="Cambria" w:hAnsi="Cambria"/>
              </w:rPr>
              <w:t>Offices</w:t>
            </w:r>
          </w:p>
        </w:tc>
        <w:tc>
          <w:tcPr>
            <w:tcW w:w="4997" w:type="dxa"/>
            <w:tcBorders>
              <w:top w:val="single" w:sz="4" w:space="0" w:color="auto"/>
              <w:left w:val="single" w:sz="4" w:space="0" w:color="auto"/>
              <w:bottom w:val="single" w:sz="4" w:space="0" w:color="auto"/>
              <w:right w:val="single" w:sz="4" w:space="0" w:color="auto"/>
            </w:tcBorders>
            <w:hideMark/>
          </w:tcPr>
          <w:p w14:paraId="242E8EC7" w14:textId="77777777" w:rsidR="00ED00E7" w:rsidRPr="006C5C76" w:rsidRDefault="00ED00E7">
            <w:pPr>
              <w:rPr>
                <w:rFonts w:ascii="Cambria" w:hAnsi="Cambria"/>
              </w:rPr>
            </w:pPr>
            <w:r w:rsidRPr="006C5C76">
              <w:rPr>
                <w:rFonts w:ascii="Cambria" w:hAnsi="Cambria"/>
              </w:rPr>
              <w:t>100 ft2/person</w:t>
            </w:r>
          </w:p>
        </w:tc>
      </w:tr>
      <w:tr w:rsidR="00ED00E7" w:rsidRPr="006C5C76" w14:paraId="6A2CB274"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3D6CA191" w14:textId="77777777" w:rsidR="00ED00E7" w:rsidRPr="006C5C76" w:rsidRDefault="00ED00E7">
            <w:pPr>
              <w:rPr>
                <w:rFonts w:ascii="Cambria" w:hAnsi="Cambria"/>
              </w:rPr>
            </w:pPr>
            <w:r w:rsidRPr="006C5C76">
              <w:rPr>
                <w:rFonts w:ascii="Cambria" w:hAnsi="Cambria"/>
              </w:rPr>
              <w:t>Lobbies, Foyers</w:t>
            </w:r>
          </w:p>
        </w:tc>
        <w:tc>
          <w:tcPr>
            <w:tcW w:w="4997" w:type="dxa"/>
            <w:tcBorders>
              <w:top w:val="single" w:sz="4" w:space="0" w:color="auto"/>
              <w:left w:val="single" w:sz="4" w:space="0" w:color="auto"/>
              <w:bottom w:val="single" w:sz="4" w:space="0" w:color="auto"/>
              <w:right w:val="single" w:sz="4" w:space="0" w:color="auto"/>
            </w:tcBorders>
            <w:hideMark/>
          </w:tcPr>
          <w:p w14:paraId="0B7EFC50" w14:textId="1E04C2CD" w:rsidR="00ED00E7" w:rsidRPr="006C5C76" w:rsidRDefault="00ED00E7">
            <w:pPr>
              <w:rPr>
                <w:rFonts w:ascii="Cambria" w:hAnsi="Cambria"/>
              </w:rPr>
            </w:pPr>
            <w:r w:rsidRPr="006C5C76">
              <w:rPr>
                <w:rFonts w:ascii="Cambria" w:hAnsi="Cambria"/>
              </w:rPr>
              <w:t>250 ft2/person</w:t>
            </w:r>
          </w:p>
        </w:tc>
      </w:tr>
      <w:tr w:rsidR="00ED00E7" w:rsidRPr="006C5C76" w14:paraId="431A926D" w14:textId="77777777" w:rsidTr="009176D3">
        <w:tc>
          <w:tcPr>
            <w:tcW w:w="2785" w:type="dxa"/>
            <w:tcBorders>
              <w:top w:val="single" w:sz="4" w:space="0" w:color="auto"/>
              <w:left w:val="single" w:sz="4" w:space="0" w:color="auto"/>
              <w:bottom w:val="single" w:sz="4" w:space="0" w:color="auto"/>
              <w:right w:val="single" w:sz="4" w:space="0" w:color="auto"/>
            </w:tcBorders>
            <w:hideMark/>
          </w:tcPr>
          <w:p w14:paraId="4FC709CB" w14:textId="77777777" w:rsidR="00ED00E7" w:rsidRPr="006C5C76" w:rsidRDefault="00ED00E7">
            <w:pPr>
              <w:rPr>
                <w:rFonts w:ascii="Cambria" w:hAnsi="Cambria"/>
              </w:rPr>
            </w:pPr>
            <w:r w:rsidRPr="006C5C76">
              <w:rPr>
                <w:rFonts w:ascii="Cambria" w:hAnsi="Cambria"/>
              </w:rPr>
              <w:t>Corridors, hallways &amp; toilets</w:t>
            </w:r>
          </w:p>
        </w:tc>
        <w:tc>
          <w:tcPr>
            <w:tcW w:w="4997" w:type="dxa"/>
            <w:tcBorders>
              <w:top w:val="single" w:sz="4" w:space="0" w:color="auto"/>
              <w:left w:val="single" w:sz="4" w:space="0" w:color="auto"/>
              <w:bottom w:val="single" w:sz="4" w:space="0" w:color="auto"/>
              <w:right w:val="single" w:sz="4" w:space="0" w:color="auto"/>
            </w:tcBorders>
            <w:hideMark/>
          </w:tcPr>
          <w:p w14:paraId="21CFA20A" w14:textId="77777777" w:rsidR="00ED00E7" w:rsidRPr="006C5C76" w:rsidRDefault="00ED00E7">
            <w:pPr>
              <w:rPr>
                <w:rFonts w:ascii="Cambria" w:hAnsi="Cambria"/>
              </w:rPr>
            </w:pPr>
            <w:r w:rsidRPr="006C5C76">
              <w:rPr>
                <w:rFonts w:ascii="Cambria" w:hAnsi="Cambria"/>
              </w:rPr>
              <w:t>zero</w:t>
            </w:r>
          </w:p>
        </w:tc>
      </w:tr>
    </w:tbl>
    <w:p w14:paraId="6D702FFE" w14:textId="77777777" w:rsidR="008F3078" w:rsidRPr="006C5C76" w:rsidRDefault="008F3078" w:rsidP="009176D3">
      <w:pPr>
        <w:pStyle w:val="PR2"/>
        <w:keepNext/>
        <w:spacing w:before="240" w:after="240"/>
        <w:rPr>
          <w:rFonts w:ascii="Cambria" w:hAnsi="Cambria"/>
          <w:szCs w:val="22"/>
        </w:rPr>
      </w:pPr>
      <w:r w:rsidRPr="006C5C76">
        <w:rPr>
          <w:rFonts w:ascii="Cambria" w:hAnsi="Cambria"/>
          <w:szCs w:val="22"/>
        </w:rPr>
        <w:t>Internal Heat Gains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800"/>
        <w:gridCol w:w="3150"/>
      </w:tblGrid>
      <w:tr w:rsidR="008F3078" w:rsidRPr="006C5C76" w14:paraId="42E542A4" w14:textId="77777777" w:rsidTr="008F3078">
        <w:tc>
          <w:tcPr>
            <w:tcW w:w="2160" w:type="dxa"/>
            <w:tcBorders>
              <w:top w:val="single" w:sz="12" w:space="0" w:color="auto"/>
              <w:left w:val="single" w:sz="12" w:space="0" w:color="auto"/>
              <w:bottom w:val="single" w:sz="12" w:space="0" w:color="auto"/>
              <w:right w:val="single" w:sz="12" w:space="0" w:color="auto"/>
            </w:tcBorders>
            <w:hideMark/>
          </w:tcPr>
          <w:p w14:paraId="03EE1FA9" w14:textId="77777777" w:rsidR="008F3078" w:rsidRPr="006C5C76" w:rsidRDefault="008F3078" w:rsidP="009176D3">
            <w:pPr>
              <w:keepNext/>
              <w:rPr>
                <w:rFonts w:ascii="Cambria" w:hAnsi="Cambria"/>
              </w:rPr>
            </w:pPr>
            <w:r w:rsidRPr="006C5C76">
              <w:rPr>
                <w:rFonts w:ascii="Cambria" w:hAnsi="Cambria"/>
              </w:rPr>
              <w:t>Space</w:t>
            </w:r>
          </w:p>
        </w:tc>
        <w:tc>
          <w:tcPr>
            <w:tcW w:w="1800" w:type="dxa"/>
            <w:tcBorders>
              <w:top w:val="single" w:sz="12" w:space="0" w:color="auto"/>
              <w:left w:val="single" w:sz="12" w:space="0" w:color="auto"/>
              <w:bottom w:val="single" w:sz="12" w:space="0" w:color="auto"/>
              <w:right w:val="single" w:sz="12" w:space="0" w:color="auto"/>
            </w:tcBorders>
            <w:hideMark/>
          </w:tcPr>
          <w:p w14:paraId="61413796" w14:textId="77777777" w:rsidR="008F3078" w:rsidRPr="006C5C76" w:rsidRDefault="008F3078" w:rsidP="009176D3">
            <w:pPr>
              <w:keepNext/>
              <w:rPr>
                <w:rFonts w:ascii="Cambria" w:hAnsi="Cambria"/>
              </w:rPr>
            </w:pPr>
            <w:r w:rsidRPr="006C5C76">
              <w:rPr>
                <w:rFonts w:ascii="Cambria" w:hAnsi="Cambria"/>
              </w:rPr>
              <w:t>Lighting load</w:t>
            </w:r>
          </w:p>
        </w:tc>
        <w:tc>
          <w:tcPr>
            <w:tcW w:w="3150" w:type="dxa"/>
            <w:tcBorders>
              <w:top w:val="single" w:sz="12" w:space="0" w:color="auto"/>
              <w:left w:val="single" w:sz="12" w:space="0" w:color="auto"/>
              <w:bottom w:val="single" w:sz="12" w:space="0" w:color="auto"/>
              <w:right w:val="single" w:sz="12" w:space="0" w:color="auto"/>
            </w:tcBorders>
            <w:hideMark/>
          </w:tcPr>
          <w:p w14:paraId="1DFE613E" w14:textId="77777777" w:rsidR="008F3078" w:rsidRPr="006C5C76" w:rsidRDefault="008F3078" w:rsidP="009176D3">
            <w:pPr>
              <w:keepNext/>
              <w:rPr>
                <w:rFonts w:ascii="Cambria" w:hAnsi="Cambria"/>
              </w:rPr>
            </w:pPr>
            <w:r w:rsidRPr="006C5C76">
              <w:rPr>
                <w:rFonts w:ascii="Cambria" w:hAnsi="Cambria"/>
              </w:rPr>
              <w:t>% gain to return air</w:t>
            </w:r>
          </w:p>
        </w:tc>
      </w:tr>
      <w:tr w:rsidR="008F3078" w:rsidRPr="006C5C76" w14:paraId="7C4F2934" w14:textId="77777777" w:rsidTr="008F3078">
        <w:tc>
          <w:tcPr>
            <w:tcW w:w="2160" w:type="dxa"/>
            <w:tcBorders>
              <w:top w:val="nil"/>
              <w:left w:val="single" w:sz="4" w:space="0" w:color="auto"/>
              <w:bottom w:val="single" w:sz="4" w:space="0" w:color="auto"/>
              <w:right w:val="single" w:sz="4" w:space="0" w:color="auto"/>
            </w:tcBorders>
            <w:hideMark/>
          </w:tcPr>
          <w:p w14:paraId="703A737A" w14:textId="77777777" w:rsidR="008F3078" w:rsidRPr="006C5C76" w:rsidRDefault="008F3078">
            <w:pPr>
              <w:rPr>
                <w:rFonts w:ascii="Cambria" w:hAnsi="Cambria"/>
              </w:rPr>
            </w:pPr>
            <w:r w:rsidRPr="006C5C76">
              <w:rPr>
                <w:rFonts w:ascii="Cambria" w:hAnsi="Cambria"/>
              </w:rPr>
              <w:t>Laboratories</w:t>
            </w:r>
          </w:p>
        </w:tc>
        <w:tc>
          <w:tcPr>
            <w:tcW w:w="1800" w:type="dxa"/>
            <w:tcBorders>
              <w:top w:val="nil"/>
              <w:left w:val="single" w:sz="4" w:space="0" w:color="auto"/>
              <w:bottom w:val="single" w:sz="4" w:space="0" w:color="auto"/>
              <w:right w:val="single" w:sz="4" w:space="0" w:color="auto"/>
            </w:tcBorders>
            <w:hideMark/>
          </w:tcPr>
          <w:p w14:paraId="0D6D10BA" w14:textId="1B75AF2D" w:rsidR="008F3078" w:rsidRPr="006C5C76" w:rsidRDefault="00E43DD9">
            <w:pPr>
              <w:rPr>
                <w:rFonts w:ascii="Cambria" w:hAnsi="Cambria"/>
              </w:rPr>
            </w:pPr>
            <w:r w:rsidRPr="006C5C76">
              <w:rPr>
                <w:rFonts w:ascii="Cambria" w:hAnsi="Cambria"/>
              </w:rPr>
              <w:t>1.2</w:t>
            </w:r>
            <w:r w:rsidR="008F3078" w:rsidRPr="006C5C76">
              <w:rPr>
                <w:rFonts w:ascii="Cambria" w:hAnsi="Cambria"/>
              </w:rPr>
              <w:t xml:space="preserve"> Watts/ft2</w:t>
            </w:r>
          </w:p>
        </w:tc>
        <w:tc>
          <w:tcPr>
            <w:tcW w:w="3150" w:type="dxa"/>
            <w:tcBorders>
              <w:top w:val="nil"/>
              <w:left w:val="single" w:sz="4" w:space="0" w:color="auto"/>
              <w:bottom w:val="single" w:sz="4" w:space="0" w:color="auto"/>
              <w:right w:val="single" w:sz="4" w:space="0" w:color="auto"/>
            </w:tcBorders>
            <w:hideMark/>
          </w:tcPr>
          <w:p w14:paraId="2C27575C" w14:textId="77777777" w:rsidR="008F3078" w:rsidRPr="006C5C76" w:rsidRDefault="008F3078">
            <w:pPr>
              <w:rPr>
                <w:rFonts w:ascii="Cambria" w:hAnsi="Cambria"/>
              </w:rPr>
            </w:pPr>
            <w:r w:rsidRPr="006C5C76">
              <w:rPr>
                <w:rFonts w:ascii="Cambria" w:hAnsi="Cambria"/>
              </w:rPr>
              <w:t>0</w:t>
            </w:r>
          </w:p>
        </w:tc>
      </w:tr>
      <w:tr w:rsidR="008F3078" w:rsidRPr="006C5C76" w14:paraId="58AD1B99" w14:textId="77777777" w:rsidTr="008F3078">
        <w:tc>
          <w:tcPr>
            <w:tcW w:w="2160" w:type="dxa"/>
            <w:tcBorders>
              <w:top w:val="single" w:sz="4" w:space="0" w:color="auto"/>
              <w:left w:val="single" w:sz="4" w:space="0" w:color="auto"/>
              <w:bottom w:val="single" w:sz="4" w:space="0" w:color="auto"/>
              <w:right w:val="single" w:sz="4" w:space="0" w:color="auto"/>
            </w:tcBorders>
            <w:hideMark/>
          </w:tcPr>
          <w:p w14:paraId="03ECA65B" w14:textId="77777777" w:rsidR="008F3078" w:rsidRPr="006C5C76" w:rsidRDefault="008F3078">
            <w:pPr>
              <w:rPr>
                <w:rFonts w:ascii="Cambria" w:hAnsi="Cambria"/>
              </w:rPr>
            </w:pPr>
            <w:r w:rsidRPr="006C5C76">
              <w:rPr>
                <w:rFonts w:ascii="Cambria" w:hAnsi="Cambria"/>
              </w:rPr>
              <w:t>Meeting Rooms</w:t>
            </w:r>
          </w:p>
        </w:tc>
        <w:tc>
          <w:tcPr>
            <w:tcW w:w="1800" w:type="dxa"/>
            <w:tcBorders>
              <w:top w:val="single" w:sz="4" w:space="0" w:color="auto"/>
              <w:left w:val="single" w:sz="4" w:space="0" w:color="auto"/>
              <w:bottom w:val="single" w:sz="4" w:space="0" w:color="auto"/>
              <w:right w:val="single" w:sz="4" w:space="0" w:color="auto"/>
            </w:tcBorders>
            <w:hideMark/>
          </w:tcPr>
          <w:p w14:paraId="28B6AB48" w14:textId="56990474" w:rsidR="008F3078" w:rsidRPr="006C5C76" w:rsidRDefault="00E43DD9">
            <w:pPr>
              <w:rPr>
                <w:rFonts w:ascii="Cambria" w:hAnsi="Cambria"/>
              </w:rPr>
            </w:pPr>
            <w:r w:rsidRPr="006C5C76">
              <w:rPr>
                <w:rFonts w:ascii="Cambria" w:hAnsi="Cambria"/>
              </w:rPr>
              <w:t>1.0</w:t>
            </w:r>
            <w:r w:rsidR="008F3078" w:rsidRPr="006C5C76">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02D5A1CE" w14:textId="567A7D8C" w:rsidR="008F3078" w:rsidRPr="006C5C76" w:rsidRDefault="008F3078">
            <w:pPr>
              <w:rPr>
                <w:rFonts w:ascii="Cambria" w:hAnsi="Cambria"/>
              </w:rPr>
            </w:pPr>
            <w:r w:rsidRPr="006C5C76">
              <w:rPr>
                <w:rFonts w:ascii="Cambria" w:hAnsi="Cambria"/>
              </w:rPr>
              <w:t>0</w:t>
            </w:r>
            <w:r w:rsidR="00E43DD9" w:rsidRPr="006C5C76">
              <w:rPr>
                <w:rFonts w:ascii="Cambria" w:hAnsi="Cambria"/>
              </w:rPr>
              <w:t xml:space="preserve"> if ducted and 20% if RA plenum</w:t>
            </w:r>
          </w:p>
        </w:tc>
      </w:tr>
      <w:tr w:rsidR="008F3078" w:rsidRPr="006C5C76" w14:paraId="3641F3F6" w14:textId="77777777" w:rsidTr="008F3078">
        <w:tc>
          <w:tcPr>
            <w:tcW w:w="2160" w:type="dxa"/>
            <w:tcBorders>
              <w:top w:val="single" w:sz="4" w:space="0" w:color="auto"/>
              <w:left w:val="single" w:sz="4" w:space="0" w:color="auto"/>
              <w:bottom w:val="single" w:sz="4" w:space="0" w:color="auto"/>
              <w:right w:val="single" w:sz="4" w:space="0" w:color="auto"/>
            </w:tcBorders>
            <w:hideMark/>
          </w:tcPr>
          <w:p w14:paraId="0408AC88" w14:textId="77777777" w:rsidR="008F3078" w:rsidRPr="006C5C76" w:rsidRDefault="008F3078">
            <w:pPr>
              <w:rPr>
                <w:rFonts w:ascii="Cambria" w:hAnsi="Cambria"/>
              </w:rPr>
            </w:pPr>
            <w:r w:rsidRPr="006C5C76">
              <w:rPr>
                <w:rFonts w:ascii="Cambria" w:hAnsi="Cambria"/>
              </w:rPr>
              <w:t>Offices</w:t>
            </w:r>
          </w:p>
        </w:tc>
        <w:tc>
          <w:tcPr>
            <w:tcW w:w="1800" w:type="dxa"/>
            <w:tcBorders>
              <w:top w:val="single" w:sz="4" w:space="0" w:color="auto"/>
              <w:left w:val="single" w:sz="4" w:space="0" w:color="auto"/>
              <w:bottom w:val="single" w:sz="4" w:space="0" w:color="auto"/>
              <w:right w:val="single" w:sz="4" w:space="0" w:color="auto"/>
            </w:tcBorders>
            <w:hideMark/>
          </w:tcPr>
          <w:p w14:paraId="5BCF8FC2" w14:textId="46CCC6A6" w:rsidR="008F3078" w:rsidRPr="006C5C76" w:rsidRDefault="0059588B">
            <w:pPr>
              <w:rPr>
                <w:rFonts w:ascii="Cambria" w:hAnsi="Cambria"/>
              </w:rPr>
            </w:pPr>
            <w:r w:rsidRPr="006C5C76">
              <w:rPr>
                <w:rFonts w:ascii="Cambria" w:hAnsi="Cambria"/>
              </w:rPr>
              <w:t>1.2</w:t>
            </w:r>
            <w:r w:rsidR="008F3078" w:rsidRPr="006C5C76">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44CAE1B7" w14:textId="0D42BB7A" w:rsidR="008F3078" w:rsidRPr="006C5C76" w:rsidRDefault="00E43DD9">
            <w:pPr>
              <w:rPr>
                <w:rFonts w:ascii="Cambria" w:hAnsi="Cambria"/>
              </w:rPr>
            </w:pPr>
            <w:r w:rsidRPr="006C5C76">
              <w:rPr>
                <w:rFonts w:ascii="Cambria" w:hAnsi="Cambria"/>
              </w:rPr>
              <w:t>0 if ducted and 20% if RA plenum</w:t>
            </w:r>
          </w:p>
        </w:tc>
      </w:tr>
      <w:tr w:rsidR="008F3078" w:rsidRPr="006C5C76" w14:paraId="70028C12" w14:textId="77777777" w:rsidTr="008F3078">
        <w:trPr>
          <w:trHeight w:val="314"/>
        </w:trPr>
        <w:tc>
          <w:tcPr>
            <w:tcW w:w="2160" w:type="dxa"/>
            <w:tcBorders>
              <w:top w:val="single" w:sz="4" w:space="0" w:color="auto"/>
              <w:left w:val="single" w:sz="4" w:space="0" w:color="auto"/>
              <w:bottom w:val="single" w:sz="4" w:space="0" w:color="auto"/>
              <w:right w:val="single" w:sz="4" w:space="0" w:color="auto"/>
            </w:tcBorders>
            <w:hideMark/>
          </w:tcPr>
          <w:p w14:paraId="1B38ECFA" w14:textId="77777777" w:rsidR="008F3078" w:rsidRPr="006C5C76" w:rsidRDefault="008F3078">
            <w:pPr>
              <w:rPr>
                <w:rFonts w:ascii="Cambria" w:hAnsi="Cambria"/>
              </w:rPr>
            </w:pPr>
            <w:r w:rsidRPr="006C5C76">
              <w:rPr>
                <w:rFonts w:ascii="Cambria" w:hAnsi="Cambria"/>
              </w:rPr>
              <w:t>Lobbies, foyers</w:t>
            </w:r>
          </w:p>
        </w:tc>
        <w:tc>
          <w:tcPr>
            <w:tcW w:w="1800" w:type="dxa"/>
            <w:tcBorders>
              <w:top w:val="single" w:sz="4" w:space="0" w:color="auto"/>
              <w:left w:val="single" w:sz="4" w:space="0" w:color="auto"/>
              <w:bottom w:val="single" w:sz="4" w:space="0" w:color="auto"/>
              <w:right w:val="single" w:sz="4" w:space="0" w:color="auto"/>
            </w:tcBorders>
            <w:hideMark/>
          </w:tcPr>
          <w:p w14:paraId="71E7E6AB" w14:textId="63C402CA" w:rsidR="008F3078" w:rsidRPr="006C5C76" w:rsidRDefault="00E43DD9">
            <w:pPr>
              <w:rPr>
                <w:rFonts w:ascii="Cambria" w:hAnsi="Cambria"/>
              </w:rPr>
            </w:pPr>
            <w:r w:rsidRPr="006C5C76">
              <w:rPr>
                <w:rFonts w:ascii="Cambria" w:hAnsi="Cambria"/>
              </w:rPr>
              <w:t>0.8</w:t>
            </w:r>
            <w:r w:rsidR="008F3078" w:rsidRPr="006C5C76">
              <w:rPr>
                <w:rFonts w:ascii="Cambria" w:hAnsi="Cambria"/>
              </w:rPr>
              <w:t xml:space="preserve"> Watts/ft2</w:t>
            </w:r>
          </w:p>
        </w:tc>
        <w:tc>
          <w:tcPr>
            <w:tcW w:w="3150" w:type="dxa"/>
            <w:tcBorders>
              <w:top w:val="single" w:sz="4" w:space="0" w:color="auto"/>
              <w:left w:val="single" w:sz="4" w:space="0" w:color="auto"/>
              <w:bottom w:val="single" w:sz="4" w:space="0" w:color="auto"/>
              <w:right w:val="single" w:sz="4" w:space="0" w:color="auto"/>
            </w:tcBorders>
            <w:hideMark/>
          </w:tcPr>
          <w:p w14:paraId="688922A2" w14:textId="4030F0A5" w:rsidR="008F3078" w:rsidRPr="006C5C76" w:rsidRDefault="00E43DD9">
            <w:pPr>
              <w:rPr>
                <w:rFonts w:ascii="Cambria" w:hAnsi="Cambria"/>
              </w:rPr>
            </w:pPr>
            <w:r w:rsidRPr="006C5C76">
              <w:rPr>
                <w:rFonts w:ascii="Cambria" w:hAnsi="Cambria"/>
              </w:rPr>
              <w:t>0 if ducted and 20% if RA plenum</w:t>
            </w:r>
          </w:p>
        </w:tc>
      </w:tr>
    </w:tbl>
    <w:p w14:paraId="2CC48BF8" w14:textId="39B15007" w:rsidR="008F3078" w:rsidRPr="006C5C76" w:rsidRDefault="008F3078" w:rsidP="008F3078">
      <w:pPr>
        <w:pStyle w:val="PR3"/>
        <w:rPr>
          <w:rFonts w:ascii="Cambria" w:hAnsi="Cambria"/>
          <w:szCs w:val="22"/>
        </w:rPr>
      </w:pPr>
      <w:r w:rsidRPr="006C5C76">
        <w:rPr>
          <w:rFonts w:ascii="Cambria" w:hAnsi="Cambria"/>
          <w:szCs w:val="22"/>
        </w:rPr>
        <w:t xml:space="preserve">These are lighting budget numbers only, actual heat gain from lighting shall be determined </w:t>
      </w:r>
      <w:r w:rsidR="00ED1335" w:rsidRPr="006C5C76">
        <w:rPr>
          <w:rFonts w:ascii="Cambria" w:hAnsi="Cambria"/>
          <w:szCs w:val="22"/>
        </w:rPr>
        <w:t xml:space="preserve">from lighting audit or </w:t>
      </w:r>
      <w:r w:rsidRPr="006C5C76">
        <w:rPr>
          <w:rFonts w:ascii="Cambria" w:hAnsi="Cambria"/>
          <w:szCs w:val="22"/>
        </w:rPr>
        <w:t>by the electrical engineer</w:t>
      </w:r>
      <w:r w:rsidR="00E43DD9" w:rsidRPr="006C5C76">
        <w:rPr>
          <w:rFonts w:ascii="Cambria" w:hAnsi="Cambria"/>
          <w:szCs w:val="22"/>
        </w:rPr>
        <w:t xml:space="preserve"> if new </w:t>
      </w:r>
      <w:r w:rsidR="00ED1335" w:rsidRPr="006C5C76">
        <w:rPr>
          <w:rFonts w:ascii="Cambria" w:hAnsi="Cambria"/>
          <w:szCs w:val="22"/>
        </w:rPr>
        <w:t xml:space="preserve">LED </w:t>
      </w:r>
      <w:r w:rsidR="00E43DD9" w:rsidRPr="006C5C76">
        <w:rPr>
          <w:rFonts w:ascii="Cambria" w:hAnsi="Cambria"/>
          <w:szCs w:val="22"/>
        </w:rPr>
        <w:t>lighting is provided</w:t>
      </w:r>
      <w:r w:rsidRPr="006C5C76">
        <w:rPr>
          <w:rFonts w:ascii="Cambria" w:hAnsi="Cambria"/>
          <w:szCs w:val="22"/>
        </w:rPr>
        <w:t>.</w:t>
      </w:r>
    </w:p>
    <w:p w14:paraId="1B4C788C" w14:textId="77777777" w:rsidR="008F3078" w:rsidRPr="006C5C76" w:rsidRDefault="008F3078" w:rsidP="009176D3">
      <w:pPr>
        <w:pStyle w:val="PR2"/>
        <w:spacing w:before="240"/>
        <w:rPr>
          <w:rFonts w:ascii="Cambria" w:hAnsi="Cambria"/>
          <w:szCs w:val="22"/>
        </w:rPr>
      </w:pPr>
      <w:r w:rsidRPr="006C5C76">
        <w:rPr>
          <w:rFonts w:ascii="Cambria" w:hAnsi="Cambria"/>
          <w:szCs w:val="22"/>
        </w:rPr>
        <w:t>Miscellaneous Internal Heat Gains</w:t>
      </w:r>
    </w:p>
    <w:p w14:paraId="59E05AF2" w14:textId="77777777" w:rsidR="008406F6" w:rsidRPr="006C5C76" w:rsidRDefault="008406F6" w:rsidP="009176D3">
      <w:pPr>
        <w:pStyle w:val="PR2"/>
        <w:numPr>
          <w:ilvl w:val="0"/>
          <w:numId w:val="0"/>
        </w:numPr>
        <w:spacing w:before="240"/>
        <w:ind w:left="1440"/>
        <w:rPr>
          <w:rFonts w:ascii="Cambria" w:hAnsi="Cambria"/>
          <w:szCs w:val="22"/>
        </w:rPr>
      </w:pPr>
    </w:p>
    <w:tbl>
      <w:tblPr>
        <w:tblW w:w="7656" w:type="dxa"/>
        <w:tblInd w:w="1638" w:type="dxa"/>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972"/>
        <w:gridCol w:w="2252"/>
        <w:gridCol w:w="2432"/>
      </w:tblGrid>
      <w:tr w:rsidR="008F3078" w:rsidRPr="006C5C76" w14:paraId="1D49C4DE" w14:textId="77777777" w:rsidTr="009176D3">
        <w:trPr>
          <w:tblHeader/>
        </w:trPr>
        <w:tc>
          <w:tcPr>
            <w:tcW w:w="2972" w:type="dxa"/>
            <w:tcBorders>
              <w:top w:val="single" w:sz="12" w:space="0" w:color="auto"/>
              <w:left w:val="single" w:sz="12" w:space="0" w:color="auto"/>
              <w:bottom w:val="single" w:sz="12" w:space="0" w:color="auto"/>
              <w:right w:val="single" w:sz="12" w:space="0" w:color="auto"/>
            </w:tcBorders>
            <w:hideMark/>
          </w:tcPr>
          <w:p w14:paraId="5FB95B9D" w14:textId="77777777" w:rsidR="008F3078" w:rsidRPr="006C5C76" w:rsidRDefault="008F3078">
            <w:pPr>
              <w:rPr>
                <w:rFonts w:ascii="Cambria" w:hAnsi="Cambria"/>
              </w:rPr>
            </w:pPr>
            <w:r w:rsidRPr="006C5C76">
              <w:rPr>
                <w:rFonts w:ascii="Cambria" w:hAnsi="Cambria"/>
              </w:rPr>
              <w:t>Space</w:t>
            </w:r>
          </w:p>
        </w:tc>
        <w:tc>
          <w:tcPr>
            <w:tcW w:w="2252" w:type="dxa"/>
            <w:tcBorders>
              <w:top w:val="single" w:sz="12" w:space="0" w:color="auto"/>
              <w:left w:val="single" w:sz="12" w:space="0" w:color="auto"/>
              <w:bottom w:val="single" w:sz="12" w:space="0" w:color="auto"/>
              <w:right w:val="single" w:sz="12" w:space="0" w:color="auto"/>
            </w:tcBorders>
            <w:hideMark/>
          </w:tcPr>
          <w:p w14:paraId="64FC7E2F" w14:textId="77777777" w:rsidR="008F3078" w:rsidRPr="006C5C76" w:rsidRDefault="008F3078">
            <w:pPr>
              <w:rPr>
                <w:rFonts w:ascii="Cambria" w:hAnsi="Cambria"/>
              </w:rPr>
            </w:pPr>
            <w:r w:rsidRPr="006C5C76">
              <w:rPr>
                <w:rFonts w:ascii="Cambria" w:hAnsi="Cambria"/>
              </w:rPr>
              <w:t>Load</w:t>
            </w:r>
          </w:p>
        </w:tc>
        <w:tc>
          <w:tcPr>
            <w:tcW w:w="2432" w:type="dxa"/>
            <w:tcBorders>
              <w:top w:val="single" w:sz="12" w:space="0" w:color="auto"/>
              <w:left w:val="single" w:sz="12" w:space="0" w:color="auto"/>
              <w:bottom w:val="single" w:sz="12" w:space="0" w:color="auto"/>
              <w:right w:val="single" w:sz="12" w:space="0" w:color="auto"/>
            </w:tcBorders>
            <w:hideMark/>
          </w:tcPr>
          <w:p w14:paraId="4581BD58" w14:textId="77777777" w:rsidR="008F3078" w:rsidRPr="006C5C76" w:rsidRDefault="008F3078">
            <w:pPr>
              <w:rPr>
                <w:rFonts w:ascii="Cambria" w:hAnsi="Cambria"/>
              </w:rPr>
            </w:pPr>
            <w:r w:rsidRPr="006C5C76">
              <w:rPr>
                <w:rFonts w:ascii="Cambria" w:hAnsi="Cambria"/>
              </w:rPr>
              <w:t>Notes</w:t>
            </w:r>
          </w:p>
        </w:tc>
      </w:tr>
      <w:tr w:rsidR="008F3078" w:rsidRPr="006C5C76" w14:paraId="173B52A0" w14:textId="77777777" w:rsidTr="009176D3">
        <w:tc>
          <w:tcPr>
            <w:tcW w:w="2972" w:type="dxa"/>
            <w:tcBorders>
              <w:top w:val="nil"/>
              <w:left w:val="single" w:sz="4" w:space="0" w:color="auto"/>
              <w:bottom w:val="single" w:sz="4" w:space="0" w:color="auto"/>
              <w:right w:val="single" w:sz="4" w:space="0" w:color="auto"/>
            </w:tcBorders>
            <w:hideMark/>
          </w:tcPr>
          <w:p w14:paraId="321241B4" w14:textId="77777777" w:rsidR="008F3078" w:rsidRPr="006C5C76" w:rsidRDefault="008F3078">
            <w:pPr>
              <w:rPr>
                <w:rFonts w:ascii="Cambria" w:hAnsi="Cambria"/>
              </w:rPr>
            </w:pPr>
            <w:r w:rsidRPr="006C5C76">
              <w:rPr>
                <w:rFonts w:ascii="Cambria" w:hAnsi="Cambria"/>
              </w:rPr>
              <w:t>Research Laboratory</w:t>
            </w:r>
          </w:p>
        </w:tc>
        <w:tc>
          <w:tcPr>
            <w:tcW w:w="2252" w:type="dxa"/>
            <w:tcBorders>
              <w:top w:val="nil"/>
              <w:left w:val="single" w:sz="4" w:space="0" w:color="auto"/>
              <w:bottom w:val="single" w:sz="4" w:space="0" w:color="auto"/>
              <w:right w:val="single" w:sz="4" w:space="0" w:color="auto"/>
            </w:tcBorders>
            <w:hideMark/>
          </w:tcPr>
          <w:p w14:paraId="016F740E" w14:textId="178A8096" w:rsidR="008F3078" w:rsidRPr="006C5C76" w:rsidRDefault="00792133">
            <w:pPr>
              <w:rPr>
                <w:rFonts w:ascii="Cambria" w:hAnsi="Cambria"/>
              </w:rPr>
            </w:pPr>
            <w:r w:rsidRPr="006C5C76">
              <w:rPr>
                <w:rFonts w:ascii="Cambria" w:hAnsi="Cambria"/>
              </w:rPr>
              <w:t xml:space="preserve">5 </w:t>
            </w:r>
            <w:r w:rsidR="008F3078" w:rsidRPr="006C5C76">
              <w:rPr>
                <w:rFonts w:ascii="Cambria" w:hAnsi="Cambria"/>
              </w:rPr>
              <w:t>Watts/ft2</w:t>
            </w:r>
          </w:p>
        </w:tc>
        <w:tc>
          <w:tcPr>
            <w:tcW w:w="2432" w:type="dxa"/>
            <w:tcBorders>
              <w:top w:val="nil"/>
              <w:left w:val="single" w:sz="4" w:space="0" w:color="auto"/>
              <w:bottom w:val="single" w:sz="4" w:space="0" w:color="auto"/>
              <w:right w:val="single" w:sz="4" w:space="0" w:color="auto"/>
            </w:tcBorders>
          </w:tcPr>
          <w:p w14:paraId="2BC3F283" w14:textId="4F40AFA1" w:rsidR="008F3078" w:rsidRPr="006C5C76" w:rsidRDefault="008F3078">
            <w:pPr>
              <w:rPr>
                <w:rFonts w:ascii="Cambria" w:hAnsi="Cambria"/>
              </w:rPr>
            </w:pPr>
          </w:p>
        </w:tc>
      </w:tr>
      <w:tr w:rsidR="008F3078" w:rsidRPr="006C5C76" w14:paraId="6CEEDD12" w14:textId="77777777" w:rsidTr="009176D3">
        <w:tc>
          <w:tcPr>
            <w:tcW w:w="2972" w:type="dxa"/>
            <w:tcBorders>
              <w:top w:val="single" w:sz="4" w:space="0" w:color="auto"/>
              <w:left w:val="single" w:sz="4" w:space="0" w:color="auto"/>
              <w:bottom w:val="single" w:sz="4" w:space="0" w:color="auto"/>
              <w:right w:val="single" w:sz="4" w:space="0" w:color="auto"/>
            </w:tcBorders>
            <w:hideMark/>
          </w:tcPr>
          <w:p w14:paraId="59DD8A98" w14:textId="78BCEB4E" w:rsidR="008F3078" w:rsidRPr="006C5C76" w:rsidRDefault="00E43DD9">
            <w:pPr>
              <w:rPr>
                <w:rFonts w:ascii="Cambria" w:hAnsi="Cambria"/>
              </w:rPr>
            </w:pPr>
            <w:r w:rsidRPr="006C5C76">
              <w:rPr>
                <w:rFonts w:ascii="Cambria" w:hAnsi="Cambria"/>
              </w:rPr>
              <w:t>Auxiliary lab rooms</w:t>
            </w:r>
          </w:p>
        </w:tc>
        <w:tc>
          <w:tcPr>
            <w:tcW w:w="2252" w:type="dxa"/>
            <w:tcBorders>
              <w:top w:val="single" w:sz="4" w:space="0" w:color="auto"/>
              <w:left w:val="single" w:sz="4" w:space="0" w:color="auto"/>
              <w:bottom w:val="single" w:sz="4" w:space="0" w:color="auto"/>
              <w:right w:val="single" w:sz="4" w:space="0" w:color="auto"/>
            </w:tcBorders>
            <w:hideMark/>
          </w:tcPr>
          <w:p w14:paraId="231ACFD6" w14:textId="56E8B80D" w:rsidR="008F3078" w:rsidRPr="006C5C76" w:rsidRDefault="00792133">
            <w:pPr>
              <w:rPr>
                <w:rFonts w:ascii="Cambria" w:hAnsi="Cambria"/>
              </w:rPr>
            </w:pPr>
            <w:r w:rsidRPr="006C5C76">
              <w:rPr>
                <w:rFonts w:ascii="Cambria" w:hAnsi="Cambria"/>
              </w:rPr>
              <w:t xml:space="preserve">12 </w:t>
            </w:r>
            <w:r w:rsidR="008F3078" w:rsidRPr="006C5C76">
              <w:rPr>
                <w:rFonts w:ascii="Cambria" w:hAnsi="Cambria"/>
              </w:rPr>
              <w:t>Watts/ft2</w:t>
            </w:r>
          </w:p>
        </w:tc>
        <w:tc>
          <w:tcPr>
            <w:tcW w:w="2432" w:type="dxa"/>
            <w:tcBorders>
              <w:top w:val="single" w:sz="4" w:space="0" w:color="auto"/>
              <w:left w:val="single" w:sz="4" w:space="0" w:color="auto"/>
              <w:bottom w:val="single" w:sz="4" w:space="0" w:color="auto"/>
              <w:right w:val="single" w:sz="4" w:space="0" w:color="auto"/>
            </w:tcBorders>
          </w:tcPr>
          <w:p w14:paraId="56A40208" w14:textId="3BE87211" w:rsidR="008F3078" w:rsidRPr="006C5C76" w:rsidRDefault="006B726B">
            <w:pPr>
              <w:rPr>
                <w:rFonts w:ascii="Cambria" w:hAnsi="Cambria"/>
              </w:rPr>
            </w:pPr>
            <w:r w:rsidRPr="006C5C76">
              <w:rPr>
                <w:rFonts w:ascii="Cambria" w:hAnsi="Cambria"/>
              </w:rPr>
              <w:t xml:space="preserve">Refer to </w:t>
            </w:r>
            <w:r w:rsidR="0050334E" w:rsidRPr="006C5C76">
              <w:rPr>
                <w:rFonts w:ascii="Cambria" w:hAnsi="Cambria"/>
              </w:rPr>
              <w:t>University Furnished Information</w:t>
            </w:r>
            <w:r w:rsidRPr="006C5C76">
              <w:rPr>
                <w:rFonts w:ascii="Cambria" w:hAnsi="Cambria"/>
              </w:rPr>
              <w:t xml:space="preserve"> for rooms identified as Auxiliary.</w:t>
            </w:r>
          </w:p>
        </w:tc>
      </w:tr>
    </w:tbl>
    <w:p w14:paraId="15797FD5" w14:textId="598C221A" w:rsidR="008F3078" w:rsidRDefault="008F3078" w:rsidP="008F3078">
      <w:pPr>
        <w:pStyle w:val="PR3"/>
        <w:rPr>
          <w:rFonts w:ascii="Cambria" w:hAnsi="Cambria"/>
          <w:szCs w:val="22"/>
        </w:rPr>
      </w:pPr>
      <w:r w:rsidRPr="006C5C76">
        <w:rPr>
          <w:rFonts w:ascii="Cambria" w:hAnsi="Cambria"/>
          <w:szCs w:val="22"/>
        </w:rPr>
        <w:t>The equipment heat gain listed above shall be the basis of design.  Calculations shall include air handling unit fan motor heat if motor is in air stream.</w:t>
      </w:r>
    </w:p>
    <w:p w14:paraId="506BE6C6" w14:textId="2FF488D8" w:rsidR="0028329C" w:rsidRDefault="0028329C" w:rsidP="008F3078">
      <w:pPr>
        <w:pStyle w:val="PR3"/>
        <w:rPr>
          <w:rFonts w:ascii="Cambria" w:hAnsi="Cambria"/>
          <w:szCs w:val="22"/>
        </w:rPr>
      </w:pPr>
      <w:r>
        <w:rPr>
          <w:rFonts w:ascii="Cambria" w:hAnsi="Cambria"/>
          <w:szCs w:val="22"/>
        </w:rPr>
        <w:t>Research laboratories are defined as those laboratories with exterior exposures.</w:t>
      </w:r>
    </w:p>
    <w:p w14:paraId="56810DA0" w14:textId="533179D1" w:rsidR="0028329C" w:rsidRDefault="0028329C" w:rsidP="008F3078">
      <w:pPr>
        <w:pStyle w:val="PR3"/>
        <w:rPr>
          <w:rFonts w:ascii="Cambria" w:hAnsi="Cambria"/>
          <w:szCs w:val="22"/>
        </w:rPr>
      </w:pPr>
      <w:r>
        <w:rPr>
          <w:rFonts w:ascii="Cambria" w:hAnsi="Cambria"/>
          <w:szCs w:val="22"/>
        </w:rPr>
        <w:t>Auxiliary lab rooms are the interior building lab spaces located between the exterior zone research labs and the main building corridors.</w:t>
      </w:r>
    </w:p>
    <w:p w14:paraId="0184800F" w14:textId="1E694119" w:rsidR="0028329C" w:rsidRDefault="0028329C" w:rsidP="008F3078">
      <w:pPr>
        <w:pStyle w:val="PR3"/>
        <w:rPr>
          <w:rFonts w:ascii="Cambria" w:hAnsi="Cambria"/>
          <w:szCs w:val="22"/>
        </w:rPr>
      </w:pPr>
      <w:r>
        <w:rPr>
          <w:rFonts w:ascii="Cambria" w:hAnsi="Cambria"/>
          <w:szCs w:val="22"/>
        </w:rPr>
        <w:t>Spaces with additional internal heat gain equipment such as autoclaves shall use the internal heat gain stated by the equipment manufacturer.</w:t>
      </w:r>
    </w:p>
    <w:p w14:paraId="46F32C68" w14:textId="0796196A" w:rsidR="0028329C" w:rsidRPr="006C5C76" w:rsidRDefault="0028329C" w:rsidP="008F3078">
      <w:pPr>
        <w:pStyle w:val="PR3"/>
        <w:rPr>
          <w:rFonts w:ascii="Cambria" w:hAnsi="Cambria"/>
          <w:szCs w:val="22"/>
        </w:rPr>
      </w:pPr>
      <w:r>
        <w:rPr>
          <w:rFonts w:ascii="Cambria" w:hAnsi="Cambria"/>
          <w:szCs w:val="22"/>
        </w:rPr>
        <w:t>Design-builders may propose reducing room internal heat gain if the Engineer of Record determines it is too large.  UCI will work with the design-builder if adjustments are necessary.</w:t>
      </w:r>
    </w:p>
    <w:p w14:paraId="7129C766" w14:textId="77777777" w:rsidR="008F3078" w:rsidRPr="006C5C76" w:rsidRDefault="008F3078" w:rsidP="009176D3">
      <w:pPr>
        <w:pStyle w:val="PR2"/>
        <w:spacing w:before="240"/>
        <w:rPr>
          <w:rFonts w:ascii="Cambria" w:hAnsi="Cambria"/>
          <w:szCs w:val="22"/>
        </w:rPr>
      </w:pPr>
      <w:r w:rsidRPr="006C5C76">
        <w:rPr>
          <w:rFonts w:ascii="Cambria" w:hAnsi="Cambria"/>
          <w:szCs w:val="22"/>
        </w:rPr>
        <w:t>Ventilation Requirements:</w:t>
      </w:r>
    </w:p>
    <w:p w14:paraId="6AD38DA9" w14:textId="04C45E7D" w:rsidR="008F3078" w:rsidRPr="006C5C76" w:rsidRDefault="008F3078" w:rsidP="009176D3">
      <w:pPr>
        <w:pStyle w:val="PR3"/>
        <w:spacing w:before="240"/>
        <w:rPr>
          <w:rFonts w:ascii="Cambria" w:hAnsi="Cambria"/>
          <w:szCs w:val="22"/>
        </w:rPr>
      </w:pPr>
      <w:r w:rsidRPr="006C5C76">
        <w:rPr>
          <w:rFonts w:ascii="Cambria" w:hAnsi="Cambria"/>
          <w:szCs w:val="22"/>
        </w:rPr>
        <w:t xml:space="preserve">Ventilation shall comply with </w:t>
      </w:r>
      <w:r w:rsidR="00E43DD9" w:rsidRPr="006C5C76">
        <w:rPr>
          <w:rFonts w:ascii="Cambria" w:hAnsi="Cambria"/>
          <w:szCs w:val="22"/>
        </w:rPr>
        <w:t>California Building Code</w:t>
      </w:r>
      <w:r w:rsidR="00DE628D" w:rsidRPr="006C5C76">
        <w:rPr>
          <w:rFonts w:ascii="Cambria" w:hAnsi="Cambria"/>
          <w:szCs w:val="22"/>
        </w:rPr>
        <w:t>,</w:t>
      </w:r>
      <w:r w:rsidR="00E43DD9" w:rsidRPr="006C5C76">
        <w:rPr>
          <w:rFonts w:ascii="Cambria" w:hAnsi="Cambria"/>
          <w:szCs w:val="22"/>
        </w:rPr>
        <w:t xml:space="preserve"> </w:t>
      </w:r>
      <w:r w:rsidRPr="006C5C76">
        <w:rPr>
          <w:rFonts w:ascii="Cambria" w:hAnsi="Cambria"/>
          <w:szCs w:val="22"/>
        </w:rPr>
        <w:t>ASHRAE Standard 62 latest edition</w:t>
      </w:r>
      <w:r w:rsidR="00E43DD9" w:rsidRPr="006C5C76">
        <w:rPr>
          <w:rFonts w:ascii="Cambria" w:hAnsi="Cambria"/>
          <w:szCs w:val="22"/>
        </w:rPr>
        <w:t>s</w:t>
      </w:r>
      <w:r w:rsidR="00DE628D" w:rsidRPr="006C5C76">
        <w:rPr>
          <w:rFonts w:ascii="Cambria" w:hAnsi="Cambria"/>
          <w:szCs w:val="22"/>
        </w:rPr>
        <w:t xml:space="preserve"> and Campus Standards</w:t>
      </w:r>
      <w:r w:rsidRPr="006C5C76">
        <w:rPr>
          <w:rFonts w:ascii="Cambria" w:hAnsi="Cambria"/>
          <w:szCs w:val="22"/>
        </w:rPr>
        <w:t>.</w:t>
      </w:r>
    </w:p>
    <w:p w14:paraId="50EE851A" w14:textId="6D60AD6F" w:rsidR="008F3078" w:rsidRPr="006C5C76" w:rsidRDefault="008F3078" w:rsidP="008F3078">
      <w:pPr>
        <w:pStyle w:val="PR3"/>
        <w:rPr>
          <w:rFonts w:ascii="Cambria" w:hAnsi="Cambria"/>
          <w:szCs w:val="22"/>
        </w:rPr>
      </w:pPr>
      <w:r w:rsidRPr="006C5C76">
        <w:rPr>
          <w:rFonts w:ascii="Cambria" w:hAnsi="Cambria"/>
          <w:szCs w:val="22"/>
        </w:rPr>
        <w:t xml:space="preserve">Laboratories &amp; Laboratory Support Areas:  Laboratory </w:t>
      </w:r>
      <w:r w:rsidR="00E43DD9" w:rsidRPr="006C5C76">
        <w:rPr>
          <w:rFonts w:ascii="Cambria" w:hAnsi="Cambria"/>
          <w:szCs w:val="22"/>
        </w:rPr>
        <w:t xml:space="preserve">wing </w:t>
      </w:r>
      <w:r w:rsidRPr="006C5C76">
        <w:rPr>
          <w:rFonts w:ascii="Cambria" w:hAnsi="Cambria"/>
          <w:szCs w:val="22"/>
        </w:rPr>
        <w:t xml:space="preserve">shall be supplied with 100% outdoor air, no return air, with exhaust either through fume hoods or the general Laboratory exhaust. </w:t>
      </w:r>
    </w:p>
    <w:p w14:paraId="51BED5E9" w14:textId="73033528" w:rsidR="008F3078" w:rsidRPr="006C5C76" w:rsidRDefault="008F3078" w:rsidP="008F3078">
      <w:pPr>
        <w:pStyle w:val="PR3"/>
        <w:rPr>
          <w:rFonts w:ascii="Cambria" w:hAnsi="Cambria"/>
          <w:szCs w:val="22"/>
        </w:rPr>
      </w:pPr>
      <w:r w:rsidRPr="006C5C76">
        <w:rPr>
          <w:rFonts w:ascii="Cambria" w:hAnsi="Cambria"/>
          <w:szCs w:val="22"/>
        </w:rPr>
        <w:t>Data/Telephone equipment rooms: Minimum three air changes exhaust per hour unless room has electronic equipment, in which cas</w:t>
      </w:r>
      <w:r w:rsidR="00FD0A24" w:rsidRPr="006C5C76">
        <w:rPr>
          <w:rFonts w:ascii="Cambria" w:hAnsi="Cambria"/>
          <w:szCs w:val="22"/>
        </w:rPr>
        <w:t>e the minimum requirement is to maintain 90°F in room.</w:t>
      </w:r>
    </w:p>
    <w:p w14:paraId="7AE7D9A3" w14:textId="77777777" w:rsidR="008F3078" w:rsidRPr="006C5C76" w:rsidRDefault="008F3078" w:rsidP="008F3078">
      <w:pPr>
        <w:pStyle w:val="PR3"/>
        <w:rPr>
          <w:rFonts w:ascii="Cambria" w:hAnsi="Cambria"/>
          <w:szCs w:val="22"/>
        </w:rPr>
      </w:pPr>
      <w:r w:rsidRPr="006C5C76">
        <w:rPr>
          <w:rFonts w:ascii="Cambria" w:hAnsi="Cambria"/>
          <w:szCs w:val="22"/>
        </w:rPr>
        <w:t>Fume exhaust systems (Note: branch duct and air valve shall be sized for sash at full height position, not 18 inches.)  Main duct and exhaust fans shall be sized on based on the following:</w:t>
      </w:r>
      <w:r w:rsidRPr="006C5C76">
        <w:rPr>
          <w:rFonts w:ascii="Cambria" w:hAnsi="Cambria"/>
          <w:szCs w:val="22"/>
        </w:rPr>
        <w:tab/>
      </w:r>
    </w:p>
    <w:p w14:paraId="1673BCC7" w14:textId="4DD7670C" w:rsidR="004E7235" w:rsidRPr="006C5C76" w:rsidRDefault="004E7235" w:rsidP="009176D3">
      <w:pPr>
        <w:pStyle w:val="PR4"/>
        <w:spacing w:before="240"/>
        <w:rPr>
          <w:rFonts w:ascii="Cambria" w:hAnsi="Cambria"/>
          <w:szCs w:val="22"/>
        </w:rPr>
      </w:pPr>
      <w:r w:rsidRPr="006C5C76">
        <w:rPr>
          <w:rFonts w:ascii="Cambria" w:hAnsi="Cambria"/>
          <w:szCs w:val="22"/>
        </w:rPr>
        <w:t xml:space="preserve">Eight foot fume hood with sash at 18”=  </w:t>
      </w:r>
      <w:r w:rsidR="002304B4" w:rsidRPr="006C5C76">
        <w:rPr>
          <w:rFonts w:ascii="Cambria" w:hAnsi="Cambria"/>
          <w:szCs w:val="22"/>
        </w:rPr>
        <w:tab/>
      </w:r>
      <w:r w:rsidRPr="006C5C76">
        <w:rPr>
          <w:rFonts w:ascii="Cambria" w:hAnsi="Cambria"/>
          <w:szCs w:val="22"/>
        </w:rPr>
        <w:t>1200 CFM</w:t>
      </w:r>
    </w:p>
    <w:p w14:paraId="16A385E5" w14:textId="62202C45" w:rsidR="008F3078" w:rsidRPr="006C5C76" w:rsidRDefault="008F3078">
      <w:pPr>
        <w:pStyle w:val="PR4"/>
        <w:rPr>
          <w:rFonts w:ascii="Cambria" w:hAnsi="Cambria"/>
          <w:szCs w:val="22"/>
        </w:rPr>
      </w:pPr>
      <w:r w:rsidRPr="006C5C76">
        <w:rPr>
          <w:rFonts w:ascii="Cambria" w:hAnsi="Cambria"/>
          <w:szCs w:val="22"/>
        </w:rPr>
        <w:t>Six foot fume hood with sash at 18”=</w:t>
      </w:r>
      <w:r w:rsidR="002304B4" w:rsidRPr="006C5C76">
        <w:rPr>
          <w:rFonts w:ascii="Cambria" w:hAnsi="Cambria"/>
          <w:szCs w:val="22"/>
        </w:rPr>
        <w:tab/>
      </w:r>
      <w:r w:rsidRPr="006C5C76">
        <w:rPr>
          <w:rFonts w:ascii="Cambria" w:hAnsi="Cambria"/>
          <w:szCs w:val="22"/>
        </w:rPr>
        <w:t>900 CFM</w:t>
      </w:r>
    </w:p>
    <w:p w14:paraId="1A546E2C" w14:textId="074F41E4" w:rsidR="008F3078" w:rsidRPr="006C5C76" w:rsidRDefault="008F3078" w:rsidP="008F3078">
      <w:pPr>
        <w:pStyle w:val="PR4"/>
        <w:rPr>
          <w:rFonts w:ascii="Cambria" w:hAnsi="Cambria"/>
          <w:szCs w:val="22"/>
        </w:rPr>
      </w:pPr>
      <w:r w:rsidRPr="006C5C76">
        <w:rPr>
          <w:rFonts w:ascii="Cambria" w:hAnsi="Cambria"/>
          <w:szCs w:val="22"/>
        </w:rPr>
        <w:t xml:space="preserve">Five foot fume hood with sash at 18” =  </w:t>
      </w:r>
      <w:r w:rsidR="002304B4" w:rsidRPr="006C5C76">
        <w:rPr>
          <w:rFonts w:ascii="Cambria" w:hAnsi="Cambria"/>
          <w:szCs w:val="22"/>
        </w:rPr>
        <w:tab/>
      </w:r>
      <w:r w:rsidRPr="006C5C76">
        <w:rPr>
          <w:rFonts w:ascii="Cambria" w:hAnsi="Cambria"/>
          <w:szCs w:val="22"/>
        </w:rPr>
        <w:t>750 CFM</w:t>
      </w:r>
    </w:p>
    <w:p w14:paraId="7B211B90" w14:textId="2D41E86B" w:rsidR="00FD0A24" w:rsidRPr="006C5C76" w:rsidRDefault="00FD0A24" w:rsidP="008F3078">
      <w:pPr>
        <w:pStyle w:val="PR4"/>
        <w:rPr>
          <w:rFonts w:ascii="Cambria" w:hAnsi="Cambria"/>
          <w:szCs w:val="22"/>
        </w:rPr>
      </w:pPr>
      <w:r w:rsidRPr="006C5C76">
        <w:rPr>
          <w:rFonts w:ascii="Cambria" w:hAnsi="Cambria"/>
          <w:szCs w:val="22"/>
        </w:rPr>
        <w:t>Four foot fume hood with sash at 18</w:t>
      </w:r>
      <w:r w:rsidR="004E7235" w:rsidRPr="006C5C76">
        <w:rPr>
          <w:rFonts w:ascii="Cambria" w:hAnsi="Cambria"/>
          <w:szCs w:val="22"/>
        </w:rPr>
        <w:t xml:space="preserve">”=  </w:t>
      </w:r>
      <w:r w:rsidR="002304B4" w:rsidRPr="006C5C76">
        <w:rPr>
          <w:rFonts w:ascii="Cambria" w:hAnsi="Cambria"/>
          <w:szCs w:val="22"/>
        </w:rPr>
        <w:tab/>
      </w:r>
      <w:r w:rsidRPr="006C5C76">
        <w:rPr>
          <w:rFonts w:ascii="Cambria" w:hAnsi="Cambria"/>
          <w:szCs w:val="22"/>
        </w:rPr>
        <w:t>600 CFM</w:t>
      </w:r>
    </w:p>
    <w:p w14:paraId="34134881" w14:textId="26FF9077" w:rsidR="008F3078" w:rsidRDefault="004E7235" w:rsidP="008F3078">
      <w:pPr>
        <w:pStyle w:val="PR4"/>
        <w:rPr>
          <w:rFonts w:ascii="Cambria" w:hAnsi="Cambria"/>
          <w:szCs w:val="22"/>
        </w:rPr>
      </w:pPr>
      <w:r w:rsidRPr="006C5C76">
        <w:rPr>
          <w:rFonts w:ascii="Cambria" w:hAnsi="Cambria"/>
          <w:szCs w:val="22"/>
        </w:rPr>
        <w:t>Snorkel</w:t>
      </w:r>
      <w:r w:rsidR="00DE628D" w:rsidRPr="006C5C76">
        <w:rPr>
          <w:rFonts w:ascii="Cambria" w:hAnsi="Cambria"/>
          <w:szCs w:val="22"/>
        </w:rPr>
        <w:t>, constant volume</w:t>
      </w:r>
      <w:r w:rsidR="002304B4" w:rsidRPr="006C5C76">
        <w:rPr>
          <w:rFonts w:ascii="Cambria" w:hAnsi="Cambria"/>
          <w:szCs w:val="22"/>
        </w:rPr>
        <w:tab/>
      </w:r>
      <w:r w:rsidRPr="006C5C76">
        <w:rPr>
          <w:rFonts w:ascii="Cambria" w:hAnsi="Cambria"/>
          <w:szCs w:val="22"/>
        </w:rPr>
        <w:t xml:space="preserve">=  </w:t>
      </w:r>
      <w:r w:rsidR="008F3078" w:rsidRPr="006C5C76">
        <w:rPr>
          <w:rFonts w:ascii="Cambria" w:hAnsi="Cambria"/>
          <w:szCs w:val="22"/>
        </w:rPr>
        <w:t xml:space="preserve"> </w:t>
      </w:r>
      <w:r w:rsidR="002304B4" w:rsidRPr="006C5C76">
        <w:rPr>
          <w:rFonts w:ascii="Cambria" w:hAnsi="Cambria"/>
          <w:szCs w:val="22"/>
        </w:rPr>
        <w:tab/>
      </w:r>
      <w:r w:rsidR="002304B4" w:rsidRPr="006C5C76">
        <w:rPr>
          <w:rFonts w:ascii="Cambria" w:hAnsi="Cambria"/>
          <w:szCs w:val="22"/>
        </w:rPr>
        <w:tab/>
      </w:r>
      <w:r w:rsidR="008F3078" w:rsidRPr="006C5C76">
        <w:rPr>
          <w:rFonts w:ascii="Cambria" w:hAnsi="Cambria"/>
          <w:szCs w:val="22"/>
        </w:rPr>
        <w:t xml:space="preserve">100 </w:t>
      </w:r>
      <w:r w:rsidRPr="006C5C76">
        <w:rPr>
          <w:rFonts w:ascii="Cambria" w:hAnsi="Cambria"/>
          <w:szCs w:val="22"/>
        </w:rPr>
        <w:t xml:space="preserve">&amp; 200 </w:t>
      </w:r>
      <w:r w:rsidR="008F3078" w:rsidRPr="006C5C76">
        <w:rPr>
          <w:rFonts w:ascii="Cambria" w:hAnsi="Cambria"/>
          <w:szCs w:val="22"/>
        </w:rPr>
        <w:t>CFM</w:t>
      </w:r>
    </w:p>
    <w:p w14:paraId="3F38350A" w14:textId="6AD5708D" w:rsidR="001D67B4" w:rsidRPr="006C5C76" w:rsidRDefault="001D67B4" w:rsidP="008F3078">
      <w:pPr>
        <w:pStyle w:val="PR4"/>
        <w:rPr>
          <w:rFonts w:ascii="Cambria" w:hAnsi="Cambria"/>
          <w:szCs w:val="22"/>
        </w:rPr>
      </w:pPr>
      <w:r>
        <w:rPr>
          <w:rFonts w:ascii="Cambria" w:hAnsi="Cambria"/>
          <w:szCs w:val="22"/>
        </w:rPr>
        <w:t>Other fume hood sizes shall be calculated for a minimum required velocity of 100 fpm over the wide-open sash for any hood.  Ensure sufficient exhaust capacity at each hood to provide this velocity.</w:t>
      </w:r>
    </w:p>
    <w:p w14:paraId="62D15161" w14:textId="547E14E8" w:rsidR="008F3078" w:rsidRPr="006C5C76" w:rsidRDefault="008F3078" w:rsidP="009176D3">
      <w:pPr>
        <w:pStyle w:val="PR2"/>
        <w:spacing w:before="240"/>
        <w:rPr>
          <w:rFonts w:ascii="Cambria" w:hAnsi="Cambria"/>
          <w:szCs w:val="22"/>
        </w:rPr>
      </w:pPr>
      <w:r w:rsidRPr="006C5C76">
        <w:rPr>
          <w:rFonts w:ascii="Cambria" w:hAnsi="Cambria"/>
          <w:szCs w:val="22"/>
        </w:rPr>
        <w:t xml:space="preserve">The following tabulates the quantities of </w:t>
      </w:r>
      <w:r w:rsidR="004E7235" w:rsidRPr="006C5C76">
        <w:rPr>
          <w:rFonts w:ascii="Cambria" w:hAnsi="Cambria"/>
          <w:szCs w:val="22"/>
        </w:rPr>
        <w:t>fume hoods and snorkels.</w:t>
      </w:r>
      <w:r w:rsidR="00B12A6D" w:rsidRPr="006C5C76">
        <w:rPr>
          <w:rFonts w:ascii="Cambria" w:hAnsi="Cambria"/>
          <w:szCs w:val="22"/>
        </w:rPr>
        <w:t xml:space="preserve">  </w:t>
      </w:r>
      <w:r w:rsidR="00274312" w:rsidRPr="006C5C76">
        <w:rPr>
          <w:rFonts w:ascii="Cambria" w:hAnsi="Cambria"/>
          <w:szCs w:val="22"/>
        </w:rPr>
        <w:t>Design Build</w:t>
      </w:r>
      <w:r w:rsidR="00B12A6D" w:rsidRPr="006C5C76">
        <w:rPr>
          <w:rFonts w:ascii="Cambria" w:hAnsi="Cambria"/>
          <w:szCs w:val="22"/>
        </w:rPr>
        <w:t xml:space="preserve"> team shall confirm number and sizes during site investigation phase</w:t>
      </w:r>
      <w:r w:rsidRPr="006C5C76">
        <w:rPr>
          <w:rFonts w:ascii="Cambria" w:hAnsi="Cambria"/>
          <w:szCs w:val="22"/>
        </w:rPr>
        <w:t>:</w:t>
      </w:r>
    </w:p>
    <w:tbl>
      <w:tblPr>
        <w:tblW w:w="72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608"/>
        <w:gridCol w:w="608"/>
        <w:gridCol w:w="608"/>
        <w:gridCol w:w="4359"/>
      </w:tblGrid>
      <w:tr w:rsidR="005549EF" w:rsidRPr="006C5C76" w14:paraId="7C3E7EA6" w14:textId="77777777" w:rsidTr="00A62AAA">
        <w:trPr>
          <w:cantSplit/>
          <w:trHeight w:val="272"/>
          <w:tblHeader/>
        </w:trPr>
        <w:tc>
          <w:tcPr>
            <w:tcW w:w="1041" w:type="dxa"/>
            <w:vMerge w:val="restart"/>
            <w:tcBorders>
              <w:top w:val="single" w:sz="4" w:space="0" w:color="auto"/>
              <w:left w:val="single" w:sz="4" w:space="0" w:color="auto"/>
              <w:bottom w:val="single" w:sz="4" w:space="0" w:color="auto"/>
              <w:right w:val="single" w:sz="4" w:space="0" w:color="auto"/>
            </w:tcBorders>
            <w:vAlign w:val="center"/>
            <w:hideMark/>
          </w:tcPr>
          <w:p w14:paraId="063ADC61" w14:textId="77777777" w:rsidR="005549EF" w:rsidRPr="006C5C76" w:rsidRDefault="005549EF" w:rsidP="00A62AAA">
            <w:pPr>
              <w:spacing w:after="0"/>
              <w:rPr>
                <w:rFonts w:ascii="Cambria" w:hAnsi="Cambria"/>
                <w:b/>
              </w:rPr>
            </w:pPr>
            <w:bookmarkStart w:id="126" w:name="_Toc449532301"/>
            <w:r w:rsidRPr="006C5C76">
              <w:rPr>
                <w:rFonts w:ascii="Cambria" w:hAnsi="Cambria"/>
                <w:b/>
              </w:rPr>
              <w:t>Room No.</w:t>
            </w:r>
          </w:p>
        </w:tc>
        <w:tc>
          <w:tcPr>
            <w:tcW w:w="6183" w:type="dxa"/>
            <w:gridSpan w:val="4"/>
            <w:tcBorders>
              <w:top w:val="single" w:sz="4" w:space="0" w:color="auto"/>
              <w:left w:val="single" w:sz="4" w:space="0" w:color="auto"/>
              <w:bottom w:val="single" w:sz="4" w:space="0" w:color="auto"/>
              <w:right w:val="single" w:sz="4" w:space="0" w:color="auto"/>
            </w:tcBorders>
            <w:vAlign w:val="center"/>
            <w:hideMark/>
          </w:tcPr>
          <w:p w14:paraId="1B252D10" w14:textId="77777777" w:rsidR="005549EF" w:rsidRPr="006C5C76" w:rsidRDefault="005549EF" w:rsidP="00A62AAA">
            <w:pPr>
              <w:spacing w:after="0"/>
              <w:jc w:val="center"/>
              <w:rPr>
                <w:rFonts w:ascii="Cambria" w:hAnsi="Cambria"/>
                <w:b/>
              </w:rPr>
            </w:pPr>
            <w:r w:rsidRPr="006C5C76">
              <w:rPr>
                <w:rFonts w:ascii="Cambria" w:hAnsi="Cambria"/>
                <w:b/>
              </w:rPr>
              <w:t>Fume Hood size/quantity</w:t>
            </w:r>
          </w:p>
        </w:tc>
      </w:tr>
      <w:tr w:rsidR="005549EF" w:rsidRPr="006C5C76" w14:paraId="3E3B0254" w14:textId="77777777" w:rsidTr="00A62AAA">
        <w:trPr>
          <w:cantSplit/>
          <w:trHeight w:val="416"/>
          <w:tblHeader/>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048D9D38" w14:textId="77777777" w:rsidR="005549EF" w:rsidRPr="006C5C76" w:rsidRDefault="005549EF" w:rsidP="00A62AAA">
            <w:pPr>
              <w:rPr>
                <w:rFonts w:ascii="Cambria" w:hAnsi="Cambria"/>
                <w:b/>
              </w:rPr>
            </w:pPr>
          </w:p>
        </w:tc>
        <w:tc>
          <w:tcPr>
            <w:tcW w:w="608" w:type="dxa"/>
            <w:tcBorders>
              <w:top w:val="single" w:sz="4" w:space="0" w:color="auto"/>
              <w:left w:val="single" w:sz="4" w:space="0" w:color="auto"/>
              <w:bottom w:val="single" w:sz="4" w:space="0" w:color="auto"/>
              <w:right w:val="single" w:sz="4" w:space="0" w:color="auto"/>
            </w:tcBorders>
            <w:vAlign w:val="center"/>
            <w:hideMark/>
          </w:tcPr>
          <w:p w14:paraId="47D52B02" w14:textId="77777777" w:rsidR="005549EF" w:rsidRPr="006C5C76" w:rsidRDefault="005549EF" w:rsidP="00A62AAA">
            <w:pPr>
              <w:spacing w:after="0"/>
              <w:jc w:val="center"/>
              <w:rPr>
                <w:rFonts w:ascii="Cambria" w:hAnsi="Cambria"/>
                <w:b/>
              </w:rPr>
            </w:pPr>
            <w:r w:rsidRPr="006C5C76">
              <w:rPr>
                <w:rFonts w:ascii="Cambria" w:hAnsi="Cambria"/>
                <w:b/>
              </w:rPr>
              <w:t>3’</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DFD85F" w14:textId="77777777" w:rsidR="005549EF" w:rsidRPr="006C5C76" w:rsidRDefault="005549EF" w:rsidP="00A62AAA">
            <w:pPr>
              <w:spacing w:after="0"/>
              <w:rPr>
                <w:rFonts w:ascii="Cambria" w:hAnsi="Cambria"/>
                <w:b/>
              </w:rPr>
            </w:pPr>
            <w:r w:rsidRPr="006C5C76">
              <w:rPr>
                <w:rFonts w:ascii="Cambria" w:hAnsi="Cambria"/>
                <w:b/>
              </w:rPr>
              <w:t>4’</w:t>
            </w:r>
          </w:p>
        </w:tc>
        <w:tc>
          <w:tcPr>
            <w:tcW w:w="608" w:type="dxa"/>
            <w:tcBorders>
              <w:top w:val="single" w:sz="4" w:space="0" w:color="auto"/>
              <w:left w:val="single" w:sz="4" w:space="0" w:color="auto"/>
              <w:bottom w:val="single" w:sz="4" w:space="0" w:color="auto"/>
              <w:right w:val="single" w:sz="4" w:space="0" w:color="auto"/>
            </w:tcBorders>
            <w:vAlign w:val="center"/>
            <w:hideMark/>
          </w:tcPr>
          <w:p w14:paraId="417C9CE3" w14:textId="77777777" w:rsidR="005549EF" w:rsidRPr="006C5C76" w:rsidRDefault="005549EF" w:rsidP="00A62AAA">
            <w:pPr>
              <w:spacing w:after="0"/>
              <w:rPr>
                <w:rFonts w:ascii="Cambria" w:hAnsi="Cambria"/>
                <w:b/>
              </w:rPr>
            </w:pPr>
            <w:r w:rsidRPr="006C5C76">
              <w:rPr>
                <w:rFonts w:ascii="Cambria" w:hAnsi="Cambria"/>
                <w:b/>
              </w:rPr>
              <w:t>5’</w:t>
            </w:r>
          </w:p>
        </w:tc>
        <w:tc>
          <w:tcPr>
            <w:tcW w:w="4356" w:type="dxa"/>
            <w:tcBorders>
              <w:left w:val="single" w:sz="4" w:space="0" w:color="auto"/>
              <w:bottom w:val="single" w:sz="4" w:space="0" w:color="auto"/>
              <w:right w:val="single" w:sz="4" w:space="0" w:color="auto"/>
            </w:tcBorders>
            <w:vAlign w:val="center"/>
            <w:hideMark/>
          </w:tcPr>
          <w:p w14:paraId="649B8B47" w14:textId="77777777" w:rsidR="005549EF" w:rsidRPr="006C5C76" w:rsidRDefault="005549EF" w:rsidP="00A62AAA">
            <w:pPr>
              <w:spacing w:after="0"/>
              <w:rPr>
                <w:rFonts w:ascii="Cambria" w:hAnsi="Cambria"/>
                <w:b/>
              </w:rPr>
            </w:pPr>
            <w:r w:rsidRPr="006C5C76">
              <w:rPr>
                <w:rFonts w:ascii="Cambria" w:hAnsi="Cambria"/>
                <w:b/>
              </w:rPr>
              <w:t>Notes:</w:t>
            </w:r>
          </w:p>
        </w:tc>
      </w:tr>
      <w:tr w:rsidR="005549EF" w:rsidRPr="006C5C76" w14:paraId="1278B003"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78D51AB1" w14:textId="77777777" w:rsidR="005549EF" w:rsidRPr="006C5C76" w:rsidRDefault="005549EF" w:rsidP="00A62AAA">
            <w:pPr>
              <w:spacing w:after="0"/>
              <w:rPr>
                <w:rFonts w:ascii="Cambria" w:hAnsi="Cambria"/>
                <w:highlight w:val="yellow"/>
              </w:rPr>
            </w:pPr>
            <w:r w:rsidRPr="006C5C76">
              <w:rPr>
                <w:rFonts w:ascii="Cambria" w:hAnsi="Cambria"/>
                <w:color w:val="000000"/>
              </w:rPr>
              <w:t>B106</w:t>
            </w:r>
          </w:p>
        </w:tc>
        <w:tc>
          <w:tcPr>
            <w:tcW w:w="608" w:type="dxa"/>
            <w:tcBorders>
              <w:top w:val="single" w:sz="4" w:space="0" w:color="auto"/>
              <w:left w:val="single" w:sz="4" w:space="0" w:color="auto"/>
              <w:bottom w:val="single" w:sz="4" w:space="0" w:color="auto"/>
              <w:right w:val="single" w:sz="4" w:space="0" w:color="auto"/>
            </w:tcBorders>
            <w:vAlign w:val="bottom"/>
          </w:tcPr>
          <w:p w14:paraId="226DF1C3" w14:textId="77777777" w:rsidR="005549EF" w:rsidRPr="006C5C76" w:rsidRDefault="005549EF" w:rsidP="00A62AAA">
            <w:pPr>
              <w:spacing w:after="0"/>
              <w:jc w:val="center"/>
              <w:rPr>
                <w:rFonts w:ascii="Cambria" w:hAnsi="Cambria"/>
              </w:rPr>
            </w:pPr>
            <w:r w:rsidRPr="006C5C76">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6EE08A3F" w14:textId="77777777" w:rsidR="005549EF" w:rsidRPr="006C5C76"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37248CDF" w14:textId="77777777" w:rsidR="005549EF" w:rsidRPr="006C5C76"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vAlign w:val="center"/>
          </w:tcPr>
          <w:p w14:paraId="103D15C4"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7E072CAA"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B051238" w14:textId="77777777" w:rsidR="005549EF" w:rsidRPr="006C5C76" w:rsidRDefault="005549EF" w:rsidP="00A62AAA">
            <w:pPr>
              <w:spacing w:after="0"/>
              <w:rPr>
                <w:rFonts w:ascii="Cambria" w:hAnsi="Cambria"/>
                <w:highlight w:val="yellow"/>
              </w:rPr>
            </w:pPr>
            <w:r w:rsidRPr="006C5C76">
              <w:rPr>
                <w:rFonts w:ascii="Cambria" w:hAnsi="Cambria"/>
                <w:color w:val="000000"/>
              </w:rPr>
              <w:t>B110</w:t>
            </w:r>
          </w:p>
        </w:tc>
        <w:tc>
          <w:tcPr>
            <w:tcW w:w="608" w:type="dxa"/>
            <w:tcBorders>
              <w:top w:val="single" w:sz="4" w:space="0" w:color="auto"/>
              <w:left w:val="single" w:sz="4" w:space="0" w:color="auto"/>
              <w:bottom w:val="single" w:sz="4" w:space="0" w:color="auto"/>
              <w:right w:val="single" w:sz="4" w:space="0" w:color="auto"/>
            </w:tcBorders>
            <w:vAlign w:val="bottom"/>
          </w:tcPr>
          <w:p w14:paraId="4C98D1D9" w14:textId="77777777" w:rsidR="005549EF" w:rsidRPr="006C5C76" w:rsidRDefault="005549EF" w:rsidP="00A62AAA">
            <w:pPr>
              <w:spacing w:after="0"/>
              <w:jc w:val="center"/>
              <w:rPr>
                <w:rFonts w:ascii="Cambria" w:hAnsi="Cambria"/>
              </w:rPr>
            </w:pPr>
            <w:r w:rsidRPr="006C5C76">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DB75411" w14:textId="77777777" w:rsidR="005549EF" w:rsidRPr="006C5C76"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D20C8AD" w14:textId="77777777" w:rsidR="005549EF" w:rsidRPr="006C5C76"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DBF46AE"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0D07047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4498372" w14:textId="77777777" w:rsidR="005549EF" w:rsidRPr="006C5C76" w:rsidRDefault="005549EF" w:rsidP="00A62AAA">
            <w:pPr>
              <w:spacing w:after="0"/>
              <w:rPr>
                <w:rFonts w:ascii="Cambria" w:hAnsi="Cambria"/>
                <w:highlight w:val="yellow"/>
              </w:rPr>
            </w:pPr>
            <w:r w:rsidRPr="006C5C76">
              <w:rPr>
                <w:rFonts w:ascii="Cambria" w:hAnsi="Cambria"/>
                <w:color w:val="000000"/>
              </w:rPr>
              <w:t>B118</w:t>
            </w:r>
          </w:p>
        </w:tc>
        <w:tc>
          <w:tcPr>
            <w:tcW w:w="608" w:type="dxa"/>
            <w:tcBorders>
              <w:top w:val="single" w:sz="4" w:space="0" w:color="auto"/>
              <w:left w:val="single" w:sz="4" w:space="0" w:color="auto"/>
              <w:bottom w:val="single" w:sz="4" w:space="0" w:color="auto"/>
              <w:right w:val="single" w:sz="4" w:space="0" w:color="auto"/>
            </w:tcBorders>
            <w:vAlign w:val="bottom"/>
          </w:tcPr>
          <w:p w14:paraId="434498D6" w14:textId="77777777" w:rsidR="005549EF" w:rsidRPr="006C5C76" w:rsidRDefault="005549EF" w:rsidP="00A62AAA">
            <w:pPr>
              <w:spacing w:after="0"/>
              <w:jc w:val="center"/>
              <w:rPr>
                <w:rFonts w:ascii="Cambria" w:hAnsi="Cambria"/>
              </w:rPr>
            </w:pPr>
            <w:r w:rsidRPr="006C5C76">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9A81D4A" w14:textId="77777777" w:rsidR="005549EF" w:rsidRPr="006C5C76"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017867AB" w14:textId="77777777" w:rsidR="005549EF" w:rsidRPr="006C5C76"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32DBF0D"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3F7FE724"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143AED8" w14:textId="77777777" w:rsidR="005549EF" w:rsidRPr="006C5C76" w:rsidRDefault="005549EF" w:rsidP="00A62AAA">
            <w:pPr>
              <w:spacing w:after="0"/>
              <w:rPr>
                <w:rFonts w:ascii="Cambria" w:hAnsi="Cambria"/>
                <w:highlight w:val="yellow"/>
              </w:rPr>
            </w:pPr>
            <w:r w:rsidRPr="006C5C76">
              <w:rPr>
                <w:rFonts w:ascii="Cambria" w:hAnsi="Cambria"/>
                <w:color w:val="000000"/>
              </w:rPr>
              <w:t>B120</w:t>
            </w:r>
          </w:p>
        </w:tc>
        <w:tc>
          <w:tcPr>
            <w:tcW w:w="608" w:type="dxa"/>
            <w:tcBorders>
              <w:top w:val="single" w:sz="4" w:space="0" w:color="auto"/>
              <w:left w:val="single" w:sz="4" w:space="0" w:color="auto"/>
              <w:bottom w:val="single" w:sz="4" w:space="0" w:color="auto"/>
              <w:right w:val="single" w:sz="4" w:space="0" w:color="auto"/>
            </w:tcBorders>
            <w:vAlign w:val="bottom"/>
          </w:tcPr>
          <w:p w14:paraId="7C9782F5"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B87E6B7"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07AAE21C"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41B107AA"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4E6A6CC"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28D31683" w14:textId="77777777" w:rsidR="005549EF" w:rsidRPr="006C5C76" w:rsidRDefault="005549EF" w:rsidP="00A62AAA">
            <w:pPr>
              <w:spacing w:after="0"/>
              <w:rPr>
                <w:rFonts w:ascii="Cambria" w:hAnsi="Cambria"/>
                <w:highlight w:val="yellow"/>
              </w:rPr>
            </w:pPr>
            <w:r w:rsidRPr="006C5C76">
              <w:rPr>
                <w:rFonts w:ascii="Cambria" w:hAnsi="Cambria"/>
                <w:color w:val="000000"/>
              </w:rPr>
              <w:t>B126</w:t>
            </w:r>
          </w:p>
        </w:tc>
        <w:tc>
          <w:tcPr>
            <w:tcW w:w="608" w:type="dxa"/>
            <w:tcBorders>
              <w:top w:val="single" w:sz="4" w:space="0" w:color="auto"/>
              <w:left w:val="single" w:sz="4" w:space="0" w:color="auto"/>
              <w:bottom w:val="single" w:sz="4" w:space="0" w:color="auto"/>
              <w:right w:val="single" w:sz="4" w:space="0" w:color="auto"/>
            </w:tcBorders>
            <w:vAlign w:val="bottom"/>
          </w:tcPr>
          <w:p w14:paraId="45136F8A"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5AAD3B5"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58880AC"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70BD2FFB"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B1FE10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F99A844" w14:textId="77777777" w:rsidR="005549EF" w:rsidRPr="006C5C76" w:rsidRDefault="005549EF" w:rsidP="00A62AAA">
            <w:pPr>
              <w:spacing w:after="0"/>
              <w:rPr>
                <w:rFonts w:ascii="Cambria" w:hAnsi="Cambria"/>
                <w:color w:val="000000"/>
              </w:rPr>
            </w:pPr>
            <w:r>
              <w:rPr>
                <w:rFonts w:ascii="Cambria" w:hAnsi="Cambria"/>
                <w:color w:val="000000"/>
              </w:rPr>
              <w:t>B156</w:t>
            </w:r>
          </w:p>
        </w:tc>
        <w:tc>
          <w:tcPr>
            <w:tcW w:w="608" w:type="dxa"/>
            <w:tcBorders>
              <w:top w:val="single" w:sz="4" w:space="0" w:color="auto"/>
              <w:left w:val="single" w:sz="4" w:space="0" w:color="auto"/>
              <w:bottom w:val="single" w:sz="4" w:space="0" w:color="auto"/>
              <w:right w:val="single" w:sz="4" w:space="0" w:color="auto"/>
            </w:tcBorders>
            <w:vAlign w:val="bottom"/>
          </w:tcPr>
          <w:p w14:paraId="04D90F79" w14:textId="77777777" w:rsidR="005549EF" w:rsidRPr="00F53358" w:rsidRDefault="005549EF" w:rsidP="00A62AAA">
            <w:pPr>
              <w:spacing w:after="0"/>
              <w:jc w:val="center"/>
              <w:rPr>
                <w:rFonts w:ascii="Cambria" w:hAnsi="Cambria"/>
                <w:color w:val="000000"/>
              </w:rPr>
            </w:pPr>
            <w:r>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6335579"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4A62C57E"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4A3F5800"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05356D1F"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1097C87" w14:textId="77777777" w:rsidR="005549EF" w:rsidRPr="006C5C76" w:rsidRDefault="005549EF" w:rsidP="00A62AAA">
            <w:pPr>
              <w:spacing w:after="0"/>
              <w:rPr>
                <w:rFonts w:ascii="Cambria" w:hAnsi="Cambria"/>
                <w:highlight w:val="yellow"/>
              </w:rPr>
            </w:pPr>
            <w:r w:rsidRPr="006C5C76">
              <w:rPr>
                <w:rFonts w:ascii="Cambria" w:hAnsi="Cambria"/>
                <w:color w:val="000000"/>
              </w:rPr>
              <w:t>B160</w:t>
            </w:r>
          </w:p>
        </w:tc>
        <w:tc>
          <w:tcPr>
            <w:tcW w:w="608" w:type="dxa"/>
            <w:tcBorders>
              <w:top w:val="single" w:sz="4" w:space="0" w:color="auto"/>
              <w:left w:val="single" w:sz="4" w:space="0" w:color="auto"/>
              <w:bottom w:val="single" w:sz="4" w:space="0" w:color="auto"/>
              <w:right w:val="single" w:sz="4" w:space="0" w:color="auto"/>
            </w:tcBorders>
            <w:vAlign w:val="bottom"/>
          </w:tcPr>
          <w:p w14:paraId="33FB0190"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F77C5D5"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0ED5205"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B707B42"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1AA8C97B"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DA7DF14" w14:textId="77777777" w:rsidR="005549EF" w:rsidRPr="006C5C76" w:rsidRDefault="005549EF" w:rsidP="00A62AAA">
            <w:pPr>
              <w:spacing w:after="0"/>
              <w:rPr>
                <w:rFonts w:ascii="Cambria" w:hAnsi="Cambria"/>
                <w:highlight w:val="yellow"/>
              </w:rPr>
            </w:pPr>
            <w:r w:rsidRPr="006C5C76">
              <w:rPr>
                <w:rFonts w:ascii="Cambria" w:hAnsi="Cambria"/>
                <w:color w:val="000000"/>
              </w:rPr>
              <w:t>B168</w:t>
            </w:r>
          </w:p>
        </w:tc>
        <w:tc>
          <w:tcPr>
            <w:tcW w:w="608" w:type="dxa"/>
            <w:tcBorders>
              <w:top w:val="single" w:sz="4" w:space="0" w:color="auto"/>
              <w:left w:val="single" w:sz="4" w:space="0" w:color="auto"/>
              <w:bottom w:val="single" w:sz="4" w:space="0" w:color="auto"/>
              <w:right w:val="single" w:sz="4" w:space="0" w:color="auto"/>
            </w:tcBorders>
            <w:vAlign w:val="bottom"/>
          </w:tcPr>
          <w:p w14:paraId="5C25F188"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6AFE492"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4E079AD"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2A8A40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73BB56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5846249D" w14:textId="77777777" w:rsidR="005549EF" w:rsidRPr="006C5C76" w:rsidRDefault="005549EF" w:rsidP="00A62AAA">
            <w:pPr>
              <w:spacing w:after="0"/>
              <w:rPr>
                <w:rFonts w:ascii="Cambria" w:hAnsi="Cambria"/>
                <w:highlight w:val="yellow"/>
              </w:rPr>
            </w:pPr>
            <w:r w:rsidRPr="006C5C76">
              <w:rPr>
                <w:rFonts w:ascii="Cambria" w:hAnsi="Cambria"/>
                <w:color w:val="000000"/>
              </w:rPr>
              <w:t>B180</w:t>
            </w:r>
          </w:p>
        </w:tc>
        <w:tc>
          <w:tcPr>
            <w:tcW w:w="608" w:type="dxa"/>
            <w:tcBorders>
              <w:top w:val="single" w:sz="4" w:space="0" w:color="auto"/>
              <w:left w:val="single" w:sz="4" w:space="0" w:color="auto"/>
              <w:bottom w:val="single" w:sz="4" w:space="0" w:color="auto"/>
              <w:right w:val="single" w:sz="4" w:space="0" w:color="auto"/>
            </w:tcBorders>
            <w:vAlign w:val="bottom"/>
          </w:tcPr>
          <w:p w14:paraId="15F77CF8"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281F914"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F3D5CF0"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02359E0"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5F00F60F"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48ABE246" w14:textId="77777777" w:rsidR="005549EF" w:rsidRPr="006C5C76" w:rsidRDefault="005549EF" w:rsidP="00A62AAA">
            <w:pPr>
              <w:spacing w:after="0"/>
              <w:rPr>
                <w:rFonts w:ascii="Cambria" w:hAnsi="Cambria"/>
                <w:highlight w:val="yellow"/>
              </w:rPr>
            </w:pPr>
            <w:r w:rsidRPr="006C5C76">
              <w:rPr>
                <w:rFonts w:ascii="Cambria" w:hAnsi="Cambria"/>
                <w:color w:val="000000"/>
              </w:rPr>
              <w:t xml:space="preserve">B206 </w:t>
            </w:r>
          </w:p>
        </w:tc>
        <w:tc>
          <w:tcPr>
            <w:tcW w:w="608" w:type="dxa"/>
            <w:tcBorders>
              <w:top w:val="single" w:sz="4" w:space="0" w:color="auto"/>
              <w:left w:val="single" w:sz="4" w:space="0" w:color="auto"/>
              <w:bottom w:val="single" w:sz="4" w:space="0" w:color="auto"/>
              <w:right w:val="single" w:sz="4" w:space="0" w:color="auto"/>
            </w:tcBorders>
            <w:vAlign w:val="bottom"/>
          </w:tcPr>
          <w:p w14:paraId="051482F5"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EF09737"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EE60B3E"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A4A49E1"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56FF9989"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42EC7591" w14:textId="77777777" w:rsidR="005549EF" w:rsidRPr="006C5C76" w:rsidRDefault="005549EF" w:rsidP="00A62AAA">
            <w:pPr>
              <w:spacing w:after="0"/>
              <w:rPr>
                <w:rFonts w:ascii="Cambria" w:hAnsi="Cambria"/>
                <w:highlight w:val="yellow"/>
              </w:rPr>
            </w:pPr>
            <w:r w:rsidRPr="006C5C76">
              <w:rPr>
                <w:rFonts w:ascii="Cambria" w:hAnsi="Cambria"/>
                <w:color w:val="000000"/>
              </w:rPr>
              <w:t>B210</w:t>
            </w:r>
          </w:p>
        </w:tc>
        <w:tc>
          <w:tcPr>
            <w:tcW w:w="608" w:type="dxa"/>
            <w:tcBorders>
              <w:top w:val="single" w:sz="4" w:space="0" w:color="auto"/>
              <w:left w:val="single" w:sz="4" w:space="0" w:color="auto"/>
              <w:bottom w:val="single" w:sz="4" w:space="0" w:color="auto"/>
              <w:right w:val="single" w:sz="4" w:space="0" w:color="auto"/>
            </w:tcBorders>
            <w:vAlign w:val="bottom"/>
          </w:tcPr>
          <w:p w14:paraId="04670688"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F72547D"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0202B61"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4D2D1EB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51A98DA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26B1F4D0" w14:textId="77777777" w:rsidR="005549EF" w:rsidRPr="006C5C76" w:rsidRDefault="005549EF" w:rsidP="00A62AAA">
            <w:pPr>
              <w:spacing w:after="0"/>
              <w:rPr>
                <w:rFonts w:ascii="Cambria" w:hAnsi="Cambria"/>
                <w:highlight w:val="yellow"/>
              </w:rPr>
            </w:pPr>
            <w:r w:rsidRPr="006C5C76">
              <w:rPr>
                <w:rFonts w:ascii="Cambria" w:hAnsi="Cambria"/>
                <w:color w:val="000000"/>
              </w:rPr>
              <w:t>B216</w:t>
            </w:r>
          </w:p>
        </w:tc>
        <w:tc>
          <w:tcPr>
            <w:tcW w:w="608" w:type="dxa"/>
            <w:tcBorders>
              <w:top w:val="single" w:sz="4" w:space="0" w:color="auto"/>
              <w:left w:val="single" w:sz="4" w:space="0" w:color="auto"/>
              <w:bottom w:val="single" w:sz="4" w:space="0" w:color="auto"/>
              <w:right w:val="single" w:sz="4" w:space="0" w:color="auto"/>
            </w:tcBorders>
            <w:vAlign w:val="bottom"/>
          </w:tcPr>
          <w:p w14:paraId="14099373"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4E6A6BFB"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3BD67C7"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7443373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02ED281"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0ACD9EC" w14:textId="77777777" w:rsidR="005549EF" w:rsidRPr="006C5C76" w:rsidRDefault="005549EF" w:rsidP="00A62AAA">
            <w:pPr>
              <w:spacing w:after="0"/>
              <w:rPr>
                <w:rFonts w:ascii="Cambria" w:hAnsi="Cambria"/>
                <w:highlight w:val="yellow"/>
              </w:rPr>
            </w:pPr>
            <w:r w:rsidRPr="006C5C76">
              <w:rPr>
                <w:rFonts w:ascii="Cambria" w:hAnsi="Cambria"/>
                <w:color w:val="000000"/>
              </w:rPr>
              <w:t>B220</w:t>
            </w:r>
          </w:p>
        </w:tc>
        <w:tc>
          <w:tcPr>
            <w:tcW w:w="608" w:type="dxa"/>
            <w:tcBorders>
              <w:top w:val="single" w:sz="4" w:space="0" w:color="auto"/>
              <w:left w:val="single" w:sz="4" w:space="0" w:color="auto"/>
              <w:bottom w:val="single" w:sz="4" w:space="0" w:color="auto"/>
              <w:right w:val="single" w:sz="4" w:space="0" w:color="auto"/>
            </w:tcBorders>
            <w:vAlign w:val="bottom"/>
          </w:tcPr>
          <w:p w14:paraId="323115CA" w14:textId="77777777" w:rsidR="005549EF" w:rsidRPr="006C5C76" w:rsidRDefault="005549EF" w:rsidP="00A62AAA">
            <w:pPr>
              <w:spacing w:after="0"/>
              <w:jc w:val="center"/>
              <w:rPr>
                <w:rFonts w:ascii="Cambria" w:hAnsi="Cambria"/>
              </w:rPr>
            </w:pPr>
            <w:r w:rsidRPr="006C5C76">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201DC552" w14:textId="77777777" w:rsidR="005549EF" w:rsidRPr="006C5C76"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31279396" w14:textId="77777777" w:rsidR="005549EF" w:rsidRPr="006C5C76"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655AF31"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2B5C58D6" w14:textId="77777777" w:rsidTr="00A62AAA">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0F4E6154" w14:textId="77777777" w:rsidR="005549EF" w:rsidRPr="006C5C76" w:rsidRDefault="005549EF" w:rsidP="00A62AAA">
            <w:pPr>
              <w:spacing w:after="0"/>
              <w:rPr>
                <w:rFonts w:ascii="Cambria" w:hAnsi="Cambria"/>
                <w:highlight w:val="yellow"/>
              </w:rPr>
            </w:pPr>
            <w:r w:rsidRPr="006C5C76">
              <w:rPr>
                <w:rFonts w:ascii="Cambria" w:hAnsi="Cambria"/>
                <w:color w:val="000000"/>
              </w:rPr>
              <w:t>B226</w:t>
            </w:r>
          </w:p>
        </w:tc>
        <w:tc>
          <w:tcPr>
            <w:tcW w:w="608" w:type="dxa"/>
            <w:tcBorders>
              <w:top w:val="single" w:sz="4" w:space="0" w:color="auto"/>
              <w:left w:val="single" w:sz="4" w:space="0" w:color="auto"/>
              <w:bottom w:val="single" w:sz="4" w:space="0" w:color="auto"/>
              <w:right w:val="single" w:sz="4" w:space="0" w:color="auto"/>
            </w:tcBorders>
            <w:vAlign w:val="bottom"/>
          </w:tcPr>
          <w:p w14:paraId="4CF88B69"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6092850"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85C77DA"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6E6ECA86"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927CC31" w14:textId="77777777" w:rsidTr="00A62AAA">
        <w:trPr>
          <w:trHeight w:val="262"/>
        </w:trPr>
        <w:tc>
          <w:tcPr>
            <w:tcW w:w="1041" w:type="dxa"/>
            <w:tcBorders>
              <w:top w:val="single" w:sz="4" w:space="0" w:color="auto"/>
              <w:left w:val="single" w:sz="4" w:space="0" w:color="auto"/>
              <w:bottom w:val="single" w:sz="4" w:space="0" w:color="auto"/>
              <w:right w:val="single" w:sz="4" w:space="0" w:color="auto"/>
            </w:tcBorders>
            <w:vAlign w:val="bottom"/>
          </w:tcPr>
          <w:p w14:paraId="10C8E1C9" w14:textId="77777777" w:rsidR="005549EF" w:rsidRPr="006C5C76" w:rsidRDefault="005549EF" w:rsidP="00A62AAA">
            <w:pPr>
              <w:spacing w:after="0"/>
              <w:rPr>
                <w:rFonts w:ascii="Cambria" w:hAnsi="Cambria"/>
                <w:color w:val="000000"/>
              </w:rPr>
            </w:pPr>
            <w:r>
              <w:rPr>
                <w:rFonts w:ascii="Cambria" w:hAnsi="Cambria"/>
                <w:color w:val="000000"/>
              </w:rPr>
              <w:t>B228</w:t>
            </w:r>
          </w:p>
        </w:tc>
        <w:tc>
          <w:tcPr>
            <w:tcW w:w="608" w:type="dxa"/>
            <w:tcBorders>
              <w:top w:val="single" w:sz="4" w:space="0" w:color="auto"/>
              <w:left w:val="single" w:sz="4" w:space="0" w:color="auto"/>
              <w:bottom w:val="single" w:sz="4" w:space="0" w:color="auto"/>
              <w:right w:val="single" w:sz="4" w:space="0" w:color="auto"/>
            </w:tcBorders>
            <w:vAlign w:val="bottom"/>
          </w:tcPr>
          <w:p w14:paraId="058A9FE9" w14:textId="77777777" w:rsidR="005549EF" w:rsidRPr="00F53358" w:rsidRDefault="005549EF" w:rsidP="00A62AAA">
            <w:pPr>
              <w:spacing w:after="0"/>
              <w:jc w:val="center"/>
              <w:rPr>
                <w:rFonts w:ascii="Cambria" w:hAnsi="Cambria"/>
                <w:color w:val="000000"/>
              </w:rPr>
            </w:pPr>
            <w:r>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225507D"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C8D90A4"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3DF2DD7D" w14:textId="77777777" w:rsidR="005549EF" w:rsidRPr="006C5C76" w:rsidRDefault="005549EF" w:rsidP="00A62AAA">
            <w:pPr>
              <w:spacing w:after="0"/>
              <w:rPr>
                <w:rFonts w:ascii="Cambria" w:hAnsi="Cambria"/>
              </w:rPr>
            </w:pPr>
            <w:r w:rsidRPr="006C5C76">
              <w:rPr>
                <w:rFonts w:ascii="Cambria" w:hAnsi="Cambria"/>
              </w:rPr>
              <w:t>Variable air volume</w:t>
            </w:r>
          </w:p>
        </w:tc>
      </w:tr>
      <w:tr w:rsidR="005549EF" w:rsidRPr="006C5C76" w14:paraId="2E02D759"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6D14E16" w14:textId="77777777" w:rsidR="005549EF" w:rsidRPr="006C5C76" w:rsidRDefault="005549EF" w:rsidP="00A62AAA">
            <w:pPr>
              <w:spacing w:after="0"/>
              <w:rPr>
                <w:rFonts w:ascii="Cambria" w:hAnsi="Cambria"/>
                <w:highlight w:val="yellow"/>
              </w:rPr>
            </w:pPr>
            <w:r w:rsidRPr="006C5C76">
              <w:rPr>
                <w:rFonts w:ascii="Cambria" w:hAnsi="Cambria"/>
                <w:color w:val="000000"/>
              </w:rPr>
              <w:t>B256</w:t>
            </w:r>
          </w:p>
        </w:tc>
        <w:tc>
          <w:tcPr>
            <w:tcW w:w="608" w:type="dxa"/>
            <w:tcBorders>
              <w:top w:val="single" w:sz="4" w:space="0" w:color="auto"/>
              <w:left w:val="single" w:sz="4" w:space="0" w:color="auto"/>
              <w:bottom w:val="single" w:sz="4" w:space="0" w:color="auto"/>
              <w:right w:val="single" w:sz="4" w:space="0" w:color="auto"/>
            </w:tcBorders>
            <w:vAlign w:val="bottom"/>
          </w:tcPr>
          <w:p w14:paraId="56AD9D79"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D7F11FB"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EE1C104"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65B6B9CD"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87EF40A"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E0C3E0F" w14:textId="77777777" w:rsidR="005549EF" w:rsidRPr="006C5C76" w:rsidRDefault="005549EF" w:rsidP="00A62AAA">
            <w:pPr>
              <w:spacing w:after="0"/>
              <w:rPr>
                <w:rFonts w:ascii="Cambria" w:hAnsi="Cambria"/>
                <w:highlight w:val="yellow"/>
              </w:rPr>
            </w:pPr>
            <w:r w:rsidRPr="006C5C76">
              <w:rPr>
                <w:rFonts w:ascii="Cambria" w:hAnsi="Cambria"/>
                <w:color w:val="000000"/>
              </w:rPr>
              <w:t>B260</w:t>
            </w:r>
          </w:p>
        </w:tc>
        <w:tc>
          <w:tcPr>
            <w:tcW w:w="608" w:type="dxa"/>
            <w:tcBorders>
              <w:top w:val="single" w:sz="4" w:space="0" w:color="auto"/>
              <w:left w:val="single" w:sz="4" w:space="0" w:color="auto"/>
              <w:bottom w:val="single" w:sz="4" w:space="0" w:color="auto"/>
              <w:right w:val="single" w:sz="4" w:space="0" w:color="auto"/>
            </w:tcBorders>
            <w:vAlign w:val="bottom"/>
          </w:tcPr>
          <w:p w14:paraId="76B59F49"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0ACAB8E"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B3E401F"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4E2EE7C9"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DF6AC9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96524A9" w14:textId="77777777" w:rsidR="005549EF" w:rsidRPr="006C5C76" w:rsidRDefault="005549EF" w:rsidP="00A62AAA">
            <w:pPr>
              <w:spacing w:after="0"/>
              <w:rPr>
                <w:rFonts w:ascii="Cambria" w:hAnsi="Cambria"/>
                <w:highlight w:val="yellow"/>
              </w:rPr>
            </w:pPr>
            <w:r w:rsidRPr="006C5C76">
              <w:rPr>
                <w:rFonts w:ascii="Cambria" w:hAnsi="Cambria"/>
                <w:color w:val="000000"/>
              </w:rPr>
              <w:t>B268</w:t>
            </w:r>
          </w:p>
        </w:tc>
        <w:tc>
          <w:tcPr>
            <w:tcW w:w="608" w:type="dxa"/>
            <w:tcBorders>
              <w:top w:val="single" w:sz="4" w:space="0" w:color="auto"/>
              <w:left w:val="single" w:sz="4" w:space="0" w:color="auto"/>
              <w:bottom w:val="single" w:sz="4" w:space="0" w:color="auto"/>
              <w:right w:val="single" w:sz="4" w:space="0" w:color="auto"/>
            </w:tcBorders>
            <w:vAlign w:val="bottom"/>
          </w:tcPr>
          <w:p w14:paraId="783C3923"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3968FA70"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0B5C64F2" w14:textId="77777777" w:rsidR="005549EF" w:rsidRPr="00F53358" w:rsidRDefault="005549EF" w:rsidP="00A62AAA">
            <w:pPr>
              <w:spacing w:after="0"/>
              <w:jc w:val="center"/>
              <w:rPr>
                <w:rFonts w:ascii="Cambria" w:hAnsi="Cambria"/>
              </w:rPr>
            </w:pPr>
            <w:r w:rsidRPr="006C5C76">
              <w:rPr>
                <w:rFonts w:ascii="Cambria" w:hAnsi="Cambria"/>
              </w:rPr>
              <w:t>1</w:t>
            </w:r>
          </w:p>
        </w:tc>
        <w:tc>
          <w:tcPr>
            <w:tcW w:w="4356" w:type="dxa"/>
            <w:tcBorders>
              <w:top w:val="single" w:sz="4" w:space="0" w:color="auto"/>
              <w:left w:val="single" w:sz="4" w:space="0" w:color="auto"/>
              <w:bottom w:val="single" w:sz="4" w:space="0" w:color="auto"/>
              <w:right w:val="single" w:sz="4" w:space="0" w:color="auto"/>
            </w:tcBorders>
          </w:tcPr>
          <w:p w14:paraId="72994B9D"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849A9EE"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7B48D022" w14:textId="77777777" w:rsidR="005549EF" w:rsidRPr="006C5C76" w:rsidRDefault="005549EF" w:rsidP="00A62AAA">
            <w:pPr>
              <w:spacing w:after="0"/>
              <w:rPr>
                <w:rFonts w:ascii="Cambria" w:hAnsi="Cambria"/>
                <w:highlight w:val="yellow"/>
              </w:rPr>
            </w:pPr>
            <w:r w:rsidRPr="006C5C76">
              <w:rPr>
                <w:rFonts w:ascii="Cambria" w:hAnsi="Cambria"/>
                <w:color w:val="000000"/>
              </w:rPr>
              <w:t>B270</w:t>
            </w:r>
          </w:p>
        </w:tc>
        <w:tc>
          <w:tcPr>
            <w:tcW w:w="608" w:type="dxa"/>
            <w:tcBorders>
              <w:top w:val="single" w:sz="4" w:space="0" w:color="auto"/>
              <w:left w:val="single" w:sz="4" w:space="0" w:color="auto"/>
              <w:bottom w:val="single" w:sz="4" w:space="0" w:color="auto"/>
              <w:right w:val="single" w:sz="4" w:space="0" w:color="auto"/>
            </w:tcBorders>
            <w:vAlign w:val="bottom"/>
          </w:tcPr>
          <w:p w14:paraId="3365A51C"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D7BE748"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5649343"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2E7276F0"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79F5409"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D08FA02" w14:textId="77777777" w:rsidR="005549EF" w:rsidRPr="006C5C76" w:rsidRDefault="005549EF" w:rsidP="00A62AAA">
            <w:pPr>
              <w:spacing w:after="0"/>
              <w:rPr>
                <w:rFonts w:ascii="Cambria" w:hAnsi="Cambria"/>
                <w:highlight w:val="yellow"/>
              </w:rPr>
            </w:pPr>
            <w:r w:rsidRPr="006C5C76">
              <w:rPr>
                <w:rFonts w:ascii="Cambria" w:hAnsi="Cambria"/>
                <w:color w:val="000000"/>
              </w:rPr>
              <w:t>B280</w:t>
            </w:r>
          </w:p>
        </w:tc>
        <w:tc>
          <w:tcPr>
            <w:tcW w:w="608" w:type="dxa"/>
            <w:tcBorders>
              <w:top w:val="single" w:sz="4" w:space="0" w:color="auto"/>
              <w:left w:val="single" w:sz="4" w:space="0" w:color="auto"/>
              <w:bottom w:val="single" w:sz="4" w:space="0" w:color="auto"/>
              <w:right w:val="single" w:sz="4" w:space="0" w:color="auto"/>
            </w:tcBorders>
            <w:vAlign w:val="bottom"/>
          </w:tcPr>
          <w:p w14:paraId="1C6C03F5"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6E090B0"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201BA31B"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F4CFD5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EC8D10F"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2667B2EA" w14:textId="77777777" w:rsidR="005549EF" w:rsidRPr="006C5C76" w:rsidRDefault="005549EF" w:rsidP="00A62AAA">
            <w:pPr>
              <w:spacing w:after="0"/>
              <w:rPr>
                <w:rFonts w:ascii="Cambria" w:hAnsi="Cambria"/>
                <w:highlight w:val="yellow"/>
              </w:rPr>
            </w:pPr>
            <w:r w:rsidRPr="006C5C76">
              <w:rPr>
                <w:rFonts w:ascii="Cambria" w:hAnsi="Cambria"/>
                <w:color w:val="000000"/>
              </w:rPr>
              <w:t>B288</w:t>
            </w:r>
          </w:p>
        </w:tc>
        <w:tc>
          <w:tcPr>
            <w:tcW w:w="608" w:type="dxa"/>
            <w:tcBorders>
              <w:top w:val="single" w:sz="4" w:space="0" w:color="auto"/>
              <w:left w:val="single" w:sz="4" w:space="0" w:color="auto"/>
              <w:bottom w:val="single" w:sz="4" w:space="0" w:color="auto"/>
              <w:right w:val="single" w:sz="4" w:space="0" w:color="auto"/>
            </w:tcBorders>
            <w:vAlign w:val="bottom"/>
          </w:tcPr>
          <w:p w14:paraId="73478615" w14:textId="77777777" w:rsidR="005549EF" w:rsidRPr="00F53358" w:rsidRDefault="005549EF" w:rsidP="00A62AAA">
            <w:pPr>
              <w:spacing w:after="0"/>
              <w:jc w:val="center"/>
              <w:rPr>
                <w:rFonts w:ascii="Cambria" w:hAnsi="Cambria"/>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19EFD3FC"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20A423DF"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400D3C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04FABA6F"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908F189" w14:textId="77777777" w:rsidR="005549EF" w:rsidRPr="006C5C76" w:rsidRDefault="005549EF" w:rsidP="00A62AAA">
            <w:pPr>
              <w:spacing w:after="0"/>
              <w:rPr>
                <w:rFonts w:ascii="Cambria" w:hAnsi="Cambria"/>
                <w:highlight w:val="yellow"/>
              </w:rPr>
            </w:pPr>
            <w:r w:rsidRPr="006C5C76">
              <w:rPr>
                <w:rFonts w:ascii="Cambria" w:hAnsi="Cambria"/>
                <w:color w:val="000000"/>
              </w:rPr>
              <w:t>D206</w:t>
            </w:r>
          </w:p>
        </w:tc>
        <w:tc>
          <w:tcPr>
            <w:tcW w:w="608" w:type="dxa"/>
            <w:tcBorders>
              <w:top w:val="single" w:sz="4" w:space="0" w:color="auto"/>
              <w:left w:val="single" w:sz="4" w:space="0" w:color="auto"/>
              <w:bottom w:val="single" w:sz="4" w:space="0" w:color="auto"/>
              <w:right w:val="single" w:sz="4" w:space="0" w:color="auto"/>
            </w:tcBorders>
            <w:vAlign w:val="bottom"/>
          </w:tcPr>
          <w:p w14:paraId="2726DA61"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8948B44" w14:textId="77777777" w:rsidR="005549EF" w:rsidRPr="00F53358" w:rsidRDefault="005549EF" w:rsidP="00A62AAA">
            <w:pPr>
              <w:spacing w:after="0"/>
              <w:jc w:val="center"/>
              <w:rPr>
                <w:rFonts w:ascii="Cambria" w:hAnsi="Cambria"/>
              </w:rPr>
            </w:pPr>
            <w:r w:rsidRPr="006C5C76">
              <w:rPr>
                <w:rFonts w:ascii="Cambria" w:hAnsi="Cambria"/>
              </w:rPr>
              <w:t>1</w:t>
            </w:r>
          </w:p>
        </w:tc>
        <w:tc>
          <w:tcPr>
            <w:tcW w:w="608" w:type="dxa"/>
            <w:tcBorders>
              <w:top w:val="single" w:sz="4" w:space="0" w:color="auto"/>
              <w:left w:val="single" w:sz="4" w:space="0" w:color="auto"/>
              <w:bottom w:val="single" w:sz="4" w:space="0" w:color="auto"/>
              <w:right w:val="single" w:sz="4" w:space="0" w:color="auto"/>
            </w:tcBorders>
            <w:vAlign w:val="center"/>
          </w:tcPr>
          <w:p w14:paraId="15AF62E2"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4712DE7"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8915D2A"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21CEDAB1" w14:textId="77777777" w:rsidR="005549EF" w:rsidRPr="006C5C76" w:rsidRDefault="005549EF" w:rsidP="00A62AAA">
            <w:pPr>
              <w:spacing w:after="0"/>
              <w:rPr>
                <w:rFonts w:ascii="Cambria" w:hAnsi="Cambria"/>
                <w:color w:val="000000"/>
              </w:rPr>
            </w:pPr>
            <w:r w:rsidRPr="006C5C76">
              <w:rPr>
                <w:rFonts w:ascii="Cambria" w:hAnsi="Cambria"/>
                <w:color w:val="000000"/>
              </w:rPr>
              <w:t>D216</w:t>
            </w:r>
          </w:p>
        </w:tc>
        <w:tc>
          <w:tcPr>
            <w:tcW w:w="608" w:type="dxa"/>
            <w:tcBorders>
              <w:top w:val="single" w:sz="4" w:space="0" w:color="auto"/>
              <w:left w:val="single" w:sz="4" w:space="0" w:color="auto"/>
              <w:bottom w:val="single" w:sz="4" w:space="0" w:color="auto"/>
              <w:right w:val="single" w:sz="4" w:space="0" w:color="auto"/>
            </w:tcBorders>
            <w:vAlign w:val="bottom"/>
          </w:tcPr>
          <w:p w14:paraId="17A86BC8"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333B82F7" w14:textId="77777777" w:rsidR="005549EF" w:rsidRPr="00F53358" w:rsidRDefault="005549EF" w:rsidP="00A62AAA">
            <w:pPr>
              <w:spacing w:after="0"/>
              <w:jc w:val="center"/>
              <w:rPr>
                <w:rFonts w:ascii="Cambria" w:hAnsi="Cambria"/>
              </w:rPr>
            </w:pPr>
            <w:r w:rsidRPr="006C5C76">
              <w:rPr>
                <w:rFonts w:ascii="Cambria" w:hAnsi="Cambria"/>
              </w:rPr>
              <w:t>1</w:t>
            </w:r>
          </w:p>
        </w:tc>
        <w:tc>
          <w:tcPr>
            <w:tcW w:w="608" w:type="dxa"/>
            <w:tcBorders>
              <w:top w:val="single" w:sz="4" w:space="0" w:color="auto"/>
              <w:left w:val="single" w:sz="4" w:space="0" w:color="auto"/>
              <w:bottom w:val="single" w:sz="4" w:space="0" w:color="auto"/>
              <w:right w:val="single" w:sz="4" w:space="0" w:color="auto"/>
            </w:tcBorders>
            <w:vAlign w:val="center"/>
          </w:tcPr>
          <w:p w14:paraId="0D1C1720"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9AFCE7E"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E2D649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3BAFE03C" w14:textId="77777777" w:rsidR="005549EF" w:rsidRPr="006C5C76" w:rsidRDefault="005549EF" w:rsidP="00A62AAA">
            <w:pPr>
              <w:spacing w:after="0"/>
              <w:rPr>
                <w:rFonts w:ascii="Cambria" w:hAnsi="Cambria"/>
                <w:color w:val="000000"/>
              </w:rPr>
            </w:pPr>
            <w:r w:rsidRPr="006C5C76">
              <w:rPr>
                <w:rFonts w:ascii="Cambria" w:hAnsi="Cambria"/>
                <w:color w:val="000000"/>
              </w:rPr>
              <w:t>D226</w:t>
            </w:r>
          </w:p>
        </w:tc>
        <w:tc>
          <w:tcPr>
            <w:tcW w:w="608" w:type="dxa"/>
            <w:tcBorders>
              <w:top w:val="single" w:sz="4" w:space="0" w:color="auto"/>
              <w:left w:val="single" w:sz="4" w:space="0" w:color="auto"/>
              <w:bottom w:val="single" w:sz="4" w:space="0" w:color="auto"/>
              <w:right w:val="single" w:sz="4" w:space="0" w:color="auto"/>
            </w:tcBorders>
            <w:vAlign w:val="bottom"/>
          </w:tcPr>
          <w:p w14:paraId="653A3EAD"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06836DBC"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B157493"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1261CD9"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4F6DF2C6"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E797BDB" w14:textId="77777777" w:rsidR="005549EF" w:rsidRPr="006C5C76" w:rsidRDefault="005549EF" w:rsidP="00A62AAA">
            <w:pPr>
              <w:spacing w:after="0"/>
              <w:rPr>
                <w:rFonts w:ascii="Cambria" w:hAnsi="Cambria"/>
                <w:color w:val="000000"/>
              </w:rPr>
            </w:pPr>
            <w:r w:rsidRPr="006C5C76">
              <w:rPr>
                <w:rFonts w:ascii="Cambria" w:hAnsi="Cambria"/>
                <w:color w:val="000000"/>
              </w:rPr>
              <w:t>D228</w:t>
            </w:r>
          </w:p>
        </w:tc>
        <w:tc>
          <w:tcPr>
            <w:tcW w:w="608" w:type="dxa"/>
            <w:tcBorders>
              <w:top w:val="single" w:sz="4" w:space="0" w:color="auto"/>
              <w:left w:val="single" w:sz="4" w:space="0" w:color="auto"/>
              <w:bottom w:val="single" w:sz="4" w:space="0" w:color="auto"/>
              <w:right w:val="single" w:sz="4" w:space="0" w:color="auto"/>
            </w:tcBorders>
            <w:vAlign w:val="bottom"/>
          </w:tcPr>
          <w:p w14:paraId="359154F7"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2375661B"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9DAD7D9"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B9788F6"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E6CC892"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4807729E" w14:textId="77777777" w:rsidR="005549EF" w:rsidRPr="006C5C76" w:rsidRDefault="005549EF" w:rsidP="00A62AAA">
            <w:pPr>
              <w:spacing w:after="0"/>
              <w:rPr>
                <w:rFonts w:ascii="Cambria" w:hAnsi="Cambria"/>
                <w:color w:val="000000"/>
              </w:rPr>
            </w:pPr>
            <w:r w:rsidRPr="006C5C76">
              <w:rPr>
                <w:rFonts w:ascii="Cambria" w:hAnsi="Cambria"/>
                <w:color w:val="000000"/>
              </w:rPr>
              <w:t>D260</w:t>
            </w:r>
          </w:p>
        </w:tc>
        <w:tc>
          <w:tcPr>
            <w:tcW w:w="608" w:type="dxa"/>
            <w:tcBorders>
              <w:top w:val="single" w:sz="4" w:space="0" w:color="auto"/>
              <w:left w:val="single" w:sz="4" w:space="0" w:color="auto"/>
              <w:bottom w:val="single" w:sz="4" w:space="0" w:color="auto"/>
              <w:right w:val="single" w:sz="4" w:space="0" w:color="auto"/>
            </w:tcBorders>
            <w:vAlign w:val="bottom"/>
          </w:tcPr>
          <w:p w14:paraId="60C4E552"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C9E7764"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6573A27"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3B5EC9B4"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12DA35BB"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E575C22" w14:textId="77777777" w:rsidR="005549EF" w:rsidRPr="006C5C76" w:rsidRDefault="005549EF" w:rsidP="00A62AAA">
            <w:pPr>
              <w:spacing w:after="0"/>
              <w:rPr>
                <w:rFonts w:ascii="Cambria" w:hAnsi="Cambria"/>
                <w:color w:val="000000"/>
              </w:rPr>
            </w:pPr>
            <w:r w:rsidRPr="006C5C76">
              <w:rPr>
                <w:rFonts w:ascii="Cambria" w:hAnsi="Cambria"/>
                <w:color w:val="000000"/>
              </w:rPr>
              <w:t>D268</w:t>
            </w:r>
          </w:p>
        </w:tc>
        <w:tc>
          <w:tcPr>
            <w:tcW w:w="608" w:type="dxa"/>
            <w:tcBorders>
              <w:top w:val="single" w:sz="4" w:space="0" w:color="auto"/>
              <w:left w:val="single" w:sz="4" w:space="0" w:color="auto"/>
              <w:bottom w:val="single" w:sz="4" w:space="0" w:color="auto"/>
              <w:right w:val="single" w:sz="4" w:space="0" w:color="auto"/>
            </w:tcBorders>
            <w:vAlign w:val="bottom"/>
          </w:tcPr>
          <w:p w14:paraId="28766F0D"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628F125F" w14:textId="77777777" w:rsidR="005549EF" w:rsidRPr="00F53358" w:rsidRDefault="005549EF" w:rsidP="00A62AAA">
            <w:pPr>
              <w:spacing w:after="0"/>
              <w:jc w:val="center"/>
              <w:rPr>
                <w:rFonts w:ascii="Cambria" w:hAnsi="Cambria"/>
              </w:rPr>
            </w:pPr>
            <w:r w:rsidRPr="006C5C76">
              <w:rPr>
                <w:rFonts w:ascii="Cambria" w:hAnsi="Cambria"/>
              </w:rPr>
              <w:t>1</w:t>
            </w:r>
          </w:p>
        </w:tc>
        <w:tc>
          <w:tcPr>
            <w:tcW w:w="608" w:type="dxa"/>
            <w:tcBorders>
              <w:top w:val="single" w:sz="4" w:space="0" w:color="auto"/>
              <w:left w:val="single" w:sz="4" w:space="0" w:color="auto"/>
              <w:bottom w:val="single" w:sz="4" w:space="0" w:color="auto"/>
              <w:right w:val="single" w:sz="4" w:space="0" w:color="auto"/>
            </w:tcBorders>
            <w:vAlign w:val="center"/>
          </w:tcPr>
          <w:p w14:paraId="25C0BFBF"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6E88D82D"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7181435"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584BF251" w14:textId="77777777" w:rsidR="005549EF" w:rsidRPr="006C5C76" w:rsidRDefault="005549EF" w:rsidP="00A62AAA">
            <w:pPr>
              <w:spacing w:after="0"/>
              <w:rPr>
                <w:rFonts w:ascii="Cambria" w:hAnsi="Cambria"/>
                <w:color w:val="000000"/>
              </w:rPr>
            </w:pPr>
            <w:r w:rsidRPr="006C5C76">
              <w:rPr>
                <w:rFonts w:ascii="Cambria" w:hAnsi="Cambria"/>
                <w:color w:val="000000"/>
              </w:rPr>
              <w:t>D270</w:t>
            </w:r>
          </w:p>
        </w:tc>
        <w:tc>
          <w:tcPr>
            <w:tcW w:w="608" w:type="dxa"/>
            <w:tcBorders>
              <w:top w:val="single" w:sz="4" w:space="0" w:color="auto"/>
              <w:left w:val="single" w:sz="4" w:space="0" w:color="auto"/>
              <w:bottom w:val="single" w:sz="4" w:space="0" w:color="auto"/>
              <w:right w:val="single" w:sz="4" w:space="0" w:color="auto"/>
            </w:tcBorders>
            <w:vAlign w:val="bottom"/>
          </w:tcPr>
          <w:p w14:paraId="749BEDC8"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1CFE0220" w14:textId="77777777" w:rsidR="005549EF" w:rsidRPr="00F53358" w:rsidRDefault="005549EF" w:rsidP="00A62AAA">
            <w:pPr>
              <w:spacing w:after="0"/>
              <w:jc w:val="center"/>
              <w:rPr>
                <w:rFonts w:ascii="Cambria" w:hAnsi="Cambria"/>
              </w:rPr>
            </w:pPr>
            <w:r w:rsidRPr="006C5C76">
              <w:rPr>
                <w:rFonts w:ascii="Cambria" w:hAnsi="Cambria"/>
              </w:rPr>
              <w:t>1</w:t>
            </w:r>
          </w:p>
        </w:tc>
        <w:tc>
          <w:tcPr>
            <w:tcW w:w="608" w:type="dxa"/>
            <w:tcBorders>
              <w:top w:val="single" w:sz="4" w:space="0" w:color="auto"/>
              <w:left w:val="single" w:sz="4" w:space="0" w:color="auto"/>
              <w:bottom w:val="single" w:sz="4" w:space="0" w:color="auto"/>
              <w:right w:val="single" w:sz="4" w:space="0" w:color="auto"/>
            </w:tcBorders>
            <w:vAlign w:val="center"/>
          </w:tcPr>
          <w:p w14:paraId="57A451D3"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55E40170"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044AD710"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1CC0C05" w14:textId="77777777" w:rsidR="005549EF" w:rsidRPr="006C5C76" w:rsidRDefault="005549EF" w:rsidP="00A62AAA">
            <w:pPr>
              <w:spacing w:after="0"/>
              <w:rPr>
                <w:rFonts w:ascii="Cambria" w:hAnsi="Cambria"/>
                <w:color w:val="000000"/>
              </w:rPr>
            </w:pPr>
            <w:r w:rsidRPr="006C5C76">
              <w:rPr>
                <w:rFonts w:ascii="Cambria" w:hAnsi="Cambria"/>
                <w:color w:val="000000"/>
              </w:rPr>
              <w:t>D280</w:t>
            </w:r>
          </w:p>
        </w:tc>
        <w:tc>
          <w:tcPr>
            <w:tcW w:w="608" w:type="dxa"/>
            <w:tcBorders>
              <w:top w:val="single" w:sz="4" w:space="0" w:color="auto"/>
              <w:left w:val="single" w:sz="4" w:space="0" w:color="auto"/>
              <w:bottom w:val="single" w:sz="4" w:space="0" w:color="auto"/>
              <w:right w:val="single" w:sz="4" w:space="0" w:color="auto"/>
            </w:tcBorders>
            <w:vAlign w:val="bottom"/>
          </w:tcPr>
          <w:p w14:paraId="6BF602B1"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57D22933"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34836EC2"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313CCB2A" w14:textId="77777777" w:rsidR="005549EF" w:rsidRPr="00F53358" w:rsidRDefault="005549EF" w:rsidP="00A62AAA">
            <w:pPr>
              <w:spacing w:after="0"/>
              <w:rPr>
                <w:rFonts w:ascii="Cambria" w:hAnsi="Cambria"/>
              </w:rPr>
            </w:pPr>
            <w:r>
              <w:rPr>
                <w:rFonts w:ascii="Cambria" w:hAnsi="Cambria"/>
              </w:rPr>
              <w:t>Combination</w:t>
            </w:r>
            <w:r w:rsidRPr="006C5C76">
              <w:rPr>
                <w:rFonts w:ascii="Cambria" w:hAnsi="Cambria"/>
              </w:rPr>
              <w:t xml:space="preserve"> sash</w:t>
            </w:r>
            <w:r>
              <w:rPr>
                <w:rFonts w:ascii="Cambria" w:hAnsi="Cambria"/>
              </w:rPr>
              <w:t>, variable air volume</w:t>
            </w:r>
          </w:p>
        </w:tc>
      </w:tr>
      <w:tr w:rsidR="005549EF" w:rsidRPr="006C5C76" w14:paraId="355A03D0"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46293B42" w14:textId="77777777" w:rsidR="005549EF" w:rsidRPr="006C5C76" w:rsidRDefault="005549EF" w:rsidP="00A62AAA">
            <w:pPr>
              <w:spacing w:after="0"/>
              <w:rPr>
                <w:rFonts w:ascii="Cambria" w:hAnsi="Cambria"/>
                <w:color w:val="000000"/>
              </w:rPr>
            </w:pPr>
            <w:r w:rsidRPr="006C5C76">
              <w:rPr>
                <w:rFonts w:ascii="Cambria" w:hAnsi="Cambria"/>
                <w:color w:val="000000"/>
              </w:rPr>
              <w:t>D314</w:t>
            </w:r>
          </w:p>
        </w:tc>
        <w:tc>
          <w:tcPr>
            <w:tcW w:w="608" w:type="dxa"/>
            <w:tcBorders>
              <w:top w:val="single" w:sz="4" w:space="0" w:color="auto"/>
              <w:left w:val="single" w:sz="4" w:space="0" w:color="auto"/>
              <w:bottom w:val="single" w:sz="4" w:space="0" w:color="auto"/>
              <w:right w:val="single" w:sz="4" w:space="0" w:color="auto"/>
            </w:tcBorders>
            <w:vAlign w:val="bottom"/>
          </w:tcPr>
          <w:p w14:paraId="36D32087"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5C93B4CE"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298C33E8" w14:textId="77777777" w:rsidR="005549EF" w:rsidRPr="00F53358" w:rsidRDefault="005549EF" w:rsidP="00A62AAA">
            <w:pPr>
              <w:spacing w:after="0"/>
              <w:jc w:val="center"/>
              <w:rPr>
                <w:rFonts w:ascii="Cambria" w:hAnsi="Cambria"/>
              </w:rPr>
            </w:pPr>
            <w:r w:rsidRPr="006C5C76">
              <w:rPr>
                <w:rFonts w:ascii="Cambria" w:hAnsi="Cambria"/>
              </w:rPr>
              <w:t>1</w:t>
            </w:r>
          </w:p>
        </w:tc>
        <w:tc>
          <w:tcPr>
            <w:tcW w:w="4356" w:type="dxa"/>
            <w:tcBorders>
              <w:top w:val="single" w:sz="4" w:space="0" w:color="auto"/>
              <w:left w:val="single" w:sz="4" w:space="0" w:color="auto"/>
              <w:bottom w:val="single" w:sz="4" w:space="0" w:color="auto"/>
              <w:right w:val="single" w:sz="4" w:space="0" w:color="auto"/>
            </w:tcBorders>
          </w:tcPr>
          <w:p w14:paraId="02B0026F"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25E050D6"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595111D6" w14:textId="77777777" w:rsidR="005549EF" w:rsidRPr="006C5C76" w:rsidRDefault="005549EF" w:rsidP="00A62AAA">
            <w:pPr>
              <w:spacing w:after="0"/>
              <w:rPr>
                <w:rFonts w:ascii="Cambria" w:hAnsi="Cambria"/>
                <w:color w:val="000000"/>
              </w:rPr>
            </w:pPr>
            <w:r w:rsidRPr="006C5C76">
              <w:rPr>
                <w:rFonts w:ascii="Cambria" w:hAnsi="Cambria"/>
                <w:color w:val="000000"/>
              </w:rPr>
              <w:t>D326</w:t>
            </w:r>
          </w:p>
        </w:tc>
        <w:tc>
          <w:tcPr>
            <w:tcW w:w="608" w:type="dxa"/>
            <w:tcBorders>
              <w:top w:val="single" w:sz="4" w:space="0" w:color="auto"/>
              <w:left w:val="single" w:sz="4" w:space="0" w:color="auto"/>
              <w:bottom w:val="single" w:sz="4" w:space="0" w:color="auto"/>
              <w:right w:val="single" w:sz="4" w:space="0" w:color="auto"/>
            </w:tcBorders>
            <w:vAlign w:val="bottom"/>
          </w:tcPr>
          <w:p w14:paraId="16263655"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52FF0A75"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D411175" w14:textId="77777777" w:rsidR="005549EF" w:rsidRPr="00F53358" w:rsidRDefault="005549EF" w:rsidP="00A62AAA">
            <w:pPr>
              <w:spacing w:after="0"/>
              <w:jc w:val="center"/>
              <w:rPr>
                <w:rFonts w:ascii="Cambria" w:hAnsi="Cambria"/>
              </w:rPr>
            </w:pPr>
            <w:r w:rsidRPr="006C5C76">
              <w:rPr>
                <w:rFonts w:ascii="Cambria" w:hAnsi="Cambria"/>
              </w:rPr>
              <w:t>1</w:t>
            </w:r>
          </w:p>
        </w:tc>
        <w:tc>
          <w:tcPr>
            <w:tcW w:w="4356" w:type="dxa"/>
            <w:tcBorders>
              <w:top w:val="single" w:sz="4" w:space="0" w:color="auto"/>
              <w:left w:val="single" w:sz="4" w:space="0" w:color="auto"/>
              <w:bottom w:val="single" w:sz="4" w:space="0" w:color="auto"/>
              <w:right w:val="single" w:sz="4" w:space="0" w:color="auto"/>
            </w:tcBorders>
          </w:tcPr>
          <w:p w14:paraId="64477F02"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01B1D664"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2989E4CE" w14:textId="77777777" w:rsidR="005549EF" w:rsidRPr="006C5C76" w:rsidRDefault="005549EF" w:rsidP="00A62AAA">
            <w:pPr>
              <w:spacing w:after="0"/>
              <w:rPr>
                <w:rFonts w:ascii="Cambria" w:hAnsi="Cambria"/>
                <w:color w:val="000000"/>
              </w:rPr>
            </w:pPr>
            <w:r w:rsidRPr="006C5C76">
              <w:rPr>
                <w:rFonts w:ascii="Cambria" w:hAnsi="Cambria"/>
                <w:color w:val="000000"/>
              </w:rPr>
              <w:t>D356</w:t>
            </w:r>
          </w:p>
        </w:tc>
        <w:tc>
          <w:tcPr>
            <w:tcW w:w="608" w:type="dxa"/>
            <w:tcBorders>
              <w:top w:val="single" w:sz="4" w:space="0" w:color="auto"/>
              <w:left w:val="single" w:sz="4" w:space="0" w:color="auto"/>
              <w:bottom w:val="single" w:sz="4" w:space="0" w:color="auto"/>
              <w:right w:val="single" w:sz="4" w:space="0" w:color="auto"/>
            </w:tcBorders>
            <w:vAlign w:val="bottom"/>
          </w:tcPr>
          <w:p w14:paraId="2A1B7C1E"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B755719"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F9B4FDE"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6453E62A"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17608CB0"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E7A7AD8" w14:textId="77777777" w:rsidR="005549EF" w:rsidRPr="006C5C76" w:rsidRDefault="005549EF" w:rsidP="00A62AAA">
            <w:pPr>
              <w:spacing w:after="0"/>
              <w:rPr>
                <w:rFonts w:ascii="Cambria" w:hAnsi="Cambria"/>
                <w:color w:val="000000"/>
              </w:rPr>
            </w:pPr>
            <w:r w:rsidRPr="006C5C76">
              <w:rPr>
                <w:rFonts w:ascii="Cambria" w:hAnsi="Cambria"/>
                <w:color w:val="000000"/>
              </w:rPr>
              <w:t>D370</w:t>
            </w:r>
          </w:p>
        </w:tc>
        <w:tc>
          <w:tcPr>
            <w:tcW w:w="608" w:type="dxa"/>
            <w:tcBorders>
              <w:top w:val="single" w:sz="4" w:space="0" w:color="auto"/>
              <w:left w:val="single" w:sz="4" w:space="0" w:color="auto"/>
              <w:bottom w:val="single" w:sz="4" w:space="0" w:color="auto"/>
              <w:right w:val="single" w:sz="4" w:space="0" w:color="auto"/>
            </w:tcBorders>
            <w:vAlign w:val="bottom"/>
          </w:tcPr>
          <w:p w14:paraId="5BC77302"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0D93E999"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E754C33"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74F93483"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1DFFA98"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6E020298" w14:textId="77777777" w:rsidR="005549EF" w:rsidRPr="006C5C76" w:rsidRDefault="005549EF" w:rsidP="00A62AAA">
            <w:pPr>
              <w:spacing w:after="0"/>
              <w:rPr>
                <w:rFonts w:ascii="Cambria" w:hAnsi="Cambria"/>
                <w:color w:val="000000"/>
              </w:rPr>
            </w:pPr>
            <w:r w:rsidRPr="006C5C76">
              <w:rPr>
                <w:rFonts w:ascii="Cambria" w:hAnsi="Cambria"/>
                <w:color w:val="000000"/>
              </w:rPr>
              <w:t>D374</w:t>
            </w:r>
          </w:p>
        </w:tc>
        <w:tc>
          <w:tcPr>
            <w:tcW w:w="608" w:type="dxa"/>
            <w:tcBorders>
              <w:top w:val="single" w:sz="4" w:space="0" w:color="auto"/>
              <w:left w:val="single" w:sz="4" w:space="0" w:color="auto"/>
              <w:bottom w:val="single" w:sz="4" w:space="0" w:color="auto"/>
              <w:right w:val="single" w:sz="4" w:space="0" w:color="auto"/>
            </w:tcBorders>
            <w:vAlign w:val="bottom"/>
          </w:tcPr>
          <w:p w14:paraId="5E2A6612" w14:textId="77777777" w:rsidR="005549EF" w:rsidRPr="00F53358" w:rsidRDefault="005549EF" w:rsidP="00A62AAA">
            <w:pPr>
              <w:spacing w:after="0"/>
              <w:jc w:val="center"/>
              <w:rPr>
                <w:rFonts w:ascii="Cambria" w:hAnsi="Cambria"/>
                <w:color w:val="000000"/>
              </w:rPr>
            </w:pPr>
          </w:p>
        </w:tc>
        <w:tc>
          <w:tcPr>
            <w:tcW w:w="608" w:type="dxa"/>
            <w:tcBorders>
              <w:top w:val="single" w:sz="4" w:space="0" w:color="auto"/>
              <w:left w:val="single" w:sz="4" w:space="0" w:color="auto"/>
              <w:bottom w:val="single" w:sz="4" w:space="0" w:color="auto"/>
              <w:right w:val="single" w:sz="4" w:space="0" w:color="auto"/>
            </w:tcBorders>
            <w:vAlign w:val="center"/>
          </w:tcPr>
          <w:p w14:paraId="1B9AAD43"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7F5AC53" w14:textId="77777777" w:rsidR="005549EF" w:rsidRPr="00F53358" w:rsidRDefault="005549EF" w:rsidP="00A62AAA">
            <w:pPr>
              <w:spacing w:after="0"/>
              <w:jc w:val="center"/>
              <w:rPr>
                <w:rFonts w:ascii="Cambria" w:hAnsi="Cambria"/>
              </w:rPr>
            </w:pPr>
            <w:r w:rsidRPr="006C5C76">
              <w:rPr>
                <w:rFonts w:ascii="Cambria" w:hAnsi="Cambria"/>
              </w:rPr>
              <w:t>1</w:t>
            </w:r>
          </w:p>
        </w:tc>
        <w:tc>
          <w:tcPr>
            <w:tcW w:w="4356" w:type="dxa"/>
            <w:tcBorders>
              <w:top w:val="single" w:sz="4" w:space="0" w:color="auto"/>
              <w:left w:val="single" w:sz="4" w:space="0" w:color="auto"/>
              <w:bottom w:val="single" w:sz="4" w:space="0" w:color="auto"/>
              <w:right w:val="single" w:sz="4" w:space="0" w:color="auto"/>
            </w:tcBorders>
          </w:tcPr>
          <w:p w14:paraId="46E09C7B"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4B263653"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789D5FDF" w14:textId="77777777" w:rsidR="005549EF" w:rsidRPr="006C5C76" w:rsidRDefault="005549EF" w:rsidP="00A62AAA">
            <w:pPr>
              <w:spacing w:after="0"/>
              <w:rPr>
                <w:rFonts w:ascii="Cambria" w:hAnsi="Cambria"/>
                <w:color w:val="000000"/>
              </w:rPr>
            </w:pPr>
            <w:r w:rsidRPr="006C5C76">
              <w:rPr>
                <w:rFonts w:ascii="Cambria" w:hAnsi="Cambria"/>
                <w:color w:val="000000"/>
              </w:rPr>
              <w:t>D388</w:t>
            </w:r>
          </w:p>
        </w:tc>
        <w:tc>
          <w:tcPr>
            <w:tcW w:w="608" w:type="dxa"/>
            <w:tcBorders>
              <w:top w:val="single" w:sz="4" w:space="0" w:color="auto"/>
              <w:left w:val="single" w:sz="4" w:space="0" w:color="auto"/>
              <w:bottom w:val="single" w:sz="4" w:space="0" w:color="auto"/>
              <w:right w:val="single" w:sz="4" w:space="0" w:color="auto"/>
            </w:tcBorders>
            <w:vAlign w:val="bottom"/>
          </w:tcPr>
          <w:p w14:paraId="4873F93A"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242D12CB"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036BEB9"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7F3FBC42" w14:textId="77777777" w:rsidR="005549EF" w:rsidRPr="00F53358" w:rsidRDefault="005549EF" w:rsidP="00A62AAA">
            <w:pPr>
              <w:spacing w:after="0"/>
              <w:rPr>
                <w:rFonts w:ascii="Cambria" w:hAnsi="Cambria"/>
              </w:rPr>
            </w:pPr>
            <w:r>
              <w:rPr>
                <w:rFonts w:ascii="Cambria" w:hAnsi="Cambria"/>
              </w:rPr>
              <w:t>Variable air volume</w:t>
            </w:r>
          </w:p>
        </w:tc>
      </w:tr>
      <w:tr w:rsidR="005549EF" w:rsidRPr="006C5C76" w14:paraId="6EAAAC0C"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13FEDBDB" w14:textId="77777777" w:rsidR="005549EF" w:rsidRPr="006C5C76" w:rsidRDefault="005549EF" w:rsidP="00A62AAA">
            <w:pPr>
              <w:spacing w:after="0"/>
              <w:rPr>
                <w:rFonts w:ascii="Cambria" w:hAnsi="Cambria"/>
                <w:color w:val="000000"/>
              </w:rPr>
            </w:pPr>
            <w:r>
              <w:rPr>
                <w:rFonts w:ascii="Cambria" w:hAnsi="Cambria"/>
                <w:color w:val="000000"/>
              </w:rPr>
              <w:t>D404</w:t>
            </w:r>
          </w:p>
        </w:tc>
        <w:tc>
          <w:tcPr>
            <w:tcW w:w="608" w:type="dxa"/>
            <w:tcBorders>
              <w:top w:val="single" w:sz="4" w:space="0" w:color="auto"/>
              <w:left w:val="single" w:sz="4" w:space="0" w:color="auto"/>
              <w:bottom w:val="single" w:sz="4" w:space="0" w:color="auto"/>
              <w:right w:val="single" w:sz="4" w:space="0" w:color="auto"/>
            </w:tcBorders>
            <w:vAlign w:val="bottom"/>
          </w:tcPr>
          <w:p w14:paraId="334521E6" w14:textId="77777777" w:rsidR="005549EF" w:rsidRPr="00F53358" w:rsidRDefault="005549EF" w:rsidP="00A62AAA">
            <w:pPr>
              <w:spacing w:after="0"/>
              <w:jc w:val="center"/>
              <w:rPr>
                <w:rFonts w:ascii="Cambria" w:hAnsi="Cambria"/>
                <w:color w:val="000000"/>
              </w:rPr>
            </w:pPr>
            <w:r>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7E323703"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77572B6"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1FBE9D71" w14:textId="77777777" w:rsidR="005549EF" w:rsidRDefault="005549EF" w:rsidP="00A62AAA">
            <w:pPr>
              <w:spacing w:after="0"/>
              <w:rPr>
                <w:rFonts w:ascii="Cambria" w:hAnsi="Cambria"/>
              </w:rPr>
            </w:pPr>
            <w:r>
              <w:rPr>
                <w:rFonts w:ascii="Cambria" w:hAnsi="Cambria"/>
              </w:rPr>
              <w:t>Variable air volume</w:t>
            </w:r>
          </w:p>
        </w:tc>
      </w:tr>
      <w:tr w:rsidR="005549EF" w:rsidRPr="006C5C76" w14:paraId="3B3090E1"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24974AD0" w14:textId="77777777" w:rsidR="005549EF" w:rsidRPr="006C5C76" w:rsidRDefault="005549EF" w:rsidP="00A62AAA">
            <w:pPr>
              <w:spacing w:after="0"/>
              <w:rPr>
                <w:rFonts w:ascii="Cambria" w:hAnsi="Cambria"/>
                <w:color w:val="000000"/>
              </w:rPr>
            </w:pPr>
            <w:r w:rsidRPr="006C5C76">
              <w:rPr>
                <w:rFonts w:ascii="Cambria" w:hAnsi="Cambria"/>
                <w:color w:val="000000"/>
              </w:rPr>
              <w:t>D426</w:t>
            </w:r>
          </w:p>
        </w:tc>
        <w:tc>
          <w:tcPr>
            <w:tcW w:w="608" w:type="dxa"/>
            <w:tcBorders>
              <w:top w:val="single" w:sz="4" w:space="0" w:color="auto"/>
              <w:left w:val="single" w:sz="4" w:space="0" w:color="auto"/>
              <w:bottom w:val="single" w:sz="4" w:space="0" w:color="auto"/>
              <w:right w:val="single" w:sz="4" w:space="0" w:color="auto"/>
            </w:tcBorders>
            <w:vAlign w:val="bottom"/>
          </w:tcPr>
          <w:p w14:paraId="5B1DCA2E" w14:textId="77777777" w:rsidR="005549EF" w:rsidRPr="00F53358" w:rsidRDefault="005549EF" w:rsidP="00A62AAA">
            <w:pPr>
              <w:spacing w:after="0"/>
              <w:jc w:val="center"/>
              <w:rPr>
                <w:rFonts w:ascii="Cambria" w:hAnsi="Cambria"/>
                <w:color w:val="000000"/>
              </w:rPr>
            </w:pPr>
            <w:r w:rsidRPr="006C5C76">
              <w:rPr>
                <w:rFonts w:ascii="Cambria" w:hAnsi="Cambria"/>
                <w:color w:val="000000"/>
              </w:rPr>
              <w:t>4</w:t>
            </w:r>
          </w:p>
        </w:tc>
        <w:tc>
          <w:tcPr>
            <w:tcW w:w="608" w:type="dxa"/>
            <w:tcBorders>
              <w:top w:val="single" w:sz="4" w:space="0" w:color="auto"/>
              <w:left w:val="single" w:sz="4" w:space="0" w:color="auto"/>
              <w:bottom w:val="single" w:sz="4" w:space="0" w:color="auto"/>
              <w:right w:val="single" w:sz="4" w:space="0" w:color="auto"/>
            </w:tcBorders>
            <w:vAlign w:val="center"/>
          </w:tcPr>
          <w:p w14:paraId="20E21E87" w14:textId="77777777" w:rsidR="005549EF" w:rsidRPr="00F53358" w:rsidRDefault="005549EF" w:rsidP="00A62AAA">
            <w:pPr>
              <w:spacing w:after="0"/>
              <w:jc w:val="center"/>
              <w:rPr>
                <w:rFonts w:ascii="Cambria" w:hAnsi="Cambria"/>
              </w:rPr>
            </w:pPr>
            <w:r w:rsidRPr="006C5C76">
              <w:rPr>
                <w:rFonts w:ascii="Cambria" w:hAnsi="Cambria"/>
              </w:rPr>
              <w:t>1</w:t>
            </w:r>
          </w:p>
        </w:tc>
        <w:tc>
          <w:tcPr>
            <w:tcW w:w="608" w:type="dxa"/>
            <w:tcBorders>
              <w:top w:val="single" w:sz="4" w:space="0" w:color="auto"/>
              <w:left w:val="single" w:sz="4" w:space="0" w:color="auto"/>
              <w:bottom w:val="single" w:sz="4" w:space="0" w:color="auto"/>
              <w:right w:val="single" w:sz="4" w:space="0" w:color="auto"/>
            </w:tcBorders>
            <w:vAlign w:val="center"/>
          </w:tcPr>
          <w:p w14:paraId="1DB9F664"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022E0989" w14:textId="77777777" w:rsidR="005549EF" w:rsidRPr="00F53358" w:rsidRDefault="005549EF" w:rsidP="00A62AAA">
            <w:pPr>
              <w:spacing w:after="0"/>
              <w:rPr>
                <w:rFonts w:ascii="Cambria" w:hAnsi="Cambria"/>
              </w:rPr>
            </w:pPr>
            <w:r>
              <w:rPr>
                <w:rFonts w:ascii="Cambria" w:hAnsi="Cambria"/>
              </w:rPr>
              <w:t>Variable air volume</w:t>
            </w:r>
          </w:p>
        </w:tc>
      </w:tr>
      <w:tr w:rsidR="005549EF" w:rsidRPr="006C5C76" w14:paraId="5F5EA6F8"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5132E5DA" w14:textId="77777777" w:rsidR="005549EF" w:rsidRPr="006C5C76" w:rsidRDefault="005549EF" w:rsidP="00A62AAA">
            <w:pPr>
              <w:spacing w:after="0"/>
              <w:rPr>
                <w:rFonts w:ascii="Cambria" w:hAnsi="Cambria"/>
                <w:color w:val="000000"/>
              </w:rPr>
            </w:pPr>
            <w:r w:rsidRPr="006C5C76">
              <w:rPr>
                <w:rFonts w:ascii="Cambria" w:hAnsi="Cambria"/>
                <w:color w:val="000000"/>
              </w:rPr>
              <w:t>D460</w:t>
            </w:r>
          </w:p>
        </w:tc>
        <w:tc>
          <w:tcPr>
            <w:tcW w:w="608" w:type="dxa"/>
            <w:tcBorders>
              <w:top w:val="single" w:sz="4" w:space="0" w:color="auto"/>
              <w:left w:val="single" w:sz="4" w:space="0" w:color="auto"/>
              <w:bottom w:val="single" w:sz="4" w:space="0" w:color="auto"/>
              <w:right w:val="single" w:sz="4" w:space="0" w:color="auto"/>
            </w:tcBorders>
            <w:vAlign w:val="bottom"/>
          </w:tcPr>
          <w:p w14:paraId="28A8AC12"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69DDFA24"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03D21B7C"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2E7526CF"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554B41B6"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4D3854C8" w14:textId="77777777" w:rsidR="005549EF" w:rsidRPr="006C5C76" w:rsidRDefault="005549EF" w:rsidP="00A62AAA">
            <w:pPr>
              <w:spacing w:after="0"/>
              <w:rPr>
                <w:rFonts w:ascii="Cambria" w:hAnsi="Cambria"/>
                <w:color w:val="000000"/>
              </w:rPr>
            </w:pPr>
            <w:r w:rsidRPr="006C5C76">
              <w:rPr>
                <w:rFonts w:ascii="Cambria" w:hAnsi="Cambria"/>
                <w:color w:val="000000"/>
              </w:rPr>
              <w:t>D468</w:t>
            </w:r>
          </w:p>
        </w:tc>
        <w:tc>
          <w:tcPr>
            <w:tcW w:w="608" w:type="dxa"/>
            <w:tcBorders>
              <w:top w:val="single" w:sz="4" w:space="0" w:color="auto"/>
              <w:left w:val="single" w:sz="4" w:space="0" w:color="auto"/>
              <w:bottom w:val="single" w:sz="4" w:space="0" w:color="auto"/>
              <w:right w:val="single" w:sz="4" w:space="0" w:color="auto"/>
            </w:tcBorders>
            <w:vAlign w:val="bottom"/>
          </w:tcPr>
          <w:p w14:paraId="05194A96"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64F0C5F"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119A74FA"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6D8653D7"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3AEC73D7" w14:textId="77777777" w:rsidTr="00A62AAA">
        <w:trPr>
          <w:trHeight w:val="272"/>
        </w:trPr>
        <w:tc>
          <w:tcPr>
            <w:tcW w:w="1041" w:type="dxa"/>
            <w:tcBorders>
              <w:top w:val="single" w:sz="4" w:space="0" w:color="auto"/>
              <w:left w:val="single" w:sz="4" w:space="0" w:color="auto"/>
              <w:bottom w:val="single" w:sz="4" w:space="0" w:color="auto"/>
              <w:right w:val="single" w:sz="4" w:space="0" w:color="auto"/>
            </w:tcBorders>
            <w:vAlign w:val="bottom"/>
          </w:tcPr>
          <w:p w14:paraId="4324BE74" w14:textId="77777777" w:rsidR="005549EF" w:rsidRPr="006C5C76" w:rsidRDefault="005549EF" w:rsidP="00A62AAA">
            <w:pPr>
              <w:spacing w:after="0"/>
              <w:rPr>
                <w:rFonts w:ascii="Cambria" w:hAnsi="Cambria"/>
                <w:color w:val="000000"/>
              </w:rPr>
            </w:pPr>
            <w:r w:rsidRPr="006C5C76">
              <w:rPr>
                <w:rFonts w:ascii="Cambria" w:hAnsi="Cambria"/>
                <w:color w:val="000000"/>
              </w:rPr>
              <w:t>D470</w:t>
            </w:r>
          </w:p>
        </w:tc>
        <w:tc>
          <w:tcPr>
            <w:tcW w:w="608" w:type="dxa"/>
            <w:tcBorders>
              <w:top w:val="single" w:sz="4" w:space="0" w:color="auto"/>
              <w:left w:val="single" w:sz="4" w:space="0" w:color="auto"/>
              <w:bottom w:val="single" w:sz="4" w:space="0" w:color="auto"/>
              <w:right w:val="single" w:sz="4" w:space="0" w:color="auto"/>
            </w:tcBorders>
            <w:vAlign w:val="bottom"/>
          </w:tcPr>
          <w:p w14:paraId="73AB5216"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0E79100E"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55699884"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4F0CD8F8"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7C07420D" w14:textId="77777777" w:rsidTr="00A62AAA">
        <w:trPr>
          <w:trHeight w:val="287"/>
        </w:trPr>
        <w:tc>
          <w:tcPr>
            <w:tcW w:w="1041" w:type="dxa"/>
            <w:tcBorders>
              <w:top w:val="single" w:sz="4" w:space="0" w:color="auto"/>
              <w:left w:val="single" w:sz="4" w:space="0" w:color="auto"/>
              <w:bottom w:val="single" w:sz="4" w:space="0" w:color="auto"/>
              <w:right w:val="single" w:sz="4" w:space="0" w:color="auto"/>
            </w:tcBorders>
            <w:vAlign w:val="bottom"/>
          </w:tcPr>
          <w:p w14:paraId="1C24DF77" w14:textId="77777777" w:rsidR="005549EF" w:rsidRPr="006C5C76" w:rsidRDefault="005549EF" w:rsidP="00A62AAA">
            <w:pPr>
              <w:spacing w:after="0"/>
              <w:rPr>
                <w:rFonts w:ascii="Cambria" w:hAnsi="Cambria"/>
                <w:color w:val="000000"/>
              </w:rPr>
            </w:pPr>
            <w:r w:rsidRPr="006C5C76">
              <w:rPr>
                <w:rFonts w:ascii="Cambria" w:hAnsi="Cambria"/>
                <w:color w:val="000000"/>
              </w:rPr>
              <w:t>D480</w:t>
            </w:r>
          </w:p>
        </w:tc>
        <w:tc>
          <w:tcPr>
            <w:tcW w:w="608" w:type="dxa"/>
            <w:tcBorders>
              <w:top w:val="single" w:sz="4" w:space="0" w:color="auto"/>
              <w:left w:val="single" w:sz="4" w:space="0" w:color="auto"/>
              <w:bottom w:val="single" w:sz="4" w:space="0" w:color="auto"/>
              <w:right w:val="single" w:sz="4" w:space="0" w:color="auto"/>
            </w:tcBorders>
            <w:vAlign w:val="bottom"/>
          </w:tcPr>
          <w:p w14:paraId="4D9DA256"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3369895F"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72C7C9F7"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759BFB5E" w14:textId="77777777" w:rsidR="005549EF" w:rsidRPr="00F53358" w:rsidRDefault="005549EF" w:rsidP="00A62AAA">
            <w:pPr>
              <w:spacing w:after="0"/>
              <w:rPr>
                <w:rFonts w:ascii="Cambria" w:hAnsi="Cambria"/>
              </w:rPr>
            </w:pPr>
            <w:r w:rsidRPr="006C5C76">
              <w:rPr>
                <w:rFonts w:ascii="Cambria" w:hAnsi="Cambria"/>
              </w:rPr>
              <w:t>Variable air volume</w:t>
            </w:r>
          </w:p>
        </w:tc>
      </w:tr>
      <w:tr w:rsidR="005549EF" w:rsidRPr="006C5C76" w14:paraId="181A0184" w14:textId="77777777" w:rsidTr="00A62AAA">
        <w:trPr>
          <w:trHeight w:val="257"/>
        </w:trPr>
        <w:tc>
          <w:tcPr>
            <w:tcW w:w="1041" w:type="dxa"/>
            <w:tcBorders>
              <w:top w:val="single" w:sz="4" w:space="0" w:color="auto"/>
              <w:left w:val="single" w:sz="4" w:space="0" w:color="auto"/>
              <w:bottom w:val="single" w:sz="4" w:space="0" w:color="auto"/>
              <w:right w:val="single" w:sz="4" w:space="0" w:color="auto"/>
            </w:tcBorders>
            <w:vAlign w:val="bottom"/>
          </w:tcPr>
          <w:p w14:paraId="3D7DE522" w14:textId="77777777" w:rsidR="005549EF" w:rsidRPr="006C5C76" w:rsidRDefault="005549EF" w:rsidP="00A62AAA">
            <w:pPr>
              <w:spacing w:after="0"/>
              <w:rPr>
                <w:rFonts w:ascii="Cambria" w:hAnsi="Cambria"/>
                <w:color w:val="000000"/>
              </w:rPr>
            </w:pPr>
            <w:r w:rsidRPr="006C5C76">
              <w:rPr>
                <w:rFonts w:ascii="Cambria" w:hAnsi="Cambria"/>
                <w:color w:val="000000"/>
              </w:rPr>
              <w:t>D488</w:t>
            </w:r>
          </w:p>
        </w:tc>
        <w:tc>
          <w:tcPr>
            <w:tcW w:w="608" w:type="dxa"/>
            <w:tcBorders>
              <w:top w:val="single" w:sz="4" w:space="0" w:color="auto"/>
              <w:left w:val="single" w:sz="4" w:space="0" w:color="auto"/>
              <w:bottom w:val="single" w:sz="4" w:space="0" w:color="auto"/>
              <w:right w:val="single" w:sz="4" w:space="0" w:color="auto"/>
            </w:tcBorders>
            <w:vAlign w:val="bottom"/>
          </w:tcPr>
          <w:p w14:paraId="21CC1F4C" w14:textId="77777777" w:rsidR="005549EF" w:rsidRPr="00F53358" w:rsidRDefault="005549EF" w:rsidP="00A62AAA">
            <w:pPr>
              <w:spacing w:after="0"/>
              <w:jc w:val="center"/>
              <w:rPr>
                <w:rFonts w:ascii="Cambria" w:hAnsi="Cambria"/>
                <w:color w:val="000000"/>
              </w:rPr>
            </w:pPr>
            <w:r w:rsidRPr="00F53358">
              <w:rPr>
                <w:rFonts w:ascii="Cambria" w:hAnsi="Cambria"/>
                <w:color w:val="00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2ED96733" w14:textId="77777777" w:rsidR="005549EF" w:rsidRPr="00F53358" w:rsidRDefault="005549EF" w:rsidP="00A62AAA">
            <w:pPr>
              <w:spacing w:after="0"/>
              <w:jc w:val="center"/>
              <w:rPr>
                <w:rFonts w:ascii="Cambria" w:hAnsi="Cambria"/>
              </w:rPr>
            </w:pPr>
          </w:p>
        </w:tc>
        <w:tc>
          <w:tcPr>
            <w:tcW w:w="608" w:type="dxa"/>
            <w:tcBorders>
              <w:top w:val="single" w:sz="4" w:space="0" w:color="auto"/>
              <w:left w:val="single" w:sz="4" w:space="0" w:color="auto"/>
              <w:bottom w:val="single" w:sz="4" w:space="0" w:color="auto"/>
              <w:right w:val="single" w:sz="4" w:space="0" w:color="auto"/>
            </w:tcBorders>
            <w:vAlign w:val="center"/>
          </w:tcPr>
          <w:p w14:paraId="6558D908" w14:textId="77777777" w:rsidR="005549EF" w:rsidRPr="00F53358" w:rsidRDefault="005549EF" w:rsidP="00A62AAA">
            <w:pPr>
              <w:spacing w:after="0"/>
              <w:jc w:val="center"/>
              <w:rPr>
                <w:rFonts w:ascii="Cambria" w:hAnsi="Cambria"/>
              </w:rPr>
            </w:pPr>
          </w:p>
        </w:tc>
        <w:tc>
          <w:tcPr>
            <w:tcW w:w="4356" w:type="dxa"/>
            <w:tcBorders>
              <w:top w:val="single" w:sz="4" w:space="0" w:color="auto"/>
              <w:left w:val="single" w:sz="4" w:space="0" w:color="auto"/>
              <w:bottom w:val="single" w:sz="4" w:space="0" w:color="auto"/>
              <w:right w:val="single" w:sz="4" w:space="0" w:color="auto"/>
            </w:tcBorders>
          </w:tcPr>
          <w:p w14:paraId="1C8AE904" w14:textId="77777777" w:rsidR="005549EF" w:rsidRPr="00F53358" w:rsidRDefault="005549EF" w:rsidP="00A62AAA">
            <w:pPr>
              <w:spacing w:after="0"/>
              <w:rPr>
                <w:rFonts w:ascii="Cambria" w:hAnsi="Cambria"/>
              </w:rPr>
            </w:pPr>
            <w:r w:rsidRPr="006C5C76">
              <w:rPr>
                <w:rFonts w:ascii="Cambria" w:hAnsi="Cambria"/>
              </w:rPr>
              <w:t>Variable air volume</w:t>
            </w:r>
          </w:p>
        </w:tc>
      </w:tr>
    </w:tbl>
    <w:p w14:paraId="6AF8B9A8" w14:textId="77777777" w:rsidR="008F3078" w:rsidRPr="006C5C76" w:rsidRDefault="008F3078" w:rsidP="009176D3">
      <w:pPr>
        <w:pStyle w:val="PR1"/>
        <w:keepNext/>
        <w:rPr>
          <w:rFonts w:ascii="Cambria" w:hAnsi="Cambria"/>
          <w:szCs w:val="22"/>
        </w:rPr>
      </w:pPr>
      <w:r w:rsidRPr="006C5C76">
        <w:rPr>
          <w:rFonts w:ascii="Cambria" w:hAnsi="Cambria"/>
          <w:szCs w:val="22"/>
        </w:rPr>
        <w:t>Future Capacity and Diversity</w:t>
      </w:r>
      <w:bookmarkEnd w:id="126"/>
      <w:r w:rsidRPr="006C5C76">
        <w:rPr>
          <w:rFonts w:ascii="Cambria" w:hAnsi="Cambria"/>
          <w:szCs w:val="22"/>
        </w:rPr>
        <w:t xml:space="preserve"> </w:t>
      </w:r>
    </w:p>
    <w:p w14:paraId="62F75D83" w14:textId="4030E4FA" w:rsidR="008F3078" w:rsidRPr="006C5C76" w:rsidRDefault="008F3078" w:rsidP="009176D3">
      <w:pPr>
        <w:pStyle w:val="PR2"/>
        <w:spacing w:before="240"/>
        <w:rPr>
          <w:rFonts w:ascii="Cambria" w:hAnsi="Cambria"/>
          <w:szCs w:val="22"/>
        </w:rPr>
      </w:pPr>
      <w:r w:rsidRPr="006C5C76">
        <w:rPr>
          <w:rFonts w:ascii="Cambria" w:hAnsi="Cambria"/>
          <w:szCs w:val="22"/>
        </w:rPr>
        <w:t xml:space="preserve">Design of the Laboratory air handling systems and exhaust fan systems shall include, </w:t>
      </w:r>
      <w:r w:rsidR="003A58A9" w:rsidRPr="006C5C76">
        <w:rPr>
          <w:rFonts w:ascii="Cambria" w:hAnsi="Cambria"/>
          <w:szCs w:val="22"/>
        </w:rPr>
        <w:t>and</w:t>
      </w:r>
      <w:r w:rsidRPr="006C5C76">
        <w:rPr>
          <w:rFonts w:ascii="Cambria" w:hAnsi="Cambria"/>
          <w:szCs w:val="22"/>
        </w:rPr>
        <w:t xml:space="preserve"> not limited to</w:t>
      </w:r>
      <w:r w:rsidR="003A58A9" w:rsidRPr="006C5C76">
        <w:rPr>
          <w:rFonts w:ascii="Cambria" w:hAnsi="Cambria"/>
          <w:szCs w:val="22"/>
        </w:rPr>
        <w:t>,</w:t>
      </w:r>
      <w:r w:rsidRPr="006C5C76">
        <w:rPr>
          <w:rFonts w:ascii="Cambria" w:hAnsi="Cambria"/>
          <w:szCs w:val="22"/>
        </w:rPr>
        <w:t xml:space="preserve"> fume hoods, and systems sufficient to comply with University campus requirements to include an additional an additional 20% capacity in the design of airside systems for future use.  This shall include the supply, return, relief, and exhaust air for both the Laboratory and Office portions of the building.  Additionally the Laboratory units shall include an</w:t>
      </w:r>
      <w:r w:rsidR="00DE628D" w:rsidRPr="006C5C76">
        <w:rPr>
          <w:rFonts w:ascii="Cambria" w:hAnsi="Cambria"/>
          <w:szCs w:val="22"/>
        </w:rPr>
        <w:t xml:space="preserve"> additional 20% when sizing the </w:t>
      </w:r>
      <w:r w:rsidRPr="006C5C76">
        <w:rPr>
          <w:rFonts w:ascii="Cambria" w:hAnsi="Cambria"/>
          <w:szCs w:val="22"/>
        </w:rPr>
        <w:t>coils and piping.  Diversity shall only reduce equipment sizing</w:t>
      </w:r>
      <w:r w:rsidR="00DE628D" w:rsidRPr="006C5C76">
        <w:rPr>
          <w:rFonts w:ascii="Cambria" w:hAnsi="Cambria"/>
          <w:szCs w:val="22"/>
        </w:rPr>
        <w:t xml:space="preserve"> in accordance with Campus Standards</w:t>
      </w:r>
      <w:r w:rsidRPr="006C5C76">
        <w:rPr>
          <w:rFonts w:ascii="Cambria" w:hAnsi="Cambria"/>
          <w:szCs w:val="22"/>
        </w:rPr>
        <w:t>.  Ductwork and airflow (CFM) to each space shall be based on total load without diversity.</w:t>
      </w:r>
      <w:r w:rsidR="0028329C">
        <w:rPr>
          <w:rFonts w:ascii="Cambria" w:hAnsi="Cambria"/>
          <w:szCs w:val="22"/>
        </w:rPr>
        <w:t xml:space="preserve">  </w:t>
      </w:r>
    </w:p>
    <w:p w14:paraId="0106EAE0" w14:textId="4F760B6E" w:rsidR="008F3078" w:rsidRPr="006C5C76" w:rsidRDefault="008F3078" w:rsidP="008F3078">
      <w:pPr>
        <w:pStyle w:val="PR2"/>
        <w:rPr>
          <w:rFonts w:ascii="Cambria" w:hAnsi="Cambria"/>
          <w:szCs w:val="22"/>
        </w:rPr>
      </w:pPr>
      <w:r w:rsidRPr="006C5C76">
        <w:rPr>
          <w:rFonts w:ascii="Cambria" w:hAnsi="Cambria"/>
          <w:szCs w:val="22"/>
        </w:rPr>
        <w:t xml:space="preserve">The basis of design </w:t>
      </w:r>
      <w:r w:rsidR="00785126" w:rsidRPr="006C5C76">
        <w:rPr>
          <w:rFonts w:ascii="Cambria" w:hAnsi="Cambria"/>
          <w:szCs w:val="22"/>
        </w:rPr>
        <w:t xml:space="preserve">shall </w:t>
      </w:r>
      <w:r w:rsidRPr="006C5C76">
        <w:rPr>
          <w:rFonts w:ascii="Cambria" w:hAnsi="Cambria"/>
          <w:szCs w:val="22"/>
        </w:rPr>
        <w:t>include Phoenix Controls Corporation</w:t>
      </w:r>
      <w:r w:rsidR="00537FC8" w:rsidRPr="006C5C76">
        <w:rPr>
          <w:rFonts w:ascii="Cambria" w:hAnsi="Cambria"/>
          <w:szCs w:val="22"/>
        </w:rPr>
        <w:t>, Siemens Industries,</w:t>
      </w:r>
      <w:r w:rsidR="006634C2" w:rsidRPr="006C5C76">
        <w:rPr>
          <w:rFonts w:ascii="Cambria" w:hAnsi="Cambria"/>
          <w:szCs w:val="22"/>
        </w:rPr>
        <w:t xml:space="preserve"> or equal,</w:t>
      </w:r>
      <w:r w:rsidRPr="006C5C76">
        <w:rPr>
          <w:rFonts w:ascii="Cambria" w:hAnsi="Cambria"/>
          <w:szCs w:val="22"/>
        </w:rPr>
        <w:t xml:space="preserve"> </w:t>
      </w:r>
      <w:r w:rsidR="00E74054" w:rsidRPr="006C5C76">
        <w:rPr>
          <w:rFonts w:ascii="Cambria" w:hAnsi="Cambria"/>
          <w:szCs w:val="22"/>
        </w:rPr>
        <w:t>pressure-independent</w:t>
      </w:r>
      <w:r w:rsidR="00B92004" w:rsidRPr="006C5C76">
        <w:rPr>
          <w:rFonts w:ascii="Cambria" w:hAnsi="Cambria"/>
          <w:szCs w:val="22"/>
        </w:rPr>
        <w:t>, ventur</w:t>
      </w:r>
      <w:r w:rsidR="00C30E72" w:rsidRPr="006C5C76">
        <w:rPr>
          <w:rFonts w:ascii="Cambria" w:hAnsi="Cambria"/>
          <w:szCs w:val="22"/>
        </w:rPr>
        <w:t>i</w:t>
      </w:r>
      <w:r w:rsidR="00B92004" w:rsidRPr="006C5C76">
        <w:rPr>
          <w:rFonts w:ascii="Cambria" w:hAnsi="Cambria"/>
          <w:szCs w:val="22"/>
        </w:rPr>
        <w:t>-style</w:t>
      </w:r>
      <w:r w:rsidR="00E74054" w:rsidRPr="006C5C76">
        <w:rPr>
          <w:rFonts w:ascii="Cambria" w:hAnsi="Cambria"/>
          <w:szCs w:val="22"/>
        </w:rPr>
        <w:t xml:space="preserve"> </w:t>
      </w:r>
      <w:r w:rsidRPr="006C5C76">
        <w:rPr>
          <w:rFonts w:ascii="Cambria" w:hAnsi="Cambria"/>
          <w:szCs w:val="22"/>
        </w:rPr>
        <w:t>air valves, motion sensors with VAV fume hood to reduce face velocity from 100 fpm to 60 fpm when hoods are unoccupied.  This allows the Design Builder to use diversity in sizing the capacity of the Laboratory supply air and exhaust fans system.  This diversity shall be a maximum of 10%</w:t>
      </w:r>
      <w:r w:rsidR="00FA52CD" w:rsidRPr="006C5C76">
        <w:rPr>
          <w:rFonts w:ascii="Cambria" w:hAnsi="Cambria"/>
          <w:szCs w:val="22"/>
        </w:rPr>
        <w:t xml:space="preserve"> (assume all fume hoods occupied)</w:t>
      </w:r>
      <w:r w:rsidRPr="006C5C76">
        <w:rPr>
          <w:rFonts w:ascii="Cambria" w:hAnsi="Cambria"/>
          <w:szCs w:val="22"/>
        </w:rPr>
        <w:t>.</w:t>
      </w:r>
    </w:p>
    <w:p w14:paraId="016D4A00" w14:textId="36275951" w:rsidR="008F3078" w:rsidRPr="006C5C76" w:rsidRDefault="008F3078" w:rsidP="008F3078">
      <w:pPr>
        <w:pStyle w:val="PR2"/>
        <w:rPr>
          <w:rFonts w:ascii="Cambria" w:hAnsi="Cambria"/>
          <w:szCs w:val="22"/>
        </w:rPr>
      </w:pPr>
      <w:r w:rsidRPr="006C5C76">
        <w:rPr>
          <w:rFonts w:ascii="Cambria" w:hAnsi="Cambria"/>
          <w:szCs w:val="22"/>
        </w:rPr>
        <w:t>Ductwork air l</w:t>
      </w:r>
      <w:r w:rsidR="00DE628D" w:rsidRPr="006C5C76">
        <w:rPr>
          <w:rFonts w:ascii="Cambria" w:hAnsi="Cambria"/>
          <w:szCs w:val="22"/>
        </w:rPr>
        <w:t>eakage and heat loss factors shall</w:t>
      </w:r>
      <w:r w:rsidRPr="006C5C76">
        <w:rPr>
          <w:rFonts w:ascii="Cambria" w:hAnsi="Cambria"/>
          <w:szCs w:val="22"/>
        </w:rPr>
        <w:t xml:space="preserve"> be added to suit design conditions and actual installation.  Provide for heat gain in supply air ductwork exposed on roof or installed in unconditioned spaces.</w:t>
      </w:r>
    </w:p>
    <w:p w14:paraId="58BCA56F" w14:textId="28E710F8" w:rsidR="008F3078" w:rsidRPr="006C5C76" w:rsidRDefault="008F3078" w:rsidP="008F3078">
      <w:pPr>
        <w:pStyle w:val="PR2"/>
        <w:rPr>
          <w:rFonts w:ascii="Cambria" w:hAnsi="Cambria"/>
          <w:szCs w:val="22"/>
        </w:rPr>
      </w:pPr>
      <w:r w:rsidRPr="006C5C76">
        <w:rPr>
          <w:rFonts w:ascii="Cambria" w:hAnsi="Cambria"/>
          <w:szCs w:val="22"/>
        </w:rPr>
        <w:t>Allowance for morning warm</w:t>
      </w:r>
      <w:r w:rsidR="00FD0A24" w:rsidRPr="006C5C76">
        <w:rPr>
          <w:rFonts w:ascii="Cambria" w:hAnsi="Cambria"/>
          <w:szCs w:val="22"/>
        </w:rPr>
        <w:t>-up shal</w:t>
      </w:r>
      <w:r w:rsidR="004E78D1" w:rsidRPr="006C5C76">
        <w:rPr>
          <w:rFonts w:ascii="Cambria" w:hAnsi="Cambria"/>
          <w:szCs w:val="22"/>
        </w:rPr>
        <w:t xml:space="preserve">l </w:t>
      </w:r>
      <w:r w:rsidR="00FD0A24" w:rsidRPr="006C5C76">
        <w:rPr>
          <w:rFonts w:ascii="Cambria" w:hAnsi="Cambria"/>
          <w:szCs w:val="22"/>
        </w:rPr>
        <w:t>be included for</w:t>
      </w:r>
      <w:r w:rsidR="004E78D1" w:rsidRPr="006C5C76">
        <w:rPr>
          <w:rFonts w:ascii="Cambria" w:hAnsi="Cambria"/>
          <w:szCs w:val="22"/>
        </w:rPr>
        <w:t xml:space="preserve"> office systems</w:t>
      </w:r>
      <w:r w:rsidRPr="006C5C76">
        <w:rPr>
          <w:rFonts w:ascii="Cambria" w:hAnsi="Cambria"/>
          <w:szCs w:val="22"/>
        </w:rPr>
        <w:t>.</w:t>
      </w:r>
    </w:p>
    <w:p w14:paraId="58238AF2" w14:textId="38F2FCBA" w:rsidR="008F3078" w:rsidRPr="006C5C76" w:rsidRDefault="008F3078" w:rsidP="008F3078">
      <w:pPr>
        <w:pStyle w:val="PR2"/>
        <w:rPr>
          <w:rFonts w:ascii="Cambria" w:hAnsi="Cambria"/>
          <w:szCs w:val="22"/>
        </w:rPr>
      </w:pPr>
      <w:r w:rsidRPr="006C5C76">
        <w:rPr>
          <w:rFonts w:ascii="Cambria" w:hAnsi="Cambria"/>
          <w:szCs w:val="22"/>
        </w:rPr>
        <w:t>Pressure relati</w:t>
      </w:r>
      <w:r w:rsidR="00FD0A24" w:rsidRPr="006C5C76">
        <w:rPr>
          <w:rFonts w:ascii="Cambria" w:hAnsi="Cambria"/>
          <w:szCs w:val="22"/>
        </w:rPr>
        <w:t>onships: The Laboratory area</w:t>
      </w:r>
      <w:r w:rsidRPr="006C5C76">
        <w:rPr>
          <w:rFonts w:ascii="Cambria" w:hAnsi="Cambria"/>
          <w:szCs w:val="22"/>
        </w:rPr>
        <w:t xml:space="preserve"> shall be</w:t>
      </w:r>
      <w:r w:rsidR="004E78D1" w:rsidRPr="006C5C76">
        <w:rPr>
          <w:rFonts w:ascii="Cambria" w:hAnsi="Cambria"/>
          <w:szCs w:val="22"/>
        </w:rPr>
        <w:t xml:space="preserve"> negative to the Office areas</w:t>
      </w:r>
      <w:r w:rsidRPr="006C5C76">
        <w:rPr>
          <w:rFonts w:ascii="Cambria" w:hAnsi="Cambria"/>
          <w:szCs w:val="22"/>
        </w:rPr>
        <w:t xml:space="preserve"> and the outside environment.  The individual lab spaces shall remain negative to the corridor</w:t>
      </w:r>
      <w:r w:rsidR="00F30305">
        <w:rPr>
          <w:rFonts w:ascii="Cambria" w:hAnsi="Cambria"/>
          <w:szCs w:val="22"/>
        </w:rPr>
        <w:t>.  In the event of a fire, shut down the associated air handler and leave the exhaust fans running, provided that less than 30 lbf is required to open any egress door.  If field testing determines that greater than 30 lbf is required, air handlers shall run at a reduced speed such that less than 30 lbf is required.</w:t>
      </w:r>
    </w:p>
    <w:p w14:paraId="2C77A807" w14:textId="77777777" w:rsidR="008F3078" w:rsidRPr="006C5C76" w:rsidRDefault="008F3078" w:rsidP="008F3078">
      <w:pPr>
        <w:pStyle w:val="PR2"/>
        <w:rPr>
          <w:rFonts w:ascii="Cambria" w:hAnsi="Cambria"/>
          <w:szCs w:val="22"/>
        </w:rPr>
      </w:pPr>
      <w:r w:rsidRPr="006C5C76">
        <w:rPr>
          <w:rFonts w:ascii="Cambria" w:hAnsi="Cambria"/>
          <w:szCs w:val="22"/>
        </w:rPr>
        <w:t>Building Calculations: The following outlines the calculation steps for the Laboratory Building mechanical equipment.  The equipment size shall be determined based on the highest CFM of the following three calculations:</w:t>
      </w:r>
    </w:p>
    <w:p w14:paraId="0575EE89" w14:textId="77777777" w:rsidR="008F3078" w:rsidRPr="006C5C76" w:rsidRDefault="008F3078" w:rsidP="009176D3">
      <w:pPr>
        <w:pStyle w:val="PR3"/>
        <w:spacing w:before="240"/>
        <w:rPr>
          <w:rFonts w:ascii="Cambria" w:hAnsi="Cambria"/>
          <w:szCs w:val="22"/>
        </w:rPr>
      </w:pPr>
      <w:r w:rsidRPr="006C5C76">
        <w:rPr>
          <w:rFonts w:ascii="Cambria" w:hAnsi="Cambria"/>
          <w:szCs w:val="22"/>
        </w:rPr>
        <w:t>Supply airflow required to offset each room’s load at the time of the building’s peak block load as determined by computer-generated heat gain calculations.</w:t>
      </w:r>
    </w:p>
    <w:p w14:paraId="184CB704" w14:textId="77777777" w:rsidR="008F3078" w:rsidRPr="006C5C76" w:rsidRDefault="008F3078" w:rsidP="008F3078">
      <w:pPr>
        <w:pStyle w:val="PR3"/>
        <w:rPr>
          <w:rFonts w:ascii="Cambria" w:hAnsi="Cambria"/>
          <w:szCs w:val="22"/>
        </w:rPr>
      </w:pPr>
      <w:r w:rsidRPr="006C5C76">
        <w:rPr>
          <w:rFonts w:ascii="Cambria" w:hAnsi="Cambria"/>
          <w:szCs w:val="22"/>
        </w:rPr>
        <w:t>Minimum air changes per hour required for the spaces.</w:t>
      </w:r>
    </w:p>
    <w:p w14:paraId="450BC2AF" w14:textId="07C7A9C5" w:rsidR="00FA52CD" w:rsidRPr="006C5C76" w:rsidRDefault="008F3078">
      <w:pPr>
        <w:pStyle w:val="PR3"/>
        <w:rPr>
          <w:rFonts w:ascii="Cambria" w:hAnsi="Cambria"/>
        </w:rPr>
      </w:pPr>
      <w:r w:rsidRPr="006C5C76">
        <w:rPr>
          <w:rFonts w:ascii="Cambria" w:hAnsi="Cambria"/>
          <w:szCs w:val="22"/>
        </w:rPr>
        <w:t>Exhaust airflow of fume hoods and ventilated cabinets, etc.  Fume hood exhaust shall include the additional proposed future fume hoods at maximum CFM with sash at 18” open and without any diversity for variable airflow.  Add 100% of exhaust CFM for the ventilation cabinets and any other exhausts to calculate the total exhaust air.</w:t>
      </w:r>
      <w:r w:rsidR="0028329C">
        <w:rPr>
          <w:rFonts w:ascii="Cambria" w:hAnsi="Cambria"/>
          <w:szCs w:val="22"/>
        </w:rPr>
        <w:t xml:space="preserve">  Additional exhaust capacity shall be located at the locations of fume hoods on the original design drawings</w:t>
      </w:r>
      <w:r w:rsidR="00286E15">
        <w:rPr>
          <w:rFonts w:ascii="Cambria" w:hAnsi="Cambria"/>
          <w:szCs w:val="22"/>
        </w:rPr>
        <w:t xml:space="preserve"> that do not currently exist.</w:t>
      </w:r>
    </w:p>
    <w:p w14:paraId="68A21BBE" w14:textId="797B73B8" w:rsidR="00A96762" w:rsidRPr="006C5C76" w:rsidRDefault="00FA52CD" w:rsidP="006C5C76">
      <w:pPr>
        <w:pStyle w:val="PR4"/>
        <w:spacing w:before="240"/>
        <w:rPr>
          <w:rFonts w:ascii="Cambria" w:hAnsi="Cambria"/>
        </w:rPr>
      </w:pPr>
      <w:r w:rsidRPr="006C5C76">
        <w:rPr>
          <w:rFonts w:ascii="Cambria" w:hAnsi="Cambria"/>
        </w:rPr>
        <w:t xml:space="preserve">Original construction of Med Sci </w:t>
      </w:r>
      <w:r w:rsidR="00A92328" w:rsidRPr="006C5C76">
        <w:rPr>
          <w:rFonts w:ascii="Cambria" w:hAnsi="Cambria"/>
        </w:rPr>
        <w:t>B and D</w:t>
      </w:r>
      <w:r w:rsidRPr="006C5C76">
        <w:rPr>
          <w:rFonts w:ascii="Cambria" w:hAnsi="Cambria"/>
        </w:rPr>
        <w:t xml:space="preserve"> included six fume hoods per wing (24 hoods</w:t>
      </w:r>
      <w:r w:rsidR="00014BCA" w:rsidRPr="006C5C76">
        <w:rPr>
          <w:rFonts w:ascii="Cambria" w:hAnsi="Cambria"/>
        </w:rPr>
        <w:t xml:space="preserve"> total</w:t>
      </w:r>
      <w:r w:rsidRPr="006C5C76">
        <w:rPr>
          <w:rFonts w:ascii="Cambria" w:hAnsi="Cambria"/>
        </w:rPr>
        <w:t xml:space="preserve"> </w:t>
      </w:r>
      <w:r w:rsidR="009B1E4A" w:rsidRPr="006C5C76">
        <w:rPr>
          <w:rFonts w:ascii="Cambria" w:hAnsi="Cambria"/>
        </w:rPr>
        <w:t xml:space="preserve">in Med Sci B, 32 hoods </w:t>
      </w:r>
      <w:r w:rsidR="00014BCA" w:rsidRPr="006C5C76">
        <w:rPr>
          <w:rFonts w:ascii="Cambria" w:hAnsi="Cambria"/>
        </w:rPr>
        <w:t xml:space="preserve">total </w:t>
      </w:r>
      <w:r w:rsidR="009B1E4A" w:rsidRPr="006C5C76">
        <w:rPr>
          <w:rFonts w:ascii="Cambria" w:hAnsi="Cambria"/>
        </w:rPr>
        <w:t>in Med Sci D</w:t>
      </w:r>
      <w:r w:rsidR="00A96762" w:rsidRPr="006C5C76">
        <w:rPr>
          <w:rFonts w:ascii="Cambria" w:hAnsi="Cambria"/>
        </w:rPr>
        <w:t>).</w:t>
      </w:r>
    </w:p>
    <w:p w14:paraId="44929889" w14:textId="77777777" w:rsidR="00A96762" w:rsidRPr="006C5C76" w:rsidRDefault="00FA52CD" w:rsidP="00FC00C3">
      <w:pPr>
        <w:pStyle w:val="PR4"/>
        <w:rPr>
          <w:rFonts w:ascii="Cambria" w:hAnsi="Cambria"/>
        </w:rPr>
      </w:pPr>
      <w:r w:rsidRPr="006C5C76">
        <w:rPr>
          <w:rFonts w:ascii="Cambria" w:hAnsi="Cambria"/>
        </w:rPr>
        <w:t xml:space="preserve">Currently, </w:t>
      </w:r>
      <w:r w:rsidR="00A96762" w:rsidRPr="006C5C76">
        <w:rPr>
          <w:rFonts w:ascii="Cambria" w:hAnsi="Cambria"/>
        </w:rPr>
        <w:t>22</w:t>
      </w:r>
      <w:r w:rsidRPr="006C5C76">
        <w:rPr>
          <w:rFonts w:ascii="Cambria" w:hAnsi="Cambria"/>
        </w:rPr>
        <w:t xml:space="preserve"> fume hoods are installed</w:t>
      </w:r>
      <w:r w:rsidR="00A96762" w:rsidRPr="006C5C76">
        <w:rPr>
          <w:rFonts w:ascii="Cambria" w:hAnsi="Cambria"/>
        </w:rPr>
        <w:t xml:space="preserve"> in Med Sci B; w</w:t>
      </w:r>
      <w:r w:rsidRPr="006C5C76">
        <w:rPr>
          <w:rFonts w:ascii="Cambria" w:hAnsi="Cambria"/>
        </w:rPr>
        <w:t xml:space="preserve">hen calculating exhaust airflow per above, plan for the additional </w:t>
      </w:r>
      <w:r w:rsidR="00A96762" w:rsidRPr="006C5C76">
        <w:rPr>
          <w:rFonts w:ascii="Cambria" w:hAnsi="Cambria"/>
        </w:rPr>
        <w:t xml:space="preserve">two </w:t>
      </w:r>
      <w:r w:rsidRPr="006C5C76">
        <w:rPr>
          <w:rFonts w:ascii="Cambria" w:hAnsi="Cambria"/>
        </w:rPr>
        <w:t>hoods.</w:t>
      </w:r>
      <w:r w:rsidR="00A96762" w:rsidRPr="006C5C76">
        <w:rPr>
          <w:rFonts w:ascii="Cambria" w:hAnsi="Cambria"/>
        </w:rPr>
        <w:t xml:space="preserve">  </w:t>
      </w:r>
    </w:p>
    <w:p w14:paraId="44E4807C" w14:textId="341B791A" w:rsidR="00FA52CD" w:rsidRPr="006C5C76" w:rsidRDefault="00A96762" w:rsidP="00FC00C3">
      <w:pPr>
        <w:pStyle w:val="PR4"/>
        <w:rPr>
          <w:rFonts w:ascii="Cambria" w:hAnsi="Cambria"/>
        </w:rPr>
      </w:pPr>
      <w:r w:rsidRPr="006C5C76">
        <w:rPr>
          <w:rFonts w:ascii="Cambria" w:hAnsi="Cambria"/>
        </w:rPr>
        <w:t xml:space="preserve">Currently, </w:t>
      </w:r>
      <w:r w:rsidR="00997407" w:rsidRPr="006C5C76">
        <w:rPr>
          <w:rFonts w:ascii="Cambria" w:hAnsi="Cambria"/>
        </w:rPr>
        <w:t>27</w:t>
      </w:r>
      <w:r w:rsidRPr="006C5C76">
        <w:rPr>
          <w:rFonts w:ascii="Cambria" w:hAnsi="Cambria"/>
        </w:rPr>
        <w:t xml:space="preserve"> fume hoods are installed in Med Sci D; when calculating exhaust airflow per above, plan for the additional </w:t>
      </w:r>
      <w:r w:rsidR="00997407" w:rsidRPr="006C5C76">
        <w:rPr>
          <w:rFonts w:ascii="Cambria" w:hAnsi="Cambria"/>
        </w:rPr>
        <w:t xml:space="preserve">five </w:t>
      </w:r>
      <w:r w:rsidRPr="006C5C76">
        <w:rPr>
          <w:rFonts w:ascii="Cambria" w:hAnsi="Cambria"/>
        </w:rPr>
        <w:t>hoods.</w:t>
      </w:r>
    </w:p>
    <w:p w14:paraId="733412B2" w14:textId="77777777" w:rsidR="00B2416C" w:rsidRPr="006C5C76" w:rsidRDefault="00B2416C" w:rsidP="00FC00C3">
      <w:pPr>
        <w:pStyle w:val="PR4"/>
        <w:rPr>
          <w:rFonts w:ascii="Cambria" w:hAnsi="Cambria"/>
        </w:rPr>
      </w:pPr>
      <w:r w:rsidRPr="006C5C76">
        <w:rPr>
          <w:rFonts w:ascii="Cambria" w:hAnsi="Cambria"/>
        </w:rPr>
        <w:t>Exhaust fan selection need not be increased if DPP-required extra 20% capacity is adequate for future fume hoods.</w:t>
      </w:r>
    </w:p>
    <w:p w14:paraId="57AE5DFB" w14:textId="694E793E" w:rsidR="00FA52CD" w:rsidRPr="006C5C76" w:rsidRDefault="00FA52CD" w:rsidP="00FC00C3">
      <w:pPr>
        <w:pStyle w:val="PR4"/>
        <w:rPr>
          <w:rFonts w:ascii="Cambria" w:hAnsi="Cambria"/>
        </w:rPr>
      </w:pPr>
      <w:r w:rsidRPr="006C5C76">
        <w:rPr>
          <w:rFonts w:ascii="Cambria" w:hAnsi="Cambria"/>
        </w:rPr>
        <w:t>If any duct runs are replaced, the ductwork shall be sized to match original construction.</w:t>
      </w:r>
    </w:p>
    <w:p w14:paraId="2D1613EC" w14:textId="7DDD94FD" w:rsidR="008F3078" w:rsidRPr="006C5C76" w:rsidRDefault="008F3078" w:rsidP="008F3078">
      <w:pPr>
        <w:pStyle w:val="PR1"/>
        <w:rPr>
          <w:rFonts w:ascii="Cambria" w:hAnsi="Cambria"/>
          <w:szCs w:val="22"/>
        </w:rPr>
      </w:pPr>
      <w:bookmarkStart w:id="127" w:name="_Toc449532302"/>
      <w:r w:rsidRPr="006C5C76">
        <w:rPr>
          <w:rFonts w:ascii="Cambria" w:hAnsi="Cambria"/>
          <w:szCs w:val="22"/>
        </w:rPr>
        <w:t>Energy Conservation: The requirement is for the Design Builder to pursue an energy co</w:t>
      </w:r>
      <w:r w:rsidR="001A1840" w:rsidRPr="006C5C76">
        <w:rPr>
          <w:rFonts w:ascii="Cambria" w:hAnsi="Cambria"/>
          <w:szCs w:val="22"/>
        </w:rPr>
        <w:t>nscious design</w:t>
      </w:r>
      <w:bookmarkEnd w:id="127"/>
      <w:r w:rsidR="003D3899">
        <w:rPr>
          <w:rFonts w:ascii="Cambria" w:hAnsi="Cambria"/>
          <w:szCs w:val="22"/>
        </w:rPr>
        <w:t>.</w:t>
      </w:r>
    </w:p>
    <w:p w14:paraId="43070972" w14:textId="0E95907D" w:rsidR="008F3078" w:rsidRPr="006C5C76" w:rsidRDefault="008F3078" w:rsidP="008F3078">
      <w:pPr>
        <w:pStyle w:val="PR1"/>
        <w:rPr>
          <w:rFonts w:ascii="Cambria" w:hAnsi="Cambria"/>
          <w:szCs w:val="22"/>
        </w:rPr>
      </w:pPr>
      <w:bookmarkStart w:id="128" w:name="_Toc449532303"/>
      <w:r w:rsidRPr="006C5C76">
        <w:rPr>
          <w:rFonts w:ascii="Cambria" w:hAnsi="Cambria"/>
          <w:szCs w:val="22"/>
        </w:rPr>
        <w:t>The University requir</w:t>
      </w:r>
      <w:r w:rsidR="004E78D1" w:rsidRPr="006C5C76">
        <w:rPr>
          <w:rFonts w:ascii="Cambria" w:hAnsi="Cambria"/>
          <w:szCs w:val="22"/>
        </w:rPr>
        <w:t>es the inclusion of the following</w:t>
      </w:r>
      <w:r w:rsidRPr="006C5C76">
        <w:rPr>
          <w:rFonts w:ascii="Cambria" w:hAnsi="Cambria"/>
          <w:szCs w:val="22"/>
        </w:rPr>
        <w:t xml:space="preserve"> energy conservation measures in the design</w:t>
      </w:r>
      <w:r w:rsidR="00C30E72" w:rsidRPr="006C5C76">
        <w:rPr>
          <w:rFonts w:ascii="Cambria" w:hAnsi="Cambria"/>
          <w:szCs w:val="22"/>
        </w:rPr>
        <w:t xml:space="preserve"> if applicable to the project</w:t>
      </w:r>
      <w:r w:rsidRPr="006C5C76">
        <w:rPr>
          <w:rFonts w:ascii="Cambria" w:hAnsi="Cambria"/>
          <w:szCs w:val="22"/>
        </w:rPr>
        <w:t>:</w:t>
      </w:r>
      <w:bookmarkEnd w:id="128"/>
    </w:p>
    <w:p w14:paraId="0002238C" w14:textId="3719F9B8" w:rsidR="008F3078" w:rsidRPr="006C5C76" w:rsidRDefault="008F3078" w:rsidP="009176D3">
      <w:pPr>
        <w:pStyle w:val="PR2"/>
        <w:spacing w:before="240"/>
        <w:rPr>
          <w:rFonts w:ascii="Cambria" w:hAnsi="Cambria"/>
          <w:szCs w:val="22"/>
        </w:rPr>
      </w:pPr>
      <w:r w:rsidRPr="006C5C76">
        <w:rPr>
          <w:rFonts w:ascii="Cambria" w:hAnsi="Cambria"/>
          <w:szCs w:val="22"/>
        </w:rPr>
        <w:t>Cont</w:t>
      </w:r>
      <w:r w:rsidR="00DE628D" w:rsidRPr="006C5C76">
        <w:rPr>
          <w:rFonts w:ascii="Cambria" w:hAnsi="Cambria"/>
          <w:szCs w:val="22"/>
        </w:rPr>
        <w:t>rol of minimum outside air for o</w:t>
      </w:r>
      <w:r w:rsidRPr="006C5C76">
        <w:rPr>
          <w:rFonts w:ascii="Cambria" w:hAnsi="Cambria"/>
          <w:szCs w:val="22"/>
        </w:rPr>
        <w:t>ffice AHU with CO</w:t>
      </w:r>
      <w:r w:rsidRPr="006C5C76">
        <w:rPr>
          <w:rFonts w:ascii="Cambria" w:hAnsi="Cambria"/>
          <w:szCs w:val="22"/>
          <w:vertAlign w:val="subscript"/>
        </w:rPr>
        <w:t>2</w:t>
      </w:r>
      <w:r w:rsidRPr="006C5C76">
        <w:rPr>
          <w:rFonts w:ascii="Cambria" w:hAnsi="Cambria"/>
          <w:szCs w:val="22"/>
        </w:rPr>
        <w:t xml:space="preserve"> sensors </w:t>
      </w:r>
      <w:r w:rsidR="004E78D1" w:rsidRPr="006C5C76">
        <w:rPr>
          <w:rFonts w:ascii="Cambria" w:hAnsi="Cambria"/>
          <w:szCs w:val="22"/>
        </w:rPr>
        <w:t>to</w:t>
      </w:r>
      <w:r w:rsidRPr="006C5C76">
        <w:rPr>
          <w:rFonts w:ascii="Cambria" w:hAnsi="Cambria"/>
          <w:szCs w:val="22"/>
        </w:rPr>
        <w:t xml:space="preserve"> provide outside air by measuring the level of CO</w:t>
      </w:r>
      <w:r w:rsidRPr="006C5C76">
        <w:rPr>
          <w:rFonts w:ascii="Cambria" w:hAnsi="Cambria"/>
          <w:szCs w:val="22"/>
          <w:vertAlign w:val="subscript"/>
        </w:rPr>
        <w:t>2</w:t>
      </w:r>
      <w:r w:rsidRPr="006C5C76">
        <w:rPr>
          <w:rFonts w:ascii="Cambria" w:hAnsi="Cambria"/>
          <w:szCs w:val="22"/>
        </w:rPr>
        <w:t xml:space="preserve"> in the building.</w:t>
      </w:r>
    </w:p>
    <w:p w14:paraId="6D1A701F" w14:textId="7EA16235" w:rsidR="008F3078" w:rsidRPr="006C5C76" w:rsidRDefault="008F3078" w:rsidP="008F3078">
      <w:pPr>
        <w:pStyle w:val="PR2"/>
        <w:rPr>
          <w:rFonts w:ascii="Cambria" w:hAnsi="Cambria"/>
          <w:szCs w:val="22"/>
        </w:rPr>
      </w:pPr>
      <w:r w:rsidRPr="006C5C76">
        <w:rPr>
          <w:rFonts w:ascii="Cambria" w:hAnsi="Cambria"/>
          <w:szCs w:val="22"/>
        </w:rPr>
        <w:t xml:space="preserve">Pipe and duct insulation </w:t>
      </w:r>
      <w:r w:rsidR="004E78D1" w:rsidRPr="006C5C76">
        <w:rPr>
          <w:rFonts w:ascii="Cambria" w:hAnsi="Cambria"/>
          <w:szCs w:val="22"/>
        </w:rPr>
        <w:t xml:space="preserve">R values </w:t>
      </w:r>
      <w:r w:rsidRPr="006C5C76">
        <w:rPr>
          <w:rFonts w:ascii="Cambria" w:hAnsi="Cambria"/>
          <w:szCs w:val="22"/>
        </w:rPr>
        <w:t>shall exceed Title 24 by at least 20% minimum.</w:t>
      </w:r>
      <w:r w:rsidR="001A1840" w:rsidRPr="006C5C76">
        <w:rPr>
          <w:rFonts w:ascii="Cambria" w:hAnsi="Cambria"/>
          <w:szCs w:val="22"/>
        </w:rPr>
        <w:t xml:space="preserve">  Master specifications should include the extra </w:t>
      </w:r>
      <w:r w:rsidR="00C30E72" w:rsidRPr="006C5C76">
        <w:rPr>
          <w:rFonts w:ascii="Cambria" w:hAnsi="Cambria"/>
          <w:szCs w:val="22"/>
        </w:rPr>
        <w:t>thickness</w:t>
      </w:r>
      <w:r w:rsidR="001A1840" w:rsidRPr="006C5C76">
        <w:rPr>
          <w:rFonts w:ascii="Cambria" w:hAnsi="Cambria"/>
          <w:szCs w:val="22"/>
        </w:rPr>
        <w:t xml:space="preserve"> </w:t>
      </w:r>
      <w:r w:rsidR="003A58A9" w:rsidRPr="006C5C76">
        <w:rPr>
          <w:rFonts w:ascii="Cambria" w:hAnsi="Cambria"/>
          <w:szCs w:val="22"/>
        </w:rPr>
        <w:t>and</w:t>
      </w:r>
      <w:r w:rsidR="001A1840" w:rsidRPr="006C5C76">
        <w:rPr>
          <w:rFonts w:ascii="Cambria" w:hAnsi="Cambria"/>
          <w:szCs w:val="22"/>
        </w:rPr>
        <w:t xml:space="preserve"> engineer needs to confirm</w:t>
      </w:r>
      <w:r w:rsidR="00C30E72" w:rsidRPr="006C5C76">
        <w:rPr>
          <w:rFonts w:ascii="Cambria" w:hAnsi="Cambria"/>
          <w:szCs w:val="22"/>
        </w:rPr>
        <w:t xml:space="preserve"> thickness exceeds current code</w:t>
      </w:r>
      <w:r w:rsidR="001A1840" w:rsidRPr="006C5C76">
        <w:rPr>
          <w:rFonts w:ascii="Cambria" w:hAnsi="Cambria"/>
          <w:szCs w:val="22"/>
        </w:rPr>
        <w:t>.</w:t>
      </w:r>
    </w:p>
    <w:p w14:paraId="1108B8B6" w14:textId="77777777" w:rsidR="008F3078" w:rsidRPr="006C5C76" w:rsidRDefault="008F3078" w:rsidP="008F3078">
      <w:pPr>
        <w:pStyle w:val="PR2"/>
        <w:rPr>
          <w:rFonts w:ascii="Cambria" w:hAnsi="Cambria"/>
          <w:szCs w:val="22"/>
        </w:rPr>
      </w:pPr>
      <w:r w:rsidRPr="006C5C76">
        <w:rPr>
          <w:rFonts w:ascii="Cambria" w:hAnsi="Cambria"/>
          <w:szCs w:val="22"/>
        </w:rPr>
        <w:t>Variable volume air systems shall be used.</w:t>
      </w:r>
    </w:p>
    <w:p w14:paraId="16A2D5DE" w14:textId="10419700" w:rsidR="008F3078" w:rsidRPr="006C5C76" w:rsidRDefault="008F3078" w:rsidP="008F3078">
      <w:pPr>
        <w:pStyle w:val="PR2"/>
        <w:rPr>
          <w:rFonts w:ascii="Cambria" w:hAnsi="Cambria"/>
          <w:szCs w:val="22"/>
        </w:rPr>
      </w:pPr>
      <w:r w:rsidRPr="006C5C76">
        <w:rPr>
          <w:rFonts w:ascii="Cambria" w:hAnsi="Cambria"/>
          <w:szCs w:val="22"/>
        </w:rPr>
        <w:t xml:space="preserve">Variable frequency drive shall be </w:t>
      </w:r>
      <w:r w:rsidR="00C30E72" w:rsidRPr="006C5C76">
        <w:rPr>
          <w:rFonts w:ascii="Cambria" w:hAnsi="Cambria"/>
          <w:szCs w:val="22"/>
        </w:rPr>
        <w:t>provid</w:t>
      </w:r>
      <w:r w:rsidRPr="006C5C76">
        <w:rPr>
          <w:rFonts w:ascii="Cambria" w:hAnsi="Cambria"/>
          <w:szCs w:val="22"/>
        </w:rPr>
        <w:t>ed rather than inlet guide vanes.</w:t>
      </w:r>
    </w:p>
    <w:p w14:paraId="7FF37585" w14:textId="77777777" w:rsidR="008F3078" w:rsidRPr="006C5C76" w:rsidRDefault="008F3078" w:rsidP="008F3078">
      <w:pPr>
        <w:pStyle w:val="PR2"/>
        <w:rPr>
          <w:rFonts w:ascii="Cambria" w:hAnsi="Cambria"/>
          <w:szCs w:val="22"/>
        </w:rPr>
      </w:pPr>
      <w:r w:rsidRPr="006C5C76">
        <w:rPr>
          <w:rFonts w:ascii="Cambria" w:hAnsi="Cambria"/>
          <w:szCs w:val="22"/>
        </w:rPr>
        <w:t>Fume hoods shall be VAV and use occupancy zone sensors to instantly provide 100-fpm face velocity upon an occupant walking up to fume hood.  After a timed period without an occupant being within reach of the fume hood, the face velocity shall be reduced to 60-fpm.</w:t>
      </w:r>
    </w:p>
    <w:p w14:paraId="39F06148" w14:textId="1C483E1A" w:rsidR="008F3078" w:rsidRPr="006C5C76" w:rsidRDefault="008F3078" w:rsidP="008F3078">
      <w:pPr>
        <w:pStyle w:val="PR2"/>
        <w:rPr>
          <w:rFonts w:ascii="Cambria" w:hAnsi="Cambria"/>
          <w:szCs w:val="22"/>
        </w:rPr>
      </w:pPr>
      <w:r w:rsidRPr="006C5C76">
        <w:rPr>
          <w:rFonts w:ascii="Cambria" w:hAnsi="Cambria"/>
          <w:szCs w:val="22"/>
        </w:rPr>
        <w:t>Reduced coil and filter face velocity design for low air pressure drop to save fan horsepower year round.</w:t>
      </w:r>
    </w:p>
    <w:p w14:paraId="1A831D20" w14:textId="52F1F7A0" w:rsidR="0034113E" w:rsidRPr="006C5C76" w:rsidRDefault="0034113E" w:rsidP="008F3078">
      <w:pPr>
        <w:pStyle w:val="PR2"/>
        <w:rPr>
          <w:rFonts w:ascii="Cambria" w:hAnsi="Cambria"/>
          <w:szCs w:val="22"/>
        </w:rPr>
      </w:pPr>
      <w:r w:rsidRPr="006C5C76">
        <w:rPr>
          <w:rFonts w:ascii="Cambria" w:hAnsi="Cambria"/>
          <w:szCs w:val="22"/>
        </w:rPr>
        <w:t>Ductwork should be sized for low velocity, with fittings</w:t>
      </w:r>
      <w:r w:rsidR="00753306" w:rsidRPr="006C5C76">
        <w:rPr>
          <w:rFonts w:ascii="Cambria" w:hAnsi="Cambria"/>
          <w:szCs w:val="22"/>
        </w:rPr>
        <w:t>,</w:t>
      </w:r>
      <w:r w:rsidRPr="006C5C76">
        <w:rPr>
          <w:rFonts w:ascii="Cambria" w:hAnsi="Cambria"/>
          <w:szCs w:val="22"/>
        </w:rPr>
        <w:t xml:space="preserve"> transitions</w:t>
      </w:r>
      <w:r w:rsidR="00753306" w:rsidRPr="006C5C76">
        <w:rPr>
          <w:rFonts w:ascii="Cambria" w:hAnsi="Cambria"/>
          <w:szCs w:val="22"/>
        </w:rPr>
        <w:t>, and routes</w:t>
      </w:r>
      <w:r w:rsidRPr="006C5C76">
        <w:rPr>
          <w:rFonts w:ascii="Cambria" w:hAnsi="Cambria"/>
          <w:szCs w:val="22"/>
        </w:rPr>
        <w:t xml:space="preserve"> designed for low pressure drop</w:t>
      </w:r>
      <w:r w:rsidR="00C30E72" w:rsidRPr="006C5C76">
        <w:rPr>
          <w:rFonts w:ascii="Cambria" w:hAnsi="Cambria"/>
          <w:szCs w:val="22"/>
        </w:rPr>
        <w:t xml:space="preserve"> and low pressure drop fittings</w:t>
      </w:r>
      <w:r w:rsidRPr="006C5C76">
        <w:rPr>
          <w:rFonts w:ascii="Cambria" w:hAnsi="Cambria"/>
          <w:szCs w:val="22"/>
        </w:rPr>
        <w:t>.</w:t>
      </w:r>
    </w:p>
    <w:p w14:paraId="55D0EBA2" w14:textId="77777777" w:rsidR="008F3078" w:rsidRPr="006C5C76" w:rsidRDefault="008F3078" w:rsidP="008F3078">
      <w:pPr>
        <w:pStyle w:val="PR2"/>
        <w:rPr>
          <w:rFonts w:ascii="Cambria" w:hAnsi="Cambria"/>
          <w:szCs w:val="22"/>
        </w:rPr>
      </w:pPr>
      <w:r w:rsidRPr="006C5C76">
        <w:rPr>
          <w:rFonts w:ascii="Cambria" w:hAnsi="Cambria"/>
          <w:szCs w:val="22"/>
        </w:rPr>
        <w:t>Two-way valves for coils with variable pumping systems using a variable frequency drive.</w:t>
      </w:r>
    </w:p>
    <w:p w14:paraId="4AEC95F2" w14:textId="4D33A86C" w:rsidR="008F3078" w:rsidRPr="006C5C76" w:rsidRDefault="008F3078" w:rsidP="008F3078">
      <w:pPr>
        <w:pStyle w:val="PR2"/>
        <w:rPr>
          <w:rFonts w:ascii="Cambria" w:hAnsi="Cambria"/>
          <w:szCs w:val="22"/>
        </w:rPr>
      </w:pPr>
      <w:r w:rsidRPr="006C5C76">
        <w:rPr>
          <w:rFonts w:ascii="Cambria" w:hAnsi="Cambria"/>
          <w:szCs w:val="22"/>
        </w:rPr>
        <w:t xml:space="preserve">Reset of discharge leaving air temperature setpoint </w:t>
      </w:r>
      <w:r w:rsidR="004E78D1" w:rsidRPr="006C5C76">
        <w:rPr>
          <w:rFonts w:ascii="Cambria" w:hAnsi="Cambria"/>
          <w:szCs w:val="22"/>
        </w:rPr>
        <w:t xml:space="preserve">for office AHU </w:t>
      </w:r>
      <w:r w:rsidRPr="006C5C76">
        <w:rPr>
          <w:rFonts w:ascii="Cambria" w:hAnsi="Cambria"/>
          <w:szCs w:val="22"/>
        </w:rPr>
        <w:t>based on the least favorable room requirements.</w:t>
      </w:r>
    </w:p>
    <w:p w14:paraId="7141348F" w14:textId="77777777" w:rsidR="008F3078" w:rsidRPr="006C5C76" w:rsidRDefault="008F3078" w:rsidP="008F3078">
      <w:pPr>
        <w:pStyle w:val="PR1"/>
        <w:rPr>
          <w:rFonts w:ascii="Cambria" w:hAnsi="Cambria"/>
          <w:szCs w:val="22"/>
        </w:rPr>
      </w:pPr>
      <w:bookmarkStart w:id="129" w:name="_Toc449532304"/>
      <w:r w:rsidRPr="006C5C76">
        <w:rPr>
          <w:rFonts w:ascii="Cambria" w:hAnsi="Cambria"/>
          <w:szCs w:val="22"/>
        </w:rPr>
        <w:t>System Description</w:t>
      </w:r>
      <w:bookmarkEnd w:id="129"/>
    </w:p>
    <w:p w14:paraId="6D8A555F" w14:textId="77777777" w:rsidR="008F3078" w:rsidRPr="006C5C76" w:rsidRDefault="008F3078" w:rsidP="009176D3">
      <w:pPr>
        <w:pStyle w:val="PR2"/>
        <w:spacing w:before="240"/>
        <w:rPr>
          <w:rFonts w:ascii="Cambria" w:hAnsi="Cambria"/>
          <w:szCs w:val="22"/>
        </w:rPr>
      </w:pPr>
      <w:r w:rsidRPr="006C5C76">
        <w:rPr>
          <w:rFonts w:ascii="Cambria" w:hAnsi="Cambria"/>
          <w:szCs w:val="22"/>
        </w:rPr>
        <w:t>General</w:t>
      </w:r>
    </w:p>
    <w:p w14:paraId="6EFA0E6D" w14:textId="4E3F1858" w:rsidR="008F3078" w:rsidRPr="006C5C76" w:rsidRDefault="008F3078" w:rsidP="009176D3">
      <w:pPr>
        <w:pStyle w:val="PR3"/>
        <w:spacing w:before="240"/>
        <w:rPr>
          <w:rFonts w:ascii="Cambria" w:hAnsi="Cambria"/>
          <w:szCs w:val="22"/>
        </w:rPr>
      </w:pPr>
      <w:r w:rsidRPr="006C5C76">
        <w:rPr>
          <w:rFonts w:ascii="Cambria" w:hAnsi="Cambria"/>
          <w:szCs w:val="22"/>
        </w:rPr>
        <w:t>The L</w:t>
      </w:r>
      <w:r w:rsidR="006D1D56" w:rsidRPr="006C5C76">
        <w:rPr>
          <w:rFonts w:ascii="Cambria" w:hAnsi="Cambria"/>
          <w:szCs w:val="22"/>
        </w:rPr>
        <w:t>aboratories shall be served by</w:t>
      </w:r>
      <w:r w:rsidRPr="006C5C76">
        <w:rPr>
          <w:rFonts w:ascii="Cambria" w:hAnsi="Cambria"/>
          <w:szCs w:val="22"/>
        </w:rPr>
        <w:t xml:space="preserve"> dedicated air handling system.</w:t>
      </w:r>
    </w:p>
    <w:p w14:paraId="0A08619D" w14:textId="2D9F64B3" w:rsidR="008F3078" w:rsidRPr="006C5C76" w:rsidRDefault="008F3078" w:rsidP="008F3078">
      <w:pPr>
        <w:pStyle w:val="PR3"/>
        <w:rPr>
          <w:rFonts w:ascii="Cambria" w:hAnsi="Cambria"/>
          <w:szCs w:val="22"/>
        </w:rPr>
      </w:pPr>
      <w:r w:rsidRPr="006C5C76">
        <w:rPr>
          <w:rFonts w:ascii="Cambria" w:hAnsi="Cambria"/>
          <w:szCs w:val="22"/>
        </w:rPr>
        <w:t>The Offices and the Office support areas and conference rooms shall be served by a separate air handling system</w:t>
      </w:r>
      <w:r w:rsidR="006D1D56" w:rsidRPr="006C5C76">
        <w:rPr>
          <w:rFonts w:ascii="Cambria" w:hAnsi="Cambria"/>
          <w:szCs w:val="22"/>
        </w:rPr>
        <w:t xml:space="preserve"> or may be combined with lab </w:t>
      </w:r>
      <w:r w:rsidR="006A3F50" w:rsidRPr="006C5C76">
        <w:rPr>
          <w:rFonts w:ascii="Cambria" w:hAnsi="Cambria"/>
          <w:szCs w:val="22"/>
        </w:rPr>
        <w:t>AHU</w:t>
      </w:r>
      <w:r w:rsidR="006D1D56" w:rsidRPr="006C5C76">
        <w:rPr>
          <w:rFonts w:ascii="Cambria" w:hAnsi="Cambria"/>
          <w:szCs w:val="22"/>
        </w:rPr>
        <w:t xml:space="preserve">s provided the return air is sent back to </w:t>
      </w:r>
      <w:r w:rsidR="006A3F50" w:rsidRPr="006C5C76">
        <w:rPr>
          <w:rFonts w:ascii="Cambria" w:hAnsi="Cambria"/>
          <w:szCs w:val="22"/>
        </w:rPr>
        <w:t>AHU</w:t>
      </w:r>
      <w:r w:rsidR="006D1D56" w:rsidRPr="006C5C76">
        <w:rPr>
          <w:rFonts w:ascii="Cambria" w:hAnsi="Cambria"/>
          <w:szCs w:val="22"/>
        </w:rPr>
        <w:t xml:space="preserve"> and office areas can be isolated by control dampers to shutoff airflow at night and weekends</w:t>
      </w:r>
      <w:r w:rsidRPr="006C5C76">
        <w:rPr>
          <w:rFonts w:ascii="Cambria" w:hAnsi="Cambria"/>
          <w:szCs w:val="22"/>
        </w:rPr>
        <w:t>.</w:t>
      </w:r>
    </w:p>
    <w:p w14:paraId="47952892" w14:textId="2A7B0999" w:rsidR="008F3078" w:rsidRPr="006C5C76" w:rsidRDefault="008F3078" w:rsidP="008F3078">
      <w:pPr>
        <w:pStyle w:val="PR3"/>
        <w:rPr>
          <w:rFonts w:ascii="Cambria" w:hAnsi="Cambria"/>
          <w:szCs w:val="22"/>
        </w:rPr>
      </w:pPr>
      <w:r w:rsidRPr="006C5C76">
        <w:rPr>
          <w:rFonts w:ascii="Cambria" w:hAnsi="Cambria"/>
          <w:szCs w:val="22"/>
        </w:rPr>
        <w:t>The outside air intakes for AHUs shall be a minimum of 50 feet horizontally and 10 feet vertically below the exhaust stack position</w:t>
      </w:r>
      <w:r w:rsidR="006D1D56" w:rsidRPr="006C5C76">
        <w:rPr>
          <w:rFonts w:ascii="Cambria" w:hAnsi="Cambria"/>
          <w:szCs w:val="22"/>
        </w:rPr>
        <w:t xml:space="preserve"> unless </w:t>
      </w:r>
      <w:r w:rsidR="00DE628D" w:rsidRPr="006C5C76">
        <w:rPr>
          <w:rFonts w:ascii="Cambria" w:hAnsi="Cambria"/>
          <w:szCs w:val="22"/>
        </w:rPr>
        <w:t xml:space="preserve">otherwise </w:t>
      </w:r>
      <w:r w:rsidR="006D1D56" w:rsidRPr="006C5C76">
        <w:rPr>
          <w:rFonts w:ascii="Cambria" w:hAnsi="Cambria"/>
          <w:szCs w:val="22"/>
        </w:rPr>
        <w:t>determined by wind study</w:t>
      </w:r>
      <w:r w:rsidRPr="006C5C76">
        <w:rPr>
          <w:rFonts w:ascii="Cambria" w:hAnsi="Cambria"/>
          <w:szCs w:val="22"/>
        </w:rPr>
        <w:t xml:space="preserve">.  In addition, </w:t>
      </w:r>
      <w:r w:rsidR="00612006" w:rsidRPr="006C5C76">
        <w:rPr>
          <w:rFonts w:ascii="Cambria" w:hAnsi="Cambria"/>
          <w:szCs w:val="22"/>
        </w:rPr>
        <w:t xml:space="preserve">outside air </w:t>
      </w:r>
      <w:r w:rsidRPr="006C5C76">
        <w:rPr>
          <w:rFonts w:ascii="Cambria" w:hAnsi="Cambria"/>
          <w:szCs w:val="22"/>
        </w:rPr>
        <w:t xml:space="preserve">intakes </w:t>
      </w:r>
      <w:r w:rsidR="006D1D56" w:rsidRPr="006C5C76">
        <w:rPr>
          <w:rFonts w:ascii="Cambria" w:hAnsi="Cambria"/>
          <w:szCs w:val="22"/>
        </w:rPr>
        <w:t xml:space="preserve">shall avoid </w:t>
      </w:r>
      <w:r w:rsidRPr="006C5C76">
        <w:rPr>
          <w:rFonts w:ascii="Cambria" w:hAnsi="Cambria"/>
          <w:szCs w:val="22"/>
        </w:rPr>
        <w:t>any loading dock</w:t>
      </w:r>
      <w:r w:rsidR="006D1D56" w:rsidRPr="006C5C76">
        <w:rPr>
          <w:rFonts w:ascii="Cambria" w:hAnsi="Cambria"/>
          <w:szCs w:val="22"/>
        </w:rPr>
        <w:t>s</w:t>
      </w:r>
      <w:r w:rsidRPr="006C5C76">
        <w:rPr>
          <w:rFonts w:ascii="Cambria" w:hAnsi="Cambria"/>
          <w:szCs w:val="22"/>
        </w:rPr>
        <w:t xml:space="preserve">.  </w:t>
      </w:r>
    </w:p>
    <w:p w14:paraId="4A9371D2" w14:textId="77777777" w:rsidR="008F3078" w:rsidRPr="006C5C76" w:rsidRDefault="008F3078" w:rsidP="009176D3">
      <w:pPr>
        <w:pStyle w:val="PR2"/>
        <w:spacing w:before="240"/>
        <w:rPr>
          <w:rFonts w:ascii="Cambria" w:hAnsi="Cambria"/>
          <w:szCs w:val="22"/>
        </w:rPr>
      </w:pPr>
      <w:r w:rsidRPr="006C5C76">
        <w:rPr>
          <w:rFonts w:ascii="Cambria" w:hAnsi="Cambria"/>
          <w:szCs w:val="22"/>
        </w:rPr>
        <w:t>Laboratory Air Handling Units</w:t>
      </w:r>
    </w:p>
    <w:p w14:paraId="15826DAB" w14:textId="6828B078" w:rsidR="008F3078" w:rsidRPr="006C5C76" w:rsidRDefault="008F3078" w:rsidP="009176D3">
      <w:pPr>
        <w:pStyle w:val="PR3"/>
        <w:spacing w:before="240"/>
        <w:rPr>
          <w:rFonts w:ascii="Cambria" w:hAnsi="Cambria"/>
          <w:szCs w:val="22"/>
        </w:rPr>
      </w:pPr>
      <w:r w:rsidRPr="006C5C76">
        <w:rPr>
          <w:rFonts w:ascii="Cambria" w:hAnsi="Cambria"/>
          <w:szCs w:val="22"/>
        </w:rPr>
        <w:t>The Laboratory VAV air-handling unit</w:t>
      </w:r>
      <w:r w:rsidR="001D4FEF" w:rsidRPr="006C5C76">
        <w:rPr>
          <w:rFonts w:ascii="Cambria" w:hAnsi="Cambria"/>
          <w:szCs w:val="22"/>
        </w:rPr>
        <w:t xml:space="preserve">(s) </w:t>
      </w:r>
      <w:r w:rsidRPr="006C5C76">
        <w:rPr>
          <w:rFonts w:ascii="Cambria" w:hAnsi="Cambria"/>
          <w:szCs w:val="22"/>
        </w:rPr>
        <w:t>shall supply 100% outside air in a blow-thro</w:t>
      </w:r>
      <w:r w:rsidR="00815C5B" w:rsidRPr="006C5C76">
        <w:rPr>
          <w:rFonts w:ascii="Cambria" w:hAnsi="Cambria"/>
          <w:szCs w:val="22"/>
        </w:rPr>
        <w:t>ugh</w:t>
      </w:r>
      <w:r w:rsidRPr="006C5C76">
        <w:rPr>
          <w:rFonts w:ascii="Cambria" w:hAnsi="Cambria"/>
          <w:szCs w:val="22"/>
        </w:rPr>
        <w:t xml:space="preserve"> arrangement.  System shall contain two separate units of the following minimum components; supply air fans, motorized fan isolation dampers, chilled water cooling coils, hot water pre-heating coil, filter section, sound attenuators</w:t>
      </w:r>
      <w:r w:rsidR="00E20080" w:rsidRPr="006C5C76">
        <w:rPr>
          <w:rFonts w:ascii="Cambria" w:hAnsi="Cambria"/>
          <w:szCs w:val="22"/>
        </w:rPr>
        <w:t xml:space="preserve"> (if required)</w:t>
      </w:r>
      <w:r w:rsidRPr="006C5C76">
        <w:rPr>
          <w:rFonts w:ascii="Cambria" w:hAnsi="Cambria"/>
          <w:szCs w:val="22"/>
        </w:rPr>
        <w:t xml:space="preserve"> and vibration isolators.  Units shall be installed with isolation dampers to allow maintenance on one fan with the other still in operation.</w:t>
      </w:r>
      <w:r w:rsidR="00DE628D" w:rsidRPr="006C5C76">
        <w:rPr>
          <w:rFonts w:ascii="Cambria" w:hAnsi="Cambria"/>
          <w:szCs w:val="22"/>
        </w:rPr>
        <w:t xml:space="preserve">  </w:t>
      </w:r>
    </w:p>
    <w:p w14:paraId="2967D993" w14:textId="13A973A3" w:rsidR="008F3078" w:rsidRPr="006C5C76" w:rsidRDefault="00DE628D" w:rsidP="008F3078">
      <w:pPr>
        <w:pStyle w:val="PR3"/>
        <w:rPr>
          <w:rFonts w:ascii="Cambria" w:hAnsi="Cambria"/>
          <w:szCs w:val="22"/>
        </w:rPr>
      </w:pPr>
      <w:r w:rsidRPr="006C5C76">
        <w:rPr>
          <w:rFonts w:ascii="Cambria" w:hAnsi="Cambria"/>
          <w:szCs w:val="22"/>
        </w:rPr>
        <w:t>Each Laboratory</w:t>
      </w:r>
      <w:r w:rsidR="008F3078" w:rsidRPr="006C5C76">
        <w:rPr>
          <w:rFonts w:ascii="Cambria" w:hAnsi="Cambria"/>
          <w:szCs w:val="22"/>
        </w:rPr>
        <w:t xml:space="preserve"> shall have a supply air valve and reheat coil, supply air diffusers</w:t>
      </w:r>
      <w:r w:rsidR="000520CC" w:rsidRPr="006C5C76">
        <w:rPr>
          <w:rFonts w:ascii="Cambria" w:hAnsi="Cambria"/>
          <w:szCs w:val="22"/>
        </w:rPr>
        <w:t>, registers</w:t>
      </w:r>
      <w:r w:rsidRPr="006C5C76">
        <w:rPr>
          <w:rFonts w:ascii="Cambria" w:hAnsi="Cambria"/>
          <w:szCs w:val="22"/>
        </w:rPr>
        <w:t xml:space="preserve"> or </w:t>
      </w:r>
      <w:r w:rsidR="000520CC" w:rsidRPr="006C5C76">
        <w:rPr>
          <w:rFonts w:ascii="Cambria" w:hAnsi="Cambria"/>
          <w:szCs w:val="22"/>
        </w:rPr>
        <w:t>DuctSox textile air dispersion product</w:t>
      </w:r>
      <w:r w:rsidR="008F3078" w:rsidRPr="006C5C76">
        <w:rPr>
          <w:rFonts w:ascii="Cambria" w:hAnsi="Cambria"/>
          <w:szCs w:val="22"/>
        </w:rPr>
        <w:t>, exhaust grilles, general exhaust air valve, and fume hood exhaust air valves.  These shall provide individual tem</w:t>
      </w:r>
      <w:r w:rsidR="006D1D56" w:rsidRPr="006C5C76">
        <w:rPr>
          <w:rFonts w:ascii="Cambria" w:hAnsi="Cambria"/>
          <w:szCs w:val="22"/>
        </w:rPr>
        <w:t>perature control based</w:t>
      </w:r>
      <w:r w:rsidR="008F3078" w:rsidRPr="006C5C76">
        <w:rPr>
          <w:rFonts w:ascii="Cambria" w:hAnsi="Cambria"/>
          <w:szCs w:val="22"/>
        </w:rPr>
        <w:t xml:space="preserve"> zoning.  </w:t>
      </w:r>
    </w:p>
    <w:p w14:paraId="1012A696" w14:textId="503C8FA5" w:rsidR="008F3078" w:rsidRPr="006C5C76" w:rsidRDefault="008F3078" w:rsidP="008F3078">
      <w:pPr>
        <w:pStyle w:val="PR3"/>
        <w:rPr>
          <w:rFonts w:ascii="Cambria" w:hAnsi="Cambria"/>
          <w:szCs w:val="22"/>
        </w:rPr>
      </w:pPr>
      <w:r w:rsidRPr="006C5C76">
        <w:rPr>
          <w:rFonts w:ascii="Cambria" w:hAnsi="Cambria"/>
          <w:szCs w:val="22"/>
        </w:rPr>
        <w:t>Pressure independent VAV air</w:t>
      </w:r>
      <w:r w:rsidR="000520CC" w:rsidRPr="006C5C76">
        <w:rPr>
          <w:rFonts w:ascii="Cambria" w:hAnsi="Cambria"/>
          <w:szCs w:val="22"/>
        </w:rPr>
        <w:t>flow</w:t>
      </w:r>
      <w:r w:rsidRPr="006C5C76">
        <w:rPr>
          <w:rFonts w:ascii="Cambria" w:hAnsi="Cambria"/>
          <w:szCs w:val="22"/>
        </w:rPr>
        <w:t xml:space="preserve"> valves shall be provided to control airflow and maintain negative pressure in the lab while saving energy. </w:t>
      </w:r>
      <w:r w:rsidR="000520CC" w:rsidRPr="006C5C76">
        <w:rPr>
          <w:rFonts w:ascii="Cambria" w:hAnsi="Cambria"/>
          <w:szCs w:val="22"/>
        </w:rPr>
        <w:t xml:space="preserve"> </w:t>
      </w:r>
      <w:r w:rsidRPr="006C5C76">
        <w:rPr>
          <w:rFonts w:ascii="Cambria" w:hAnsi="Cambria"/>
          <w:szCs w:val="22"/>
        </w:rPr>
        <w:t>Hot water heating coils shall be provided in the ductwork space heating and reheat if needed.</w:t>
      </w:r>
    </w:p>
    <w:p w14:paraId="368D753A" w14:textId="63162546" w:rsidR="008F3078" w:rsidRPr="006C5C76" w:rsidRDefault="008F3078" w:rsidP="008F3078">
      <w:pPr>
        <w:pStyle w:val="PR3"/>
        <w:rPr>
          <w:rFonts w:ascii="Cambria" w:hAnsi="Cambria"/>
          <w:szCs w:val="22"/>
        </w:rPr>
      </w:pPr>
      <w:r w:rsidRPr="006C5C76">
        <w:rPr>
          <w:rFonts w:ascii="Cambria" w:hAnsi="Cambria"/>
          <w:szCs w:val="22"/>
        </w:rPr>
        <w:t>Supply air shall run continuously to provi</w:t>
      </w:r>
      <w:r w:rsidR="006D1D56" w:rsidRPr="006C5C76">
        <w:rPr>
          <w:rFonts w:ascii="Cambria" w:hAnsi="Cambria"/>
          <w:szCs w:val="22"/>
        </w:rPr>
        <w:t>de makeup air to fume hoods except during loss of normal electrical power.  The building’s generator is not sized for opera</w:t>
      </w:r>
      <w:r w:rsidR="000520CC" w:rsidRPr="006C5C76">
        <w:rPr>
          <w:rFonts w:ascii="Cambria" w:hAnsi="Cambria"/>
          <w:szCs w:val="22"/>
        </w:rPr>
        <w:t>ting AHU</w:t>
      </w:r>
      <w:r w:rsidR="006D1D56" w:rsidRPr="006C5C76">
        <w:rPr>
          <w:rFonts w:ascii="Cambria" w:hAnsi="Cambria"/>
          <w:szCs w:val="22"/>
        </w:rPr>
        <w:t>s</w:t>
      </w:r>
      <w:r w:rsidR="000520CC" w:rsidRPr="006C5C76">
        <w:rPr>
          <w:rFonts w:ascii="Cambria" w:hAnsi="Cambria"/>
          <w:szCs w:val="22"/>
        </w:rPr>
        <w:t xml:space="preserve"> and </w:t>
      </w:r>
      <w:r w:rsidR="00C17DF2" w:rsidRPr="006C5C76">
        <w:rPr>
          <w:rFonts w:ascii="Cambria" w:hAnsi="Cambria"/>
          <w:szCs w:val="22"/>
        </w:rPr>
        <w:t xml:space="preserve">so AHUs </w:t>
      </w:r>
      <w:r w:rsidR="000520CC" w:rsidRPr="006C5C76">
        <w:rPr>
          <w:rFonts w:ascii="Cambria" w:hAnsi="Cambria"/>
          <w:szCs w:val="22"/>
        </w:rPr>
        <w:t>shall be on normal power</w:t>
      </w:r>
      <w:r w:rsidR="006D1D56" w:rsidRPr="006C5C76">
        <w:rPr>
          <w:rFonts w:ascii="Cambria" w:hAnsi="Cambria"/>
          <w:szCs w:val="22"/>
        </w:rPr>
        <w:t xml:space="preserve">.  </w:t>
      </w:r>
      <w:r w:rsidRPr="006C5C76">
        <w:rPr>
          <w:rFonts w:ascii="Cambria" w:hAnsi="Cambria"/>
          <w:szCs w:val="22"/>
        </w:rPr>
        <w:t xml:space="preserve"> </w:t>
      </w:r>
    </w:p>
    <w:p w14:paraId="6BD6F667" w14:textId="3E72055A" w:rsidR="008F3078" w:rsidRPr="006C5C76" w:rsidRDefault="006D1D56" w:rsidP="008F3078">
      <w:pPr>
        <w:pStyle w:val="PR3"/>
        <w:rPr>
          <w:rFonts w:ascii="Cambria" w:hAnsi="Cambria"/>
          <w:szCs w:val="22"/>
        </w:rPr>
      </w:pPr>
      <w:r w:rsidRPr="006C5C76">
        <w:rPr>
          <w:rFonts w:ascii="Cambria" w:hAnsi="Cambria"/>
          <w:szCs w:val="22"/>
        </w:rPr>
        <w:t>S</w:t>
      </w:r>
      <w:r w:rsidR="008F3078" w:rsidRPr="006C5C76">
        <w:rPr>
          <w:rFonts w:ascii="Cambria" w:hAnsi="Cambria"/>
          <w:szCs w:val="22"/>
        </w:rPr>
        <w:t xml:space="preserve">moke </w:t>
      </w:r>
      <w:r w:rsidRPr="006C5C76">
        <w:rPr>
          <w:rFonts w:ascii="Cambria" w:hAnsi="Cambria"/>
          <w:szCs w:val="22"/>
        </w:rPr>
        <w:t xml:space="preserve">and/or fire </w:t>
      </w:r>
      <w:r w:rsidR="008F3078" w:rsidRPr="006C5C76">
        <w:rPr>
          <w:rFonts w:ascii="Cambria" w:hAnsi="Cambria"/>
          <w:szCs w:val="22"/>
        </w:rPr>
        <w:t xml:space="preserve">dampers shall be provided in the supply </w:t>
      </w:r>
      <w:r w:rsidR="000520CC" w:rsidRPr="006C5C76">
        <w:rPr>
          <w:rFonts w:ascii="Cambria" w:hAnsi="Cambria"/>
          <w:szCs w:val="22"/>
        </w:rPr>
        <w:t xml:space="preserve">and exhaust </w:t>
      </w:r>
      <w:r w:rsidR="008F3078" w:rsidRPr="006C5C76">
        <w:rPr>
          <w:rFonts w:ascii="Cambria" w:hAnsi="Cambria"/>
          <w:szCs w:val="22"/>
        </w:rPr>
        <w:t>air ductwork</w:t>
      </w:r>
      <w:r w:rsidRPr="006C5C76">
        <w:rPr>
          <w:rFonts w:ascii="Cambria" w:hAnsi="Cambria"/>
          <w:szCs w:val="22"/>
        </w:rPr>
        <w:t xml:space="preserve"> as required by CBC or DCFM</w:t>
      </w:r>
      <w:r w:rsidR="008F3078" w:rsidRPr="006C5C76">
        <w:rPr>
          <w:rFonts w:ascii="Cambria" w:hAnsi="Cambria"/>
          <w:szCs w:val="22"/>
        </w:rPr>
        <w:t xml:space="preserve">.  </w:t>
      </w:r>
    </w:p>
    <w:p w14:paraId="30B7C06F" w14:textId="77777777" w:rsidR="008F3078" w:rsidRPr="006C5C76" w:rsidRDefault="008F3078" w:rsidP="009176D3">
      <w:pPr>
        <w:pStyle w:val="PR2"/>
        <w:spacing w:before="240"/>
        <w:rPr>
          <w:rFonts w:ascii="Cambria" w:hAnsi="Cambria"/>
          <w:szCs w:val="22"/>
        </w:rPr>
      </w:pPr>
      <w:r w:rsidRPr="006C5C76">
        <w:rPr>
          <w:rFonts w:ascii="Cambria" w:hAnsi="Cambria"/>
          <w:szCs w:val="22"/>
        </w:rPr>
        <w:t xml:space="preserve">Laboratory Exhaust </w:t>
      </w:r>
    </w:p>
    <w:p w14:paraId="145E3546" w14:textId="4CFB9914" w:rsidR="008F3078" w:rsidRPr="006C5C76" w:rsidRDefault="008F3078" w:rsidP="009176D3">
      <w:pPr>
        <w:pStyle w:val="PR3"/>
        <w:spacing w:before="240"/>
        <w:rPr>
          <w:rFonts w:ascii="Cambria" w:hAnsi="Cambria"/>
          <w:szCs w:val="22"/>
        </w:rPr>
      </w:pPr>
      <w:r w:rsidRPr="006C5C76">
        <w:rPr>
          <w:rFonts w:ascii="Cambria" w:hAnsi="Cambria"/>
          <w:szCs w:val="22"/>
        </w:rPr>
        <w:t>Lab exhaust shall be designed to be adaptable to changes of research protocols and building operations</w:t>
      </w:r>
      <w:r w:rsidR="000520CC" w:rsidRPr="006C5C76">
        <w:rPr>
          <w:rFonts w:ascii="Cambria" w:hAnsi="Cambria"/>
          <w:szCs w:val="22"/>
        </w:rPr>
        <w:t xml:space="preserve"> as much as possible</w:t>
      </w:r>
      <w:r w:rsidRPr="006C5C76">
        <w:rPr>
          <w:rFonts w:ascii="Cambria" w:hAnsi="Cambria"/>
          <w:szCs w:val="22"/>
        </w:rPr>
        <w:t>.  The systems shall be designed to be easily modified so that ventilation can be provided to new sources of hazards as they might appear in the Laboratory.</w:t>
      </w:r>
      <w:r w:rsidR="000520CC" w:rsidRPr="006C5C76">
        <w:rPr>
          <w:rFonts w:ascii="Cambria" w:hAnsi="Cambria"/>
          <w:szCs w:val="22"/>
        </w:rPr>
        <w:t xml:space="preserve">  </w:t>
      </w:r>
    </w:p>
    <w:p w14:paraId="7D2E74D3" w14:textId="77777777" w:rsidR="008F3078" w:rsidRPr="006C5C76" w:rsidRDefault="008F3078" w:rsidP="008F3078">
      <w:pPr>
        <w:pStyle w:val="PR3"/>
        <w:rPr>
          <w:rFonts w:ascii="Cambria" w:hAnsi="Cambria"/>
          <w:szCs w:val="22"/>
        </w:rPr>
      </w:pPr>
      <w:r w:rsidRPr="006C5C76">
        <w:rPr>
          <w:rFonts w:ascii="Cambria" w:hAnsi="Cambria"/>
          <w:szCs w:val="22"/>
        </w:rPr>
        <w:t>A combination of fume hood/general exhaust system allows maximum flexibility as fume hoods can be interchanged with general exhausts.  The combined general exhaust also increases dilution of the exhaust air within the duct system thus, adding to the safety of the system.</w:t>
      </w:r>
    </w:p>
    <w:p w14:paraId="64DDBE41" w14:textId="70299846" w:rsidR="008F3078" w:rsidRPr="006C5C76" w:rsidRDefault="008F3078">
      <w:pPr>
        <w:pStyle w:val="PR3"/>
        <w:rPr>
          <w:rFonts w:ascii="Cambria" w:hAnsi="Cambria"/>
          <w:szCs w:val="22"/>
        </w:rPr>
      </w:pPr>
      <w:r w:rsidRPr="006C5C76">
        <w:rPr>
          <w:rFonts w:ascii="Cambria" w:hAnsi="Cambria"/>
          <w:szCs w:val="22"/>
        </w:rPr>
        <w:t xml:space="preserve">Exhaust fans </w:t>
      </w:r>
      <w:r w:rsidR="003E76AD" w:rsidRPr="006C5C76">
        <w:rPr>
          <w:rFonts w:ascii="Cambria" w:hAnsi="Cambria"/>
          <w:szCs w:val="22"/>
        </w:rPr>
        <w:t xml:space="preserve">shall be </w:t>
      </w:r>
      <w:r w:rsidR="00B92004" w:rsidRPr="006C5C76">
        <w:rPr>
          <w:rFonts w:ascii="Cambria" w:hAnsi="Cambria"/>
          <w:szCs w:val="22"/>
        </w:rPr>
        <w:t>direct-drive, arrangement-8 fans</w:t>
      </w:r>
      <w:r w:rsidRPr="006C5C76">
        <w:rPr>
          <w:rFonts w:ascii="Cambria" w:hAnsi="Cambria"/>
          <w:szCs w:val="22"/>
        </w:rPr>
        <w:t xml:space="preserve"> with stainless steel </w:t>
      </w:r>
      <w:r w:rsidR="00B06C6D" w:rsidRPr="006C5C76">
        <w:rPr>
          <w:rFonts w:ascii="Cambria" w:hAnsi="Cambria"/>
          <w:szCs w:val="22"/>
        </w:rPr>
        <w:t xml:space="preserve">freestanding </w:t>
      </w:r>
      <w:r w:rsidRPr="006C5C76">
        <w:rPr>
          <w:rFonts w:ascii="Cambria" w:hAnsi="Cambria"/>
          <w:szCs w:val="22"/>
        </w:rPr>
        <w:t>stacks with</w:t>
      </w:r>
      <w:r w:rsidR="00B06C6D" w:rsidRPr="006C5C76">
        <w:rPr>
          <w:rFonts w:ascii="Cambria" w:hAnsi="Cambria"/>
          <w:szCs w:val="22"/>
        </w:rPr>
        <w:t xml:space="preserve">out </w:t>
      </w:r>
      <w:r w:rsidRPr="006C5C76">
        <w:rPr>
          <w:rFonts w:ascii="Cambria" w:hAnsi="Cambria"/>
          <w:szCs w:val="22"/>
        </w:rPr>
        <w:t>outlet nozzle</w:t>
      </w:r>
      <w:r w:rsidR="00B92004" w:rsidRPr="006C5C76">
        <w:rPr>
          <w:rFonts w:ascii="Cambria" w:hAnsi="Cambria"/>
          <w:szCs w:val="22"/>
        </w:rPr>
        <w:t>s</w:t>
      </w:r>
      <w:r w:rsidRPr="006C5C76">
        <w:rPr>
          <w:rFonts w:ascii="Cambria" w:hAnsi="Cambria"/>
          <w:szCs w:val="22"/>
        </w:rPr>
        <w:t xml:space="preserve">.  Fans shall </w:t>
      </w:r>
      <w:r w:rsidR="00B92004" w:rsidRPr="006C5C76">
        <w:rPr>
          <w:rFonts w:ascii="Cambria" w:hAnsi="Cambria"/>
          <w:szCs w:val="22"/>
        </w:rPr>
        <w:t xml:space="preserve">be </w:t>
      </w:r>
      <w:r w:rsidRPr="006C5C76">
        <w:rPr>
          <w:rFonts w:ascii="Cambria" w:hAnsi="Cambria"/>
          <w:szCs w:val="22"/>
        </w:rPr>
        <w:t>the most energy efficient fan avai</w:t>
      </w:r>
      <w:r w:rsidR="000520CC" w:rsidRPr="006C5C76">
        <w:rPr>
          <w:rFonts w:ascii="Cambria" w:hAnsi="Cambria"/>
          <w:szCs w:val="22"/>
        </w:rPr>
        <w:t>lable</w:t>
      </w:r>
      <w:r w:rsidR="00B92004" w:rsidRPr="006C5C76">
        <w:rPr>
          <w:rFonts w:ascii="Cambria" w:hAnsi="Cambria"/>
          <w:szCs w:val="22"/>
        </w:rPr>
        <w:t xml:space="preserve"> for the service</w:t>
      </w:r>
      <w:r w:rsidR="000520CC" w:rsidRPr="006C5C76">
        <w:rPr>
          <w:rFonts w:ascii="Cambria" w:hAnsi="Cambria"/>
          <w:szCs w:val="22"/>
        </w:rPr>
        <w:t xml:space="preserve">.  </w:t>
      </w:r>
      <w:r w:rsidR="00D31EBF" w:rsidRPr="006C5C76">
        <w:rPr>
          <w:rFonts w:ascii="Cambria" w:hAnsi="Cambria"/>
          <w:szCs w:val="22"/>
        </w:rPr>
        <w:t xml:space="preserve">Exhaust fan motors shall have variable-frequency drive for control, soft-starting, and manual control of fan speeds during changeover, commissioning, and startup. </w:t>
      </w:r>
      <w:r w:rsidR="00B92004" w:rsidRPr="006C5C76">
        <w:rPr>
          <w:rFonts w:ascii="Cambria" w:hAnsi="Cambria"/>
          <w:szCs w:val="22"/>
        </w:rPr>
        <w:t xml:space="preserve"> Provide not less than</w:t>
      </w:r>
      <w:r w:rsidR="000520CC" w:rsidRPr="006C5C76">
        <w:rPr>
          <w:rFonts w:ascii="Cambria" w:hAnsi="Cambria"/>
          <w:szCs w:val="22"/>
        </w:rPr>
        <w:t xml:space="preserve"> three fans in parallel connected to a duct</w:t>
      </w:r>
      <w:r w:rsidRPr="006C5C76">
        <w:rPr>
          <w:rFonts w:ascii="Cambria" w:hAnsi="Cambria"/>
          <w:szCs w:val="22"/>
        </w:rPr>
        <w:t xml:space="preserve"> manifol</w:t>
      </w:r>
      <w:r w:rsidR="000520CC" w:rsidRPr="006C5C76">
        <w:rPr>
          <w:rFonts w:ascii="Cambria" w:hAnsi="Cambria"/>
          <w:szCs w:val="22"/>
        </w:rPr>
        <w:t>d</w:t>
      </w:r>
      <w:r w:rsidRPr="006C5C76">
        <w:rPr>
          <w:rFonts w:ascii="Cambria" w:hAnsi="Cambria"/>
          <w:szCs w:val="22"/>
        </w:rPr>
        <w:t xml:space="preserve">, of which two fans shall provide the total exhaust air requirement.  </w:t>
      </w:r>
      <w:r w:rsidR="00B06C6D" w:rsidRPr="006C5C76">
        <w:rPr>
          <w:rFonts w:ascii="Cambria" w:hAnsi="Cambria"/>
          <w:szCs w:val="22"/>
        </w:rPr>
        <w:t xml:space="preserve"> </w:t>
      </w:r>
      <w:r w:rsidRPr="006C5C76">
        <w:rPr>
          <w:rFonts w:ascii="Cambria" w:hAnsi="Cambria"/>
          <w:szCs w:val="22"/>
        </w:rPr>
        <w:t>For a tight control, size outside air bypass for maximum pressure drop in the exhaust sy</w:t>
      </w:r>
      <w:r w:rsidR="000520CC" w:rsidRPr="006C5C76">
        <w:rPr>
          <w:rFonts w:ascii="Cambria" w:hAnsi="Cambria"/>
          <w:szCs w:val="22"/>
        </w:rPr>
        <w:t xml:space="preserve">stem.   Use a combination of </w:t>
      </w:r>
      <w:r w:rsidR="003E76AD" w:rsidRPr="006C5C76">
        <w:rPr>
          <w:rFonts w:ascii="Cambria" w:hAnsi="Cambria"/>
          <w:szCs w:val="22"/>
        </w:rPr>
        <w:t xml:space="preserve">variable air volume for fan speed controls and </w:t>
      </w:r>
      <w:r w:rsidRPr="006C5C76">
        <w:rPr>
          <w:rFonts w:ascii="Cambria" w:hAnsi="Cambria"/>
          <w:szCs w:val="22"/>
        </w:rPr>
        <w:t>bypass dampers to maintain a constant suction pressure and to mai</w:t>
      </w:r>
      <w:r w:rsidR="000520CC" w:rsidRPr="006C5C76">
        <w:rPr>
          <w:rFonts w:ascii="Cambria" w:hAnsi="Cambria"/>
          <w:szCs w:val="22"/>
        </w:rPr>
        <w:t xml:space="preserve">ntain </w:t>
      </w:r>
      <w:r w:rsidRPr="006C5C76">
        <w:rPr>
          <w:rFonts w:ascii="Cambria" w:hAnsi="Cambria"/>
          <w:szCs w:val="22"/>
        </w:rPr>
        <w:t>exhaust discharge</w:t>
      </w:r>
      <w:r w:rsidR="002848E3" w:rsidRPr="006C5C76">
        <w:rPr>
          <w:rFonts w:ascii="Cambria" w:hAnsi="Cambria"/>
          <w:szCs w:val="22"/>
        </w:rPr>
        <w:t xml:space="preserve"> velocity</w:t>
      </w:r>
      <w:r w:rsidRPr="006C5C76">
        <w:rPr>
          <w:rFonts w:ascii="Cambria" w:hAnsi="Cambria"/>
          <w:szCs w:val="22"/>
        </w:rPr>
        <w:t xml:space="preserve">.  Provide manual opposed blade dampers </w:t>
      </w:r>
      <w:r w:rsidR="000520CC" w:rsidRPr="006C5C76">
        <w:rPr>
          <w:rFonts w:ascii="Cambria" w:hAnsi="Cambria"/>
          <w:szCs w:val="22"/>
        </w:rPr>
        <w:t xml:space="preserve">at bypass damper </w:t>
      </w:r>
      <w:r w:rsidRPr="006C5C76">
        <w:rPr>
          <w:rFonts w:ascii="Cambria" w:hAnsi="Cambria"/>
          <w:szCs w:val="22"/>
        </w:rPr>
        <w:t xml:space="preserve">for adding pressure drop if needed. </w:t>
      </w:r>
      <w:r w:rsidR="000520CC" w:rsidRPr="006C5C76">
        <w:rPr>
          <w:rFonts w:ascii="Cambria" w:hAnsi="Cambria"/>
          <w:szCs w:val="22"/>
        </w:rPr>
        <w:t xml:space="preserve"> </w:t>
      </w:r>
      <w:r w:rsidRPr="006C5C76">
        <w:rPr>
          <w:rFonts w:ascii="Cambria" w:hAnsi="Cambria"/>
          <w:szCs w:val="22"/>
        </w:rPr>
        <w:t xml:space="preserve">Oversizing this bypass will compromise control of the system.  </w:t>
      </w:r>
    </w:p>
    <w:p w14:paraId="29D8B43B" w14:textId="7A4D19DD" w:rsidR="008F3078" w:rsidRPr="006C5C76" w:rsidRDefault="000520CC" w:rsidP="009176D3">
      <w:pPr>
        <w:pStyle w:val="PR2"/>
        <w:spacing w:before="240"/>
        <w:rPr>
          <w:rFonts w:ascii="Cambria" w:hAnsi="Cambria"/>
          <w:szCs w:val="22"/>
        </w:rPr>
      </w:pPr>
      <w:r w:rsidRPr="006C5C76">
        <w:rPr>
          <w:rFonts w:ascii="Cambria" w:hAnsi="Cambria"/>
          <w:szCs w:val="22"/>
        </w:rPr>
        <w:t>Fume Hoo</w:t>
      </w:r>
      <w:r w:rsidR="0038726B" w:rsidRPr="006C5C76">
        <w:rPr>
          <w:rFonts w:ascii="Cambria" w:hAnsi="Cambria"/>
          <w:szCs w:val="22"/>
        </w:rPr>
        <w:t xml:space="preserve">ds shall be tested and certified in accordance ANSI Z9.5 for fume hood containment using test method in ASHRAE Standard 110 </w:t>
      </w:r>
      <w:r w:rsidRPr="006C5C76">
        <w:rPr>
          <w:rFonts w:ascii="Cambria" w:hAnsi="Cambria"/>
          <w:szCs w:val="22"/>
        </w:rPr>
        <w:t>after the new exhaust fans are installed.</w:t>
      </w:r>
    </w:p>
    <w:p w14:paraId="64DA5A34" w14:textId="77777777" w:rsidR="008F3078" w:rsidRPr="006C5C76" w:rsidRDefault="008F3078" w:rsidP="009176D3">
      <w:pPr>
        <w:pStyle w:val="PR2"/>
        <w:spacing w:before="240"/>
        <w:rPr>
          <w:rFonts w:ascii="Cambria" w:hAnsi="Cambria"/>
          <w:szCs w:val="22"/>
        </w:rPr>
      </w:pPr>
      <w:r w:rsidRPr="006C5C76">
        <w:rPr>
          <w:rFonts w:ascii="Cambria" w:hAnsi="Cambria"/>
          <w:szCs w:val="22"/>
        </w:rPr>
        <w:t>Office Air Handling Unit</w:t>
      </w:r>
    </w:p>
    <w:p w14:paraId="27C36784" w14:textId="3C610EB0" w:rsidR="008F3078" w:rsidRPr="006C5C76" w:rsidRDefault="008F3078" w:rsidP="009176D3">
      <w:pPr>
        <w:pStyle w:val="PR3"/>
        <w:spacing w:before="240"/>
        <w:rPr>
          <w:rFonts w:ascii="Cambria" w:hAnsi="Cambria"/>
          <w:szCs w:val="22"/>
        </w:rPr>
      </w:pPr>
      <w:r w:rsidRPr="006C5C76">
        <w:rPr>
          <w:rFonts w:ascii="Cambria" w:hAnsi="Cambria"/>
          <w:szCs w:val="22"/>
        </w:rPr>
        <w:t>The Office buil</w:t>
      </w:r>
      <w:r w:rsidR="0038726B" w:rsidRPr="006C5C76">
        <w:rPr>
          <w:rFonts w:ascii="Cambria" w:hAnsi="Cambria"/>
          <w:szCs w:val="22"/>
        </w:rPr>
        <w:t>ding VAV air handling unit</w:t>
      </w:r>
      <w:r w:rsidRPr="006C5C76">
        <w:rPr>
          <w:rFonts w:ascii="Cambria" w:hAnsi="Cambria"/>
          <w:szCs w:val="22"/>
        </w:rPr>
        <w:t xml:space="preserve"> shall contain the following minimum components in a blow-through arrangement: supply air fan, chilled water cooling coil, </w:t>
      </w:r>
      <w:r w:rsidR="008E1018" w:rsidRPr="006C5C76">
        <w:rPr>
          <w:rFonts w:ascii="Cambria" w:hAnsi="Cambria"/>
          <w:szCs w:val="22"/>
        </w:rPr>
        <w:t xml:space="preserve">hot water pre-heating coil, </w:t>
      </w:r>
      <w:r w:rsidR="000520CC" w:rsidRPr="006C5C76">
        <w:rPr>
          <w:rFonts w:ascii="Cambria" w:hAnsi="Cambria"/>
          <w:szCs w:val="22"/>
        </w:rPr>
        <w:t>low pressure drop filter section, return</w:t>
      </w:r>
      <w:r w:rsidRPr="006C5C76">
        <w:rPr>
          <w:rFonts w:ascii="Cambria" w:hAnsi="Cambria"/>
          <w:szCs w:val="22"/>
        </w:rPr>
        <w:t xml:space="preserve"> air fan, sound attenuators, outside air economizer, outside air, return and relief dampers and vibration isolators.</w:t>
      </w:r>
      <w:r w:rsidR="00AE65CE" w:rsidRPr="006C5C76">
        <w:rPr>
          <w:rFonts w:ascii="Cambria" w:hAnsi="Cambria"/>
          <w:szCs w:val="22"/>
        </w:rPr>
        <w:t xml:space="preserve"> </w:t>
      </w:r>
    </w:p>
    <w:p w14:paraId="0E66F8A4" w14:textId="1695AEFD" w:rsidR="008F3078" w:rsidRPr="006C5C76" w:rsidRDefault="008F3078" w:rsidP="008F3078">
      <w:pPr>
        <w:pStyle w:val="PR3"/>
        <w:rPr>
          <w:rFonts w:ascii="Cambria" w:hAnsi="Cambria"/>
          <w:szCs w:val="22"/>
        </w:rPr>
      </w:pPr>
      <w:r w:rsidRPr="006C5C76">
        <w:rPr>
          <w:rFonts w:ascii="Cambria" w:hAnsi="Cambria"/>
          <w:szCs w:val="22"/>
        </w:rPr>
        <w:t xml:space="preserve">VAV terminal air units shall provide zoning with hot water coils for space heating.  </w:t>
      </w:r>
      <w:r w:rsidR="00AE65CE" w:rsidRPr="006C5C76">
        <w:rPr>
          <w:rFonts w:ascii="Cambria" w:hAnsi="Cambria"/>
          <w:szCs w:val="22"/>
        </w:rPr>
        <w:t>Define zones</w:t>
      </w:r>
      <w:r w:rsidRPr="006C5C76">
        <w:rPr>
          <w:rFonts w:ascii="Cambria" w:hAnsi="Cambria"/>
          <w:szCs w:val="22"/>
        </w:rPr>
        <w:t xml:space="preserve"> by exposure and usage with a maximum of three exterior rooms and four interior rooms on a terminal unit.  Usage must be similar to be combined.  </w:t>
      </w:r>
      <w:r w:rsidR="0060551A">
        <w:rPr>
          <w:rFonts w:ascii="Cambria" w:hAnsi="Cambria"/>
          <w:szCs w:val="22"/>
        </w:rPr>
        <w:t xml:space="preserve">Retaining existing thermal zoning in office spaces is acceptable.  </w:t>
      </w:r>
      <w:r w:rsidRPr="006C5C76">
        <w:rPr>
          <w:rFonts w:ascii="Cambria" w:hAnsi="Cambria"/>
          <w:szCs w:val="22"/>
        </w:rPr>
        <w:t>Conference rooms, seminar, training, labs, etc. shall have individual zone controls.  Terminal units shall be connected to lighting motion sensors so that if all spaces in the zone are unoccupied then the terminal unit shall close to minimum position after a 30 minute time delay.  Wall temperature sensors shall override motion sensors should temperature in the space rise to 80</w:t>
      </w:r>
      <w:r w:rsidR="00681511" w:rsidRPr="006C5C76">
        <w:rPr>
          <w:rFonts w:ascii="Cambria" w:hAnsi="Cambria"/>
          <w:szCs w:val="22"/>
        </w:rPr>
        <w:t>°</w:t>
      </w:r>
      <w:r w:rsidRPr="006C5C76">
        <w:rPr>
          <w:rFonts w:ascii="Cambria" w:hAnsi="Cambria"/>
          <w:szCs w:val="22"/>
        </w:rPr>
        <w:t>F.  Heating CFM shall not be the minimum CFM</w:t>
      </w:r>
      <w:r w:rsidR="003A58A9" w:rsidRPr="006C5C76">
        <w:rPr>
          <w:rFonts w:ascii="Cambria" w:hAnsi="Cambria"/>
          <w:szCs w:val="22"/>
        </w:rPr>
        <w:t xml:space="preserve"> and</w:t>
      </w:r>
      <w:r w:rsidRPr="006C5C76">
        <w:rPr>
          <w:rFonts w:ascii="Cambria" w:hAnsi="Cambria"/>
          <w:szCs w:val="22"/>
        </w:rPr>
        <w:t xml:space="preserve"> shall be based on heating CFM required for the space with a 20% pickup factor.</w:t>
      </w:r>
      <w:r w:rsidR="00AE65CE" w:rsidRPr="006C5C76">
        <w:rPr>
          <w:rFonts w:ascii="Cambria" w:hAnsi="Cambria"/>
          <w:szCs w:val="22"/>
        </w:rPr>
        <w:t xml:space="preserve"> </w:t>
      </w:r>
    </w:p>
    <w:p w14:paraId="1A9FB473" w14:textId="5B551AE5" w:rsidR="008F3078" w:rsidRPr="006C5C76" w:rsidRDefault="008F3078" w:rsidP="009176D3">
      <w:pPr>
        <w:pStyle w:val="PR1"/>
        <w:rPr>
          <w:rFonts w:ascii="Cambria" w:hAnsi="Cambria"/>
          <w:szCs w:val="22"/>
        </w:rPr>
      </w:pPr>
      <w:bookmarkStart w:id="130" w:name="_Toc449532305"/>
      <w:r w:rsidRPr="006C5C76">
        <w:rPr>
          <w:rFonts w:ascii="Cambria" w:hAnsi="Cambria"/>
          <w:szCs w:val="22"/>
        </w:rPr>
        <w:t>Air Filtration</w:t>
      </w:r>
      <w:r w:rsidR="000520CC" w:rsidRPr="006C5C76">
        <w:rPr>
          <w:rFonts w:ascii="Cambria" w:hAnsi="Cambria"/>
          <w:szCs w:val="22"/>
        </w:rPr>
        <w:t xml:space="preserve">:  </w:t>
      </w:r>
      <w:r w:rsidR="00664BAC" w:rsidRPr="006C5C76">
        <w:rPr>
          <w:rFonts w:ascii="Cambria" w:hAnsi="Cambria"/>
          <w:szCs w:val="22"/>
        </w:rPr>
        <w:t xml:space="preserve">12-inches thick </w:t>
      </w:r>
      <w:r w:rsidR="000520CC" w:rsidRPr="006C5C76">
        <w:rPr>
          <w:rFonts w:ascii="Cambria" w:hAnsi="Cambria"/>
          <w:szCs w:val="22"/>
        </w:rPr>
        <w:t xml:space="preserve">low pressure drop </w:t>
      </w:r>
      <w:r w:rsidR="00664BAC" w:rsidRPr="006C5C76">
        <w:rPr>
          <w:rFonts w:ascii="Cambria" w:hAnsi="Cambria"/>
          <w:szCs w:val="22"/>
        </w:rPr>
        <w:t>filters in 24”x24” modules only</w:t>
      </w:r>
      <w:r w:rsidR="00CE6665" w:rsidRPr="006C5C76">
        <w:rPr>
          <w:rFonts w:ascii="Cambria" w:hAnsi="Cambria"/>
          <w:szCs w:val="22"/>
        </w:rPr>
        <w:t>, MERV 1</w:t>
      </w:r>
      <w:r w:rsidR="006C64E1" w:rsidRPr="006C5C76">
        <w:rPr>
          <w:rFonts w:ascii="Cambria" w:hAnsi="Cambria"/>
          <w:szCs w:val="22"/>
        </w:rPr>
        <w:t>4</w:t>
      </w:r>
      <w:r w:rsidR="00CE6665" w:rsidRPr="006C5C76">
        <w:rPr>
          <w:rFonts w:ascii="Cambria" w:hAnsi="Cambria"/>
          <w:szCs w:val="22"/>
        </w:rPr>
        <w:t>.</w:t>
      </w:r>
      <w:r w:rsidR="007D01FC" w:rsidRPr="006C5C76">
        <w:rPr>
          <w:rFonts w:ascii="Cambria" w:hAnsi="Cambria"/>
          <w:szCs w:val="22"/>
        </w:rPr>
        <w:t xml:space="preserve">  Pressure drop 0.28-inches W.C. at 2,000 cfm.  Include 1.25-inches W.C. in fan static for dirty filter.</w:t>
      </w:r>
      <w:bookmarkEnd w:id="130"/>
    </w:p>
    <w:p w14:paraId="7BDA5B58" w14:textId="77777777" w:rsidR="008F3078" w:rsidRPr="006C5C76" w:rsidRDefault="008F3078" w:rsidP="008F3078">
      <w:pPr>
        <w:pStyle w:val="PR1"/>
        <w:rPr>
          <w:rFonts w:ascii="Cambria" w:hAnsi="Cambria"/>
          <w:szCs w:val="22"/>
        </w:rPr>
      </w:pPr>
      <w:bookmarkStart w:id="131" w:name="_Toc449532306"/>
      <w:r w:rsidRPr="006C5C76">
        <w:rPr>
          <w:rFonts w:ascii="Cambria" w:hAnsi="Cambria"/>
          <w:szCs w:val="22"/>
        </w:rPr>
        <w:t>General Exhaust</w:t>
      </w:r>
      <w:bookmarkEnd w:id="131"/>
    </w:p>
    <w:p w14:paraId="02EF2852" w14:textId="62FF8A85" w:rsidR="008F3078" w:rsidRPr="006C5C76" w:rsidRDefault="009C0496" w:rsidP="009176D3">
      <w:pPr>
        <w:pStyle w:val="PR2"/>
        <w:spacing w:before="240"/>
        <w:rPr>
          <w:rFonts w:ascii="Cambria" w:hAnsi="Cambria"/>
          <w:szCs w:val="22"/>
        </w:rPr>
      </w:pPr>
      <w:r w:rsidRPr="006C5C76">
        <w:rPr>
          <w:rFonts w:ascii="Cambria" w:hAnsi="Cambria"/>
          <w:szCs w:val="22"/>
        </w:rPr>
        <w:t>Re-use existing toilet exhaust fan and ductwork.</w:t>
      </w:r>
    </w:p>
    <w:p w14:paraId="5E193466" w14:textId="4D2BF1E5" w:rsidR="008F3078" w:rsidRPr="006C5C76" w:rsidRDefault="008F3078" w:rsidP="008F3078">
      <w:pPr>
        <w:pStyle w:val="PR2"/>
        <w:rPr>
          <w:rFonts w:ascii="Cambria" w:hAnsi="Cambria"/>
          <w:szCs w:val="22"/>
        </w:rPr>
      </w:pPr>
      <w:r w:rsidRPr="006C5C76">
        <w:rPr>
          <w:rFonts w:ascii="Cambria" w:hAnsi="Cambria"/>
          <w:szCs w:val="22"/>
        </w:rPr>
        <w:t xml:space="preserve">Toilets shall be equipped with motion sensors to </w:t>
      </w:r>
      <w:r w:rsidR="00AE65CE" w:rsidRPr="006C5C76">
        <w:rPr>
          <w:rFonts w:ascii="Cambria" w:hAnsi="Cambria"/>
          <w:szCs w:val="22"/>
        </w:rPr>
        <w:t>shut down</w:t>
      </w:r>
      <w:r w:rsidRPr="006C5C76">
        <w:rPr>
          <w:rFonts w:ascii="Cambria" w:hAnsi="Cambria"/>
          <w:szCs w:val="22"/>
        </w:rPr>
        <w:t xml:space="preserve"> </w:t>
      </w:r>
      <w:r w:rsidR="00AE65CE" w:rsidRPr="006C5C76">
        <w:rPr>
          <w:rFonts w:ascii="Cambria" w:hAnsi="Cambria"/>
          <w:szCs w:val="22"/>
        </w:rPr>
        <w:t xml:space="preserve">the </w:t>
      </w:r>
      <w:r w:rsidRPr="006C5C76">
        <w:rPr>
          <w:rFonts w:ascii="Cambria" w:hAnsi="Cambria"/>
          <w:szCs w:val="22"/>
        </w:rPr>
        <w:t>exhaust fan</w:t>
      </w:r>
      <w:r w:rsidR="00AE65CE" w:rsidRPr="006C5C76">
        <w:rPr>
          <w:rFonts w:ascii="Cambria" w:hAnsi="Cambria"/>
          <w:szCs w:val="22"/>
        </w:rPr>
        <w:t>(</w:t>
      </w:r>
      <w:r w:rsidRPr="006C5C76">
        <w:rPr>
          <w:rFonts w:ascii="Cambria" w:hAnsi="Cambria"/>
          <w:szCs w:val="22"/>
        </w:rPr>
        <w:t>s</w:t>
      </w:r>
      <w:r w:rsidR="00AE65CE" w:rsidRPr="006C5C76">
        <w:rPr>
          <w:rFonts w:ascii="Cambria" w:hAnsi="Cambria"/>
          <w:szCs w:val="22"/>
        </w:rPr>
        <w:t>)</w:t>
      </w:r>
      <w:r w:rsidRPr="006C5C76">
        <w:rPr>
          <w:rFonts w:ascii="Cambria" w:hAnsi="Cambria"/>
          <w:szCs w:val="22"/>
        </w:rPr>
        <w:t xml:space="preserve"> if all the toilet rooms the fan serves ha</w:t>
      </w:r>
      <w:r w:rsidR="00AE65CE" w:rsidRPr="006C5C76">
        <w:rPr>
          <w:rFonts w:ascii="Cambria" w:hAnsi="Cambria"/>
          <w:szCs w:val="22"/>
        </w:rPr>
        <w:t>ve</w:t>
      </w:r>
      <w:r w:rsidRPr="006C5C76">
        <w:rPr>
          <w:rFonts w:ascii="Cambria" w:hAnsi="Cambria"/>
          <w:szCs w:val="22"/>
        </w:rPr>
        <w:t xml:space="preserve"> had no occupants for 30 minutes.</w:t>
      </w:r>
    </w:p>
    <w:p w14:paraId="07FC16C8" w14:textId="77777777" w:rsidR="008F3078" w:rsidRPr="006C5C76" w:rsidRDefault="008F3078">
      <w:pPr>
        <w:pStyle w:val="PR1"/>
        <w:rPr>
          <w:rFonts w:ascii="Cambria" w:hAnsi="Cambria"/>
          <w:szCs w:val="22"/>
        </w:rPr>
      </w:pPr>
      <w:bookmarkStart w:id="132" w:name="_Toc449532307"/>
      <w:r w:rsidRPr="006C5C76">
        <w:rPr>
          <w:rFonts w:ascii="Cambria" w:hAnsi="Cambria"/>
          <w:szCs w:val="22"/>
        </w:rPr>
        <w:t>Exhaust Fans</w:t>
      </w:r>
      <w:bookmarkEnd w:id="132"/>
    </w:p>
    <w:p w14:paraId="1BF7B87F" w14:textId="15C11BED" w:rsidR="008F3078" w:rsidRPr="006C5C76" w:rsidRDefault="00B92004" w:rsidP="008F3078">
      <w:pPr>
        <w:pStyle w:val="PR2"/>
        <w:rPr>
          <w:rFonts w:ascii="Cambria" w:hAnsi="Cambria"/>
          <w:szCs w:val="22"/>
        </w:rPr>
      </w:pPr>
      <w:r w:rsidRPr="006C5C76">
        <w:rPr>
          <w:rFonts w:ascii="Cambria" w:hAnsi="Cambria"/>
          <w:szCs w:val="22"/>
        </w:rPr>
        <w:t>Exhaust fans shall be AMCA Single-Width, Single-Inlet, Arrangement 8, direct-drive fans with IEEE 841 motors on VFD complying with campus standards and master specifications and mounted on concrete curbs.  Exhaust system shall be minimum 2+1 design with fans serving a common rooftop plenum, each sized for one-half the exhaust air requirement or other amount determined by the Design Builder that provides the University with the most energy efficient system and one fan being standby.  Belt driven equipment is prohibited.  Exhaust fan plenum shall include an outside-air bypass damper if required by wind study performed.  Bypass damper shall operate only at minimum flow conditions or other conditions as determined by the wind study and shall not operate continuously</w:t>
      </w:r>
      <w:r w:rsidR="008F3078" w:rsidRPr="006C5C76">
        <w:rPr>
          <w:rFonts w:ascii="Cambria" w:hAnsi="Cambria"/>
          <w:szCs w:val="22"/>
        </w:rPr>
        <w:t xml:space="preserve">.  </w:t>
      </w:r>
    </w:p>
    <w:p w14:paraId="50314CC0" w14:textId="7399FE6C" w:rsidR="008F3078" w:rsidRPr="006C5C76" w:rsidRDefault="008F3078" w:rsidP="008F3078">
      <w:pPr>
        <w:pStyle w:val="PR1"/>
        <w:rPr>
          <w:rFonts w:ascii="Cambria" w:hAnsi="Cambria"/>
          <w:szCs w:val="22"/>
        </w:rPr>
      </w:pPr>
      <w:bookmarkStart w:id="133" w:name="_Toc449532308"/>
      <w:r w:rsidRPr="006C5C76">
        <w:rPr>
          <w:rFonts w:ascii="Cambria" w:hAnsi="Cambria"/>
          <w:szCs w:val="22"/>
        </w:rPr>
        <w:t xml:space="preserve">Insulation </w:t>
      </w:r>
      <w:r w:rsidR="00BF4310" w:rsidRPr="006C5C76">
        <w:rPr>
          <w:rFonts w:ascii="Cambria" w:hAnsi="Cambria"/>
          <w:szCs w:val="22"/>
        </w:rPr>
        <w:t>–</w:t>
      </w:r>
      <w:r w:rsidRPr="006C5C76">
        <w:rPr>
          <w:rFonts w:ascii="Cambria" w:hAnsi="Cambria"/>
          <w:szCs w:val="22"/>
        </w:rPr>
        <w:t xml:space="preserve"> </w:t>
      </w:r>
      <w:r w:rsidR="00BF4310" w:rsidRPr="006C5C76">
        <w:rPr>
          <w:rFonts w:ascii="Cambria" w:hAnsi="Cambria"/>
          <w:szCs w:val="22"/>
        </w:rPr>
        <w:t>New installations and existing systems affected by the work of this project such as s</w:t>
      </w:r>
      <w:r w:rsidRPr="006C5C76">
        <w:rPr>
          <w:rFonts w:ascii="Cambria" w:hAnsi="Cambria"/>
          <w:szCs w:val="22"/>
        </w:rPr>
        <w:t xml:space="preserve">upply </w:t>
      </w:r>
      <w:r w:rsidR="002810AA" w:rsidRPr="006C5C76">
        <w:rPr>
          <w:rFonts w:ascii="Cambria" w:hAnsi="Cambria"/>
          <w:szCs w:val="22"/>
        </w:rPr>
        <w:t xml:space="preserve">and </w:t>
      </w:r>
      <w:r w:rsidRPr="006C5C76">
        <w:rPr>
          <w:rFonts w:ascii="Cambria" w:hAnsi="Cambria"/>
          <w:szCs w:val="22"/>
        </w:rPr>
        <w:t>return ductwork exposed to unconditioned spaces, chilled water supply and return piping, high temperature water supply and return piping, heating water supply and return piping</w:t>
      </w:r>
      <w:r w:rsidR="00AE65CE" w:rsidRPr="006C5C76">
        <w:rPr>
          <w:rFonts w:ascii="Cambria" w:hAnsi="Cambria"/>
          <w:szCs w:val="22"/>
        </w:rPr>
        <w:t>, domestic and industrial hot water supply and recirculation piping, and steam piping</w:t>
      </w:r>
      <w:r w:rsidRPr="006C5C76">
        <w:rPr>
          <w:rFonts w:ascii="Cambria" w:hAnsi="Cambria"/>
          <w:szCs w:val="22"/>
        </w:rPr>
        <w:t xml:space="preserve"> and equipment shall be insulated.</w:t>
      </w:r>
      <w:bookmarkEnd w:id="133"/>
      <w:r w:rsidRPr="006C5C76">
        <w:rPr>
          <w:rFonts w:ascii="Cambria" w:hAnsi="Cambria"/>
          <w:szCs w:val="22"/>
        </w:rPr>
        <w:t xml:space="preserve">  </w:t>
      </w:r>
      <w:r w:rsidR="000C61C4" w:rsidRPr="006C5C76">
        <w:rPr>
          <w:rFonts w:ascii="Cambria" w:hAnsi="Cambria"/>
          <w:szCs w:val="22"/>
        </w:rPr>
        <w:t>Supply and return ductwork in conditioned spaces shall not be insulated.</w:t>
      </w:r>
    </w:p>
    <w:p w14:paraId="5DDEEAA3" w14:textId="77777777" w:rsidR="008F3078" w:rsidRPr="006C5C76" w:rsidRDefault="008F3078" w:rsidP="008F3078">
      <w:pPr>
        <w:pStyle w:val="PR1"/>
        <w:rPr>
          <w:rFonts w:ascii="Cambria" w:hAnsi="Cambria"/>
          <w:szCs w:val="22"/>
        </w:rPr>
      </w:pPr>
      <w:bookmarkStart w:id="134" w:name="_Toc449532309"/>
      <w:r w:rsidRPr="006C5C76">
        <w:rPr>
          <w:rFonts w:ascii="Cambria" w:hAnsi="Cambria"/>
          <w:szCs w:val="22"/>
        </w:rPr>
        <w:t>Ductwork System</w:t>
      </w:r>
      <w:bookmarkEnd w:id="134"/>
    </w:p>
    <w:p w14:paraId="2FA4F7E2" w14:textId="41E8798D" w:rsidR="008F3078" w:rsidRPr="006C5C76" w:rsidRDefault="008F3078" w:rsidP="009176D3">
      <w:pPr>
        <w:pStyle w:val="PR2"/>
        <w:spacing w:before="240"/>
        <w:rPr>
          <w:rFonts w:ascii="Cambria" w:hAnsi="Cambria"/>
          <w:szCs w:val="22"/>
        </w:rPr>
      </w:pPr>
      <w:r w:rsidRPr="006C5C76">
        <w:rPr>
          <w:rFonts w:ascii="Cambria" w:hAnsi="Cambria"/>
          <w:szCs w:val="22"/>
        </w:rPr>
        <w:t>It is an objective to design the pressure distribution duct (between the AHU and terminal units or air valves) for pressure drops to 2.0 inches WG or less.  Long duct runs shall be designed with special consideration of pressure loss since the maximum loss for any run shall be imposed upon the entire fan system.</w:t>
      </w:r>
      <w:r w:rsidR="00BF4310" w:rsidRPr="006C5C76">
        <w:rPr>
          <w:rFonts w:ascii="Cambria" w:hAnsi="Cambria"/>
          <w:szCs w:val="22"/>
        </w:rPr>
        <w:t xml:space="preserve">  Review the existing longest runs and modify to reduce pressure loss and save energy.</w:t>
      </w:r>
    </w:p>
    <w:p w14:paraId="64F82772" w14:textId="63D12938" w:rsidR="008F3078" w:rsidRPr="006C5C76" w:rsidRDefault="008F3078" w:rsidP="008F3078">
      <w:pPr>
        <w:pStyle w:val="PR2"/>
        <w:rPr>
          <w:rFonts w:ascii="Cambria" w:hAnsi="Cambria"/>
          <w:szCs w:val="22"/>
        </w:rPr>
      </w:pPr>
      <w:r w:rsidRPr="006C5C76">
        <w:rPr>
          <w:rFonts w:ascii="Cambria" w:hAnsi="Cambria"/>
          <w:szCs w:val="22"/>
        </w:rPr>
        <w:t xml:space="preserve">Construction of ductwork shall be in accordance with SMACNA </w:t>
      </w:r>
      <w:r w:rsidR="00BF4310" w:rsidRPr="006C5C76">
        <w:rPr>
          <w:rFonts w:ascii="Cambria" w:hAnsi="Cambria"/>
          <w:szCs w:val="22"/>
        </w:rPr>
        <w:t>latest</w:t>
      </w:r>
      <w:r w:rsidRPr="006C5C76">
        <w:rPr>
          <w:rFonts w:ascii="Cambria" w:hAnsi="Cambria"/>
          <w:szCs w:val="22"/>
        </w:rPr>
        <w:t xml:space="preserve"> edition except as modified in Division </w:t>
      </w:r>
      <w:r w:rsidR="00BF4310" w:rsidRPr="006C5C76">
        <w:rPr>
          <w:rFonts w:ascii="Cambria" w:hAnsi="Cambria"/>
          <w:szCs w:val="22"/>
        </w:rPr>
        <w:t>26</w:t>
      </w:r>
      <w:r w:rsidRPr="006C5C76">
        <w:rPr>
          <w:rFonts w:ascii="Cambria" w:hAnsi="Cambria"/>
          <w:szCs w:val="22"/>
        </w:rPr>
        <w:t xml:space="preserve"> and for the appropriate duct pressure classification.  Provide variations in duct size, and additional duct fittings as required to clear obstructions and maintain clearances.</w:t>
      </w:r>
      <w:r w:rsidR="00AE65CE" w:rsidRPr="006C5C76">
        <w:rPr>
          <w:rFonts w:ascii="Cambria" w:hAnsi="Cambria"/>
          <w:szCs w:val="22"/>
        </w:rPr>
        <w:t xml:space="preserve"> Base duct pressure classification on the maximum pressure the fan can produce at the maximum speed the fan can operate with the motor fitted. </w:t>
      </w:r>
    </w:p>
    <w:p w14:paraId="1F0E3920" w14:textId="71652379" w:rsidR="008F3078" w:rsidRPr="006C5C76" w:rsidRDefault="008F3078" w:rsidP="008F3078">
      <w:pPr>
        <w:pStyle w:val="PR2"/>
        <w:rPr>
          <w:rFonts w:ascii="Cambria" w:hAnsi="Cambria"/>
          <w:szCs w:val="22"/>
        </w:rPr>
      </w:pPr>
      <w:r w:rsidRPr="006C5C76">
        <w:rPr>
          <w:rFonts w:ascii="Cambria" w:hAnsi="Cambria"/>
          <w:szCs w:val="22"/>
        </w:rPr>
        <w:t xml:space="preserve">Provide drive slip or equivalent flat seams for ducts exposed in the conditioned space or where necessary due to space limitations.  Longitudinal seams shall use Pittsburgh lock.  Button punch snap lock shall not be used on campus.  </w:t>
      </w:r>
      <w:r w:rsidR="00AE65CE" w:rsidRPr="006C5C76">
        <w:rPr>
          <w:rFonts w:ascii="Cambria" w:hAnsi="Cambria"/>
          <w:szCs w:val="22"/>
        </w:rPr>
        <w:t>Typically ducts over 48-inches wide will not be necessary. However, where necessary, o</w:t>
      </w:r>
      <w:r w:rsidRPr="006C5C76">
        <w:rPr>
          <w:rFonts w:ascii="Cambria" w:hAnsi="Cambria"/>
          <w:szCs w:val="22"/>
        </w:rPr>
        <w:t>n ducts over 48" wide</w:t>
      </w:r>
      <w:r w:rsidR="00AE65CE" w:rsidRPr="006C5C76">
        <w:rPr>
          <w:rFonts w:ascii="Cambria" w:hAnsi="Cambria"/>
          <w:szCs w:val="22"/>
        </w:rPr>
        <w:t xml:space="preserve"> consult with the University </w:t>
      </w:r>
      <w:r w:rsidR="00811B78" w:rsidRPr="006C5C76">
        <w:rPr>
          <w:rFonts w:ascii="Cambria" w:hAnsi="Cambria"/>
          <w:szCs w:val="22"/>
        </w:rPr>
        <w:t>regarding the placement an</w:t>
      </w:r>
      <w:r w:rsidR="001E66FA" w:rsidRPr="006C5C76">
        <w:rPr>
          <w:rFonts w:ascii="Cambria" w:hAnsi="Cambria"/>
          <w:szCs w:val="22"/>
        </w:rPr>
        <w:t>d use of internal reinforcement</w:t>
      </w:r>
      <w:r w:rsidRPr="006C5C76">
        <w:rPr>
          <w:rFonts w:ascii="Cambria" w:hAnsi="Cambria"/>
          <w:szCs w:val="22"/>
        </w:rPr>
        <w:t>.  Run outs to grilles, registers or diffusers on exposed ductwork shall be the same size as the flange outer perimeter on the grille, register, or diffuser.</w:t>
      </w:r>
    </w:p>
    <w:p w14:paraId="7FB24C00" w14:textId="77777777" w:rsidR="008F3078" w:rsidRPr="006C5C76" w:rsidRDefault="008F3078" w:rsidP="008F3078">
      <w:pPr>
        <w:pStyle w:val="PR2"/>
        <w:rPr>
          <w:rFonts w:ascii="Cambria" w:hAnsi="Cambria"/>
          <w:szCs w:val="22"/>
        </w:rPr>
      </w:pPr>
      <w:r w:rsidRPr="006C5C76">
        <w:rPr>
          <w:rFonts w:ascii="Cambria" w:hAnsi="Cambria"/>
          <w:szCs w:val="22"/>
        </w:rPr>
        <w:t>To achieve acceptable concentration levels and desired concentration rates, the exhaust system shall combine and mix exhaust volumes from multiple uses.  Exhaust concentrations of noxious or hazardous substances would be diluted both within ducts and at rooftop plenums prior to exhausting to the atmosphere.</w:t>
      </w:r>
    </w:p>
    <w:p w14:paraId="761A91DC" w14:textId="495765CC" w:rsidR="008F3078" w:rsidRPr="006C5C76" w:rsidRDefault="008F3078" w:rsidP="008F3078">
      <w:pPr>
        <w:pStyle w:val="PR2"/>
        <w:rPr>
          <w:rFonts w:ascii="Cambria" w:hAnsi="Cambria"/>
          <w:szCs w:val="22"/>
        </w:rPr>
      </w:pPr>
      <w:r w:rsidRPr="006C5C76">
        <w:rPr>
          <w:rFonts w:ascii="Cambria" w:hAnsi="Cambria"/>
          <w:szCs w:val="22"/>
        </w:rPr>
        <w:t>Return air system shall be ducted in shafts, above ceilings and non-conditioned spaces.  Return air plenums shall not be used</w:t>
      </w:r>
      <w:r w:rsidR="00BF4310" w:rsidRPr="006C5C76">
        <w:rPr>
          <w:rFonts w:ascii="Cambria" w:hAnsi="Cambria"/>
          <w:szCs w:val="22"/>
        </w:rPr>
        <w:t xml:space="preserve"> for lab areas</w:t>
      </w:r>
      <w:r w:rsidRPr="006C5C76">
        <w:rPr>
          <w:rFonts w:ascii="Cambria" w:hAnsi="Cambria"/>
          <w:szCs w:val="22"/>
        </w:rPr>
        <w:t xml:space="preserve">. </w:t>
      </w:r>
    </w:p>
    <w:p w14:paraId="5C96E1C7" w14:textId="6A57DAE1" w:rsidR="008F3078" w:rsidRPr="006C5C76" w:rsidRDefault="008F3078">
      <w:pPr>
        <w:pStyle w:val="PR2"/>
        <w:rPr>
          <w:rFonts w:ascii="Cambria" w:hAnsi="Cambria"/>
          <w:szCs w:val="22"/>
        </w:rPr>
      </w:pPr>
      <w:r w:rsidRPr="006C5C76">
        <w:rPr>
          <w:rFonts w:ascii="Cambria" w:hAnsi="Cambria"/>
          <w:szCs w:val="22"/>
        </w:rPr>
        <w:t xml:space="preserve">Ductwork Accessories - Provide a manual volume damper in the ductwork upstream of a terminal unit or air valve to reduce </w:t>
      </w:r>
      <w:r w:rsidR="004D41A4" w:rsidRPr="006C5C76">
        <w:rPr>
          <w:rFonts w:ascii="Cambria" w:hAnsi="Cambria"/>
          <w:szCs w:val="22"/>
        </w:rPr>
        <w:t xml:space="preserve">entering air </w:t>
      </w:r>
      <w:r w:rsidRPr="006C5C76">
        <w:rPr>
          <w:rFonts w:ascii="Cambria" w:hAnsi="Cambria"/>
          <w:szCs w:val="22"/>
        </w:rPr>
        <w:t>pressure</w:t>
      </w:r>
      <w:r w:rsidR="004D41A4" w:rsidRPr="006C5C76">
        <w:rPr>
          <w:rFonts w:ascii="Cambria" w:hAnsi="Cambria"/>
          <w:szCs w:val="22"/>
        </w:rPr>
        <w:t xml:space="preserve"> and </w:t>
      </w:r>
      <w:r w:rsidRPr="006C5C76">
        <w:rPr>
          <w:rFonts w:ascii="Cambria" w:hAnsi="Cambria"/>
          <w:szCs w:val="22"/>
        </w:rPr>
        <w:t>sound level for the unit.  This is extremely important for terminal units and air valves closer to the AHU and sensing a higher duct system pressure.</w:t>
      </w:r>
    </w:p>
    <w:p w14:paraId="23608502" w14:textId="77777777" w:rsidR="008F3078" w:rsidRPr="006C5C76" w:rsidRDefault="008F3078" w:rsidP="008F3078">
      <w:pPr>
        <w:pStyle w:val="PR2"/>
        <w:rPr>
          <w:rFonts w:ascii="Cambria" w:hAnsi="Cambria"/>
          <w:szCs w:val="22"/>
        </w:rPr>
      </w:pPr>
      <w:r w:rsidRPr="006C5C76">
        <w:rPr>
          <w:rFonts w:ascii="Cambria" w:hAnsi="Cambria"/>
          <w:szCs w:val="22"/>
        </w:rPr>
        <w:t>Duct Liner: shall be used only on a limited basis where required by the acoustical consultant and after approved by the University’s Representative.  Supply air duct mains shall be provided with exterior duct insulation even if installed with duct liner.</w:t>
      </w:r>
    </w:p>
    <w:p w14:paraId="48DB5EEA" w14:textId="77777777" w:rsidR="008F3078" w:rsidRPr="006C5C76" w:rsidRDefault="008F3078" w:rsidP="008F3078">
      <w:pPr>
        <w:pStyle w:val="PR1"/>
        <w:rPr>
          <w:rFonts w:ascii="Cambria" w:hAnsi="Cambria"/>
          <w:szCs w:val="22"/>
        </w:rPr>
      </w:pPr>
      <w:bookmarkStart w:id="135" w:name="_Toc449532310"/>
      <w:r w:rsidRPr="006C5C76">
        <w:rPr>
          <w:rFonts w:ascii="Cambria" w:hAnsi="Cambria"/>
          <w:szCs w:val="22"/>
        </w:rPr>
        <w:t>Terminal Units - Terminal units with reheat coils shall be provided with an access door.  Internal liner shall be covered with suitable material to avoid degradation of the liner.</w:t>
      </w:r>
      <w:bookmarkEnd w:id="135"/>
    </w:p>
    <w:p w14:paraId="22D511E6" w14:textId="39139A3D" w:rsidR="008F3078" w:rsidRPr="006C5C76" w:rsidRDefault="00BF4310" w:rsidP="008F3078">
      <w:pPr>
        <w:pStyle w:val="PR1"/>
        <w:rPr>
          <w:rFonts w:ascii="Cambria" w:hAnsi="Cambria"/>
          <w:szCs w:val="22"/>
        </w:rPr>
      </w:pPr>
      <w:bookmarkStart w:id="136" w:name="_Toc449532311"/>
      <w:r w:rsidRPr="006C5C76">
        <w:rPr>
          <w:rFonts w:ascii="Cambria" w:hAnsi="Cambria"/>
          <w:szCs w:val="22"/>
        </w:rPr>
        <w:t xml:space="preserve">Lab Air Valves - </w:t>
      </w:r>
      <w:r w:rsidR="008F3078" w:rsidRPr="006C5C76">
        <w:rPr>
          <w:rFonts w:ascii="Cambria" w:hAnsi="Cambria"/>
          <w:szCs w:val="22"/>
        </w:rPr>
        <w:t>Laboratory airflow control system components shall be the products of a single manufacturer for single point responsibility, Phoenix Controls Corpo</w:t>
      </w:r>
      <w:r w:rsidRPr="006C5C76">
        <w:rPr>
          <w:rFonts w:ascii="Cambria" w:hAnsi="Cambria"/>
          <w:szCs w:val="22"/>
        </w:rPr>
        <w:t>ration</w:t>
      </w:r>
      <w:r w:rsidR="00E74054" w:rsidRPr="006C5C76">
        <w:rPr>
          <w:rFonts w:ascii="Cambria" w:hAnsi="Cambria"/>
          <w:szCs w:val="22"/>
        </w:rPr>
        <w:t>, Siemens Industry,</w:t>
      </w:r>
      <w:r w:rsidRPr="006C5C76">
        <w:rPr>
          <w:rFonts w:ascii="Cambria" w:hAnsi="Cambria"/>
          <w:szCs w:val="22"/>
        </w:rPr>
        <w:t xml:space="preserve"> or equal</w:t>
      </w:r>
      <w:r w:rsidR="008F3078" w:rsidRPr="006C5C76">
        <w:rPr>
          <w:rFonts w:ascii="Cambria" w:hAnsi="Cambria"/>
          <w:szCs w:val="22"/>
        </w:rPr>
        <w:t>.</w:t>
      </w:r>
      <w:bookmarkEnd w:id="136"/>
      <w:r w:rsidR="00785126" w:rsidRPr="006C5C76">
        <w:rPr>
          <w:rFonts w:ascii="Cambria" w:hAnsi="Cambria"/>
          <w:szCs w:val="22"/>
        </w:rPr>
        <w:t xml:space="preserve">  </w:t>
      </w:r>
    </w:p>
    <w:p w14:paraId="631C64B1" w14:textId="77777777" w:rsidR="008F3078" w:rsidRPr="006C5C76" w:rsidRDefault="008F3078" w:rsidP="008F3078">
      <w:pPr>
        <w:pStyle w:val="PR1"/>
        <w:rPr>
          <w:rFonts w:ascii="Cambria" w:hAnsi="Cambria"/>
          <w:szCs w:val="22"/>
        </w:rPr>
      </w:pPr>
      <w:bookmarkStart w:id="137" w:name="_Toc449532312"/>
      <w:r w:rsidRPr="006C5C76">
        <w:rPr>
          <w:rFonts w:ascii="Cambria" w:hAnsi="Cambria"/>
          <w:szCs w:val="22"/>
        </w:rPr>
        <w:t>Grilles, Registers and Diffusers</w:t>
      </w:r>
      <w:bookmarkEnd w:id="137"/>
    </w:p>
    <w:p w14:paraId="534FC6B9" w14:textId="50BD2D18" w:rsidR="008F3078" w:rsidRPr="006C5C76" w:rsidRDefault="008F3078" w:rsidP="009176D3">
      <w:pPr>
        <w:pStyle w:val="PR2"/>
        <w:spacing w:before="240"/>
        <w:rPr>
          <w:rFonts w:ascii="Cambria" w:hAnsi="Cambria"/>
          <w:szCs w:val="22"/>
        </w:rPr>
      </w:pPr>
      <w:r w:rsidRPr="006C5C76">
        <w:rPr>
          <w:rFonts w:ascii="Cambria" w:hAnsi="Cambria"/>
          <w:szCs w:val="22"/>
        </w:rPr>
        <w:t>Air distribution within the Laboratories</w:t>
      </w:r>
      <w:r w:rsidR="00BF4310" w:rsidRPr="006C5C76">
        <w:rPr>
          <w:rFonts w:ascii="Cambria" w:hAnsi="Cambria"/>
          <w:szCs w:val="22"/>
        </w:rPr>
        <w:t xml:space="preserve"> </w:t>
      </w:r>
      <w:r w:rsidRPr="006C5C76">
        <w:rPr>
          <w:rFonts w:ascii="Cambria" w:hAnsi="Cambria"/>
          <w:szCs w:val="22"/>
        </w:rPr>
        <w:t xml:space="preserve">is critical.  Supply diffusers shall be positioned such that air discharge does not affect the operation of the fume hoods.  </w:t>
      </w:r>
    </w:p>
    <w:p w14:paraId="36877AAE" w14:textId="4010DFBD" w:rsidR="008F3078" w:rsidRPr="006C5C76" w:rsidRDefault="008F3078" w:rsidP="008F3078">
      <w:pPr>
        <w:pStyle w:val="PR2"/>
        <w:rPr>
          <w:rFonts w:ascii="Cambria" w:hAnsi="Cambria"/>
          <w:szCs w:val="22"/>
        </w:rPr>
      </w:pPr>
      <w:r w:rsidRPr="006C5C76">
        <w:rPr>
          <w:rFonts w:ascii="Cambria" w:hAnsi="Cambria"/>
          <w:szCs w:val="22"/>
        </w:rPr>
        <w:t xml:space="preserve">The terminal velocity shall </w:t>
      </w:r>
      <w:r w:rsidR="00811B78" w:rsidRPr="006C5C76">
        <w:rPr>
          <w:rFonts w:ascii="Cambria" w:hAnsi="Cambria"/>
          <w:szCs w:val="22"/>
        </w:rPr>
        <w:t>not exceed</w:t>
      </w:r>
      <w:r w:rsidRPr="006C5C76">
        <w:rPr>
          <w:rFonts w:ascii="Cambria" w:hAnsi="Cambria"/>
          <w:szCs w:val="22"/>
        </w:rPr>
        <w:t xml:space="preserve"> 50 fpm at 2 feet from the face of any fume hood and 50 fpm at 6 feet above the floor. </w:t>
      </w:r>
    </w:p>
    <w:p w14:paraId="067A2607" w14:textId="77777777" w:rsidR="008F3078" w:rsidRPr="006C5C76" w:rsidRDefault="008F3078" w:rsidP="008F3078">
      <w:pPr>
        <w:pStyle w:val="PR2"/>
        <w:rPr>
          <w:rFonts w:ascii="Cambria" w:hAnsi="Cambria"/>
          <w:szCs w:val="22"/>
        </w:rPr>
      </w:pPr>
      <w:r w:rsidRPr="006C5C76">
        <w:rPr>
          <w:rFonts w:ascii="Cambria" w:hAnsi="Cambria"/>
          <w:szCs w:val="22"/>
        </w:rPr>
        <w:t>Spaces without fume hoods shall use a 2’x2’ module aerodynamically formed face panel.  Diffuser shall not include volume dampers.</w:t>
      </w:r>
    </w:p>
    <w:p w14:paraId="17119298" w14:textId="62643DBC" w:rsidR="008F3078" w:rsidRPr="006C5C76" w:rsidRDefault="008F3078" w:rsidP="008F3078">
      <w:pPr>
        <w:pStyle w:val="PR2"/>
        <w:rPr>
          <w:rFonts w:ascii="Cambria" w:hAnsi="Cambria"/>
          <w:szCs w:val="22"/>
        </w:rPr>
      </w:pPr>
      <w:r w:rsidRPr="006C5C76">
        <w:rPr>
          <w:rFonts w:ascii="Cambria" w:hAnsi="Cambria"/>
          <w:szCs w:val="22"/>
        </w:rPr>
        <w:t>Return grilles shall be 2’x2’ to lay-in T-bar ceilings.  Provide with 45</w:t>
      </w:r>
      <w:r w:rsidR="00811B78" w:rsidRPr="006C5C76">
        <w:rPr>
          <w:rFonts w:ascii="Cambria" w:hAnsi="Cambria"/>
          <w:szCs w:val="22"/>
        </w:rPr>
        <w:t>°</w:t>
      </w:r>
      <w:r w:rsidRPr="006C5C76">
        <w:rPr>
          <w:rFonts w:ascii="Cambria" w:hAnsi="Cambria"/>
          <w:szCs w:val="22"/>
        </w:rPr>
        <w:t xml:space="preserve"> angled blades or perforated face.  </w:t>
      </w:r>
    </w:p>
    <w:p w14:paraId="18317F9A" w14:textId="3AA13A9A" w:rsidR="008F3078" w:rsidRPr="006C5C76" w:rsidRDefault="008F3078" w:rsidP="008F3078">
      <w:pPr>
        <w:pStyle w:val="PR2"/>
        <w:rPr>
          <w:rFonts w:ascii="Cambria" w:hAnsi="Cambria"/>
          <w:szCs w:val="22"/>
        </w:rPr>
      </w:pPr>
      <w:r w:rsidRPr="006C5C76">
        <w:rPr>
          <w:rFonts w:ascii="Cambria" w:hAnsi="Cambria"/>
          <w:szCs w:val="22"/>
        </w:rPr>
        <w:t>Exhaust grilles shall be 45</w:t>
      </w:r>
      <w:r w:rsidR="00811B78" w:rsidRPr="006C5C76">
        <w:rPr>
          <w:rFonts w:ascii="Cambria" w:hAnsi="Cambria"/>
          <w:szCs w:val="22"/>
        </w:rPr>
        <w:t xml:space="preserve">° </w:t>
      </w:r>
      <w:r w:rsidRPr="006C5C76">
        <w:rPr>
          <w:rFonts w:ascii="Cambria" w:hAnsi="Cambria"/>
          <w:szCs w:val="22"/>
        </w:rPr>
        <w:t>angle blade types.</w:t>
      </w:r>
    </w:p>
    <w:p w14:paraId="7F159CAF" w14:textId="29EBCAB0" w:rsidR="00BF4310" w:rsidRPr="006C5C76" w:rsidRDefault="00BF4310" w:rsidP="008F3078">
      <w:pPr>
        <w:pStyle w:val="PR2"/>
        <w:rPr>
          <w:rFonts w:ascii="Cambria" w:hAnsi="Cambria"/>
          <w:szCs w:val="22"/>
        </w:rPr>
      </w:pPr>
      <w:r w:rsidRPr="006C5C76">
        <w:rPr>
          <w:rFonts w:ascii="Cambria" w:hAnsi="Cambria"/>
          <w:szCs w:val="22"/>
        </w:rPr>
        <w:t>Fabric air diffuser</w:t>
      </w:r>
      <w:r w:rsidR="00811B78" w:rsidRPr="006C5C76">
        <w:rPr>
          <w:rFonts w:ascii="Cambria" w:hAnsi="Cambria"/>
          <w:szCs w:val="22"/>
        </w:rPr>
        <w:t>s</w:t>
      </w:r>
      <w:r w:rsidRPr="006C5C76">
        <w:rPr>
          <w:rFonts w:ascii="Cambria" w:hAnsi="Cambria"/>
          <w:szCs w:val="22"/>
        </w:rPr>
        <w:t xml:space="preserve"> (DuctSox</w:t>
      </w:r>
      <w:r w:rsidR="00811B78" w:rsidRPr="006C5C76">
        <w:rPr>
          <w:rFonts w:ascii="Cambria" w:hAnsi="Cambria"/>
          <w:szCs w:val="22"/>
        </w:rPr>
        <w:t xml:space="preserve"> or LabSox</w:t>
      </w:r>
      <w:r w:rsidRPr="006C5C76">
        <w:rPr>
          <w:rFonts w:ascii="Cambria" w:hAnsi="Cambria"/>
          <w:szCs w:val="22"/>
        </w:rPr>
        <w:t xml:space="preserve">) </w:t>
      </w:r>
      <w:r w:rsidR="00811B78" w:rsidRPr="006C5C76">
        <w:rPr>
          <w:rFonts w:ascii="Cambria" w:hAnsi="Cambria"/>
          <w:szCs w:val="22"/>
        </w:rPr>
        <w:t>are</w:t>
      </w:r>
      <w:r w:rsidRPr="006C5C76">
        <w:rPr>
          <w:rFonts w:ascii="Cambria" w:hAnsi="Cambria"/>
          <w:szCs w:val="22"/>
        </w:rPr>
        <w:t xml:space="preserve"> </w:t>
      </w:r>
      <w:r w:rsidR="00811B78" w:rsidRPr="006C5C76">
        <w:rPr>
          <w:rFonts w:ascii="Cambria" w:hAnsi="Cambria"/>
          <w:szCs w:val="22"/>
        </w:rPr>
        <w:t xml:space="preserve">an </w:t>
      </w:r>
      <w:r w:rsidRPr="006C5C76">
        <w:rPr>
          <w:rFonts w:ascii="Cambria" w:hAnsi="Cambria"/>
          <w:szCs w:val="22"/>
        </w:rPr>
        <w:t>acceptable alternative to supply diffusers</w:t>
      </w:r>
      <w:r w:rsidR="00811B78" w:rsidRPr="006C5C76">
        <w:rPr>
          <w:rFonts w:ascii="Cambria" w:hAnsi="Cambria"/>
          <w:szCs w:val="22"/>
        </w:rPr>
        <w:t xml:space="preserve"> in exposed areas. </w:t>
      </w:r>
    </w:p>
    <w:p w14:paraId="3DF8FB21" w14:textId="77777777" w:rsidR="008F3078" w:rsidRPr="006C5C76" w:rsidRDefault="008F3078">
      <w:pPr>
        <w:pStyle w:val="PR1"/>
        <w:rPr>
          <w:rFonts w:ascii="Cambria" w:hAnsi="Cambria"/>
          <w:szCs w:val="22"/>
        </w:rPr>
      </w:pPr>
      <w:bookmarkStart w:id="138" w:name="_Toc449532313"/>
      <w:r w:rsidRPr="006C5C76">
        <w:rPr>
          <w:rFonts w:ascii="Cambria" w:hAnsi="Cambria"/>
          <w:szCs w:val="22"/>
        </w:rPr>
        <w:t>Controls</w:t>
      </w:r>
      <w:bookmarkEnd w:id="138"/>
    </w:p>
    <w:p w14:paraId="13C70612" w14:textId="6AD6129D" w:rsidR="008F3078" w:rsidRPr="006C5C76" w:rsidRDefault="008F3078" w:rsidP="009176D3">
      <w:pPr>
        <w:pStyle w:val="PR2"/>
        <w:spacing w:before="240"/>
        <w:rPr>
          <w:rFonts w:ascii="Cambria" w:hAnsi="Cambria"/>
          <w:szCs w:val="22"/>
        </w:rPr>
      </w:pPr>
      <w:r w:rsidRPr="006C5C76">
        <w:rPr>
          <w:rFonts w:ascii="Cambria" w:hAnsi="Cambria"/>
          <w:szCs w:val="22"/>
        </w:rPr>
        <w:t xml:space="preserve">A direct digital control (DDC) </w:t>
      </w:r>
      <w:r w:rsidR="00D46625" w:rsidRPr="006C5C76">
        <w:rPr>
          <w:rFonts w:ascii="Cambria" w:hAnsi="Cambria"/>
          <w:szCs w:val="22"/>
        </w:rPr>
        <w:t>BACnet</w:t>
      </w:r>
      <w:r w:rsidR="00BF4310" w:rsidRPr="006C5C76">
        <w:rPr>
          <w:rFonts w:ascii="Cambria" w:hAnsi="Cambria"/>
          <w:szCs w:val="22"/>
        </w:rPr>
        <w:t xml:space="preserve"> control </w:t>
      </w:r>
      <w:r w:rsidRPr="006C5C76">
        <w:rPr>
          <w:rFonts w:ascii="Cambria" w:hAnsi="Cambria"/>
          <w:szCs w:val="22"/>
        </w:rPr>
        <w:t xml:space="preserve">system shall be engineered and provided for the mechanical systems.  Stand-alone modules shall control air handlers, pumps, etc.  A common data highway shall link the modular controllers.  Large valve and damper actuators shall be </w:t>
      </w:r>
      <w:r w:rsidR="00B96FCE" w:rsidRPr="006C5C76">
        <w:rPr>
          <w:rFonts w:ascii="Cambria" w:hAnsi="Cambria"/>
          <w:szCs w:val="22"/>
        </w:rPr>
        <w:t xml:space="preserve">industrial-grade </w:t>
      </w:r>
      <w:r w:rsidR="00A648A2" w:rsidRPr="006C5C76">
        <w:rPr>
          <w:rFonts w:ascii="Cambria" w:hAnsi="Cambria"/>
          <w:szCs w:val="22"/>
        </w:rPr>
        <w:t xml:space="preserve">120-volt </w:t>
      </w:r>
      <w:r w:rsidR="00880CC0" w:rsidRPr="006C5C76">
        <w:rPr>
          <w:rFonts w:ascii="Cambria" w:hAnsi="Cambria"/>
          <w:szCs w:val="22"/>
        </w:rPr>
        <w:t xml:space="preserve">electric </w:t>
      </w:r>
      <w:r w:rsidR="00B96FCE" w:rsidRPr="006C5C76">
        <w:rPr>
          <w:rFonts w:ascii="Cambria" w:hAnsi="Cambria"/>
          <w:szCs w:val="22"/>
        </w:rPr>
        <w:t>actuators</w:t>
      </w:r>
      <w:r w:rsidRPr="006C5C76">
        <w:rPr>
          <w:rFonts w:ascii="Cambria" w:hAnsi="Cambria"/>
          <w:szCs w:val="22"/>
        </w:rPr>
        <w:t xml:space="preserve">. </w:t>
      </w:r>
      <w:r w:rsidR="005027E3">
        <w:rPr>
          <w:rFonts w:ascii="Cambria" w:hAnsi="Cambria"/>
          <w:szCs w:val="22"/>
        </w:rPr>
        <w:t xml:space="preserve">  Large dampers are considered economizer dampers larger than 5 sq. ft., supply air or exhaust air isolation dampers of any size, and valves with flow rates greater than 50 gpm.  Electronic (24V) actuators with torque ratings in excess of the damper requirements are acceptable; if selected and installed actuators are insufficient, the design-builder will be responsible for increasing actuator torque at their own cost.  Stacking actuators is prohibited</w:t>
      </w:r>
      <w:r w:rsidR="00EF32BD">
        <w:rPr>
          <w:rFonts w:ascii="Cambria" w:hAnsi="Cambria"/>
          <w:szCs w:val="22"/>
        </w:rPr>
        <w:t xml:space="preserve">.  Splitting dampers into smaller sections does not mitigate </w:t>
      </w:r>
      <w:r w:rsidR="00B26113">
        <w:rPr>
          <w:rFonts w:ascii="Cambria" w:hAnsi="Cambria"/>
          <w:szCs w:val="22"/>
        </w:rPr>
        <w:t xml:space="preserve">these </w:t>
      </w:r>
      <w:r w:rsidR="00EF32BD">
        <w:rPr>
          <w:rFonts w:ascii="Cambria" w:hAnsi="Cambria"/>
          <w:szCs w:val="22"/>
        </w:rPr>
        <w:t>requirement</w:t>
      </w:r>
      <w:r w:rsidR="00B26113">
        <w:rPr>
          <w:rFonts w:ascii="Cambria" w:hAnsi="Cambria"/>
          <w:szCs w:val="22"/>
        </w:rPr>
        <w:t>s</w:t>
      </w:r>
      <w:r w:rsidR="00EF32BD">
        <w:rPr>
          <w:rFonts w:ascii="Cambria" w:hAnsi="Cambria"/>
          <w:szCs w:val="22"/>
        </w:rPr>
        <w:t xml:space="preserve"> and is unacceptable.</w:t>
      </w:r>
    </w:p>
    <w:p w14:paraId="4878C028" w14:textId="77777777" w:rsidR="008F3078" w:rsidRPr="006C5C76" w:rsidRDefault="008F3078" w:rsidP="008F3078">
      <w:pPr>
        <w:pStyle w:val="PR2"/>
        <w:rPr>
          <w:rFonts w:ascii="Cambria" w:hAnsi="Cambria"/>
          <w:szCs w:val="22"/>
        </w:rPr>
      </w:pPr>
      <w:r w:rsidRPr="006C5C76">
        <w:rPr>
          <w:rFonts w:ascii="Cambria" w:hAnsi="Cambria"/>
          <w:szCs w:val="22"/>
        </w:rPr>
        <w:t>Laboratory Control Systems - The design of the lab control system shall maintain a safe working environment for the users.  A closed-loop tracking system shall be provided.  The control system shall include features to enable control of the following:</w:t>
      </w:r>
    </w:p>
    <w:p w14:paraId="5B709320" w14:textId="77777777" w:rsidR="008F3078" w:rsidRPr="006C5C76" w:rsidRDefault="008F3078" w:rsidP="009176D3">
      <w:pPr>
        <w:pStyle w:val="PR3"/>
        <w:spacing w:before="240"/>
        <w:rPr>
          <w:rFonts w:ascii="Cambria" w:hAnsi="Cambria"/>
          <w:szCs w:val="22"/>
        </w:rPr>
      </w:pPr>
      <w:r w:rsidRPr="006C5C76">
        <w:rPr>
          <w:rFonts w:ascii="Cambria" w:hAnsi="Cambria"/>
          <w:szCs w:val="22"/>
        </w:rPr>
        <w:t>Supply and exhaust variable air volume.</w:t>
      </w:r>
    </w:p>
    <w:p w14:paraId="08C90F3D" w14:textId="351A4918" w:rsidR="008F3078" w:rsidRPr="006C5C76" w:rsidRDefault="008F3078" w:rsidP="008F3078">
      <w:pPr>
        <w:pStyle w:val="PR3"/>
        <w:rPr>
          <w:rFonts w:ascii="Cambria" w:hAnsi="Cambria"/>
          <w:szCs w:val="22"/>
        </w:rPr>
      </w:pPr>
      <w:r w:rsidRPr="006C5C76">
        <w:rPr>
          <w:rFonts w:ascii="Cambria" w:hAnsi="Cambria"/>
          <w:szCs w:val="22"/>
        </w:rPr>
        <w:t xml:space="preserve">Supply and exhaust offset </w:t>
      </w:r>
      <w:r w:rsidR="00873A53" w:rsidRPr="006C5C76">
        <w:rPr>
          <w:rFonts w:ascii="Cambria" w:hAnsi="Cambria"/>
          <w:szCs w:val="22"/>
        </w:rPr>
        <w:t>based on lab use requirements</w:t>
      </w:r>
      <w:r w:rsidRPr="006C5C76">
        <w:rPr>
          <w:rFonts w:ascii="Cambria" w:hAnsi="Cambria"/>
          <w:szCs w:val="22"/>
        </w:rPr>
        <w:t>.</w:t>
      </w:r>
    </w:p>
    <w:p w14:paraId="245A5E1F" w14:textId="4A4771B0" w:rsidR="008F3078" w:rsidRPr="006C5C76" w:rsidRDefault="008F3078" w:rsidP="008F3078">
      <w:pPr>
        <w:pStyle w:val="PR3"/>
        <w:rPr>
          <w:rFonts w:ascii="Cambria" w:hAnsi="Cambria"/>
          <w:szCs w:val="22"/>
        </w:rPr>
      </w:pPr>
      <w:r w:rsidRPr="006C5C76">
        <w:rPr>
          <w:rFonts w:ascii="Cambria" w:hAnsi="Cambria"/>
          <w:szCs w:val="22"/>
        </w:rPr>
        <w:t>Laboratory pressurization</w:t>
      </w:r>
      <w:r w:rsidR="00C70800" w:rsidRPr="006C5C76">
        <w:rPr>
          <w:rFonts w:ascii="Cambria" w:hAnsi="Cambria"/>
          <w:szCs w:val="22"/>
        </w:rPr>
        <w:t xml:space="preserve"> based on lab use requirements</w:t>
      </w:r>
      <w:r w:rsidRPr="006C5C76">
        <w:rPr>
          <w:rFonts w:ascii="Cambria" w:hAnsi="Cambria"/>
          <w:szCs w:val="22"/>
        </w:rPr>
        <w:t>.</w:t>
      </w:r>
    </w:p>
    <w:p w14:paraId="39D97F43" w14:textId="77777777" w:rsidR="008F3078" w:rsidRPr="006C5C76" w:rsidRDefault="008F3078" w:rsidP="008F3078">
      <w:pPr>
        <w:pStyle w:val="PR3"/>
        <w:rPr>
          <w:rFonts w:ascii="Cambria" w:hAnsi="Cambria"/>
          <w:szCs w:val="22"/>
        </w:rPr>
      </w:pPr>
      <w:r w:rsidRPr="006C5C76">
        <w:rPr>
          <w:rFonts w:ascii="Cambria" w:hAnsi="Cambria"/>
          <w:szCs w:val="22"/>
        </w:rPr>
        <w:t>Pressure independent variable volume hood exhaust.</w:t>
      </w:r>
    </w:p>
    <w:p w14:paraId="67F4096D" w14:textId="77777777" w:rsidR="008F3078" w:rsidRPr="006C5C76" w:rsidRDefault="008F3078" w:rsidP="008F3078">
      <w:pPr>
        <w:pStyle w:val="PR3"/>
        <w:rPr>
          <w:rFonts w:ascii="Cambria" w:hAnsi="Cambria"/>
          <w:szCs w:val="22"/>
        </w:rPr>
      </w:pPr>
      <w:r w:rsidRPr="006C5C76">
        <w:rPr>
          <w:rFonts w:ascii="Cambria" w:hAnsi="Cambria"/>
          <w:szCs w:val="22"/>
        </w:rPr>
        <w:t>Room temperature control.</w:t>
      </w:r>
    </w:p>
    <w:p w14:paraId="181A7D81" w14:textId="77777777" w:rsidR="008F3078" w:rsidRPr="006C5C76" w:rsidRDefault="008F3078" w:rsidP="009176D3">
      <w:pPr>
        <w:pStyle w:val="PR2"/>
        <w:spacing w:before="240"/>
        <w:rPr>
          <w:rFonts w:ascii="Cambria" w:hAnsi="Cambria"/>
          <w:szCs w:val="22"/>
        </w:rPr>
      </w:pPr>
      <w:r w:rsidRPr="006C5C76">
        <w:rPr>
          <w:rFonts w:ascii="Cambria" w:hAnsi="Cambria"/>
          <w:szCs w:val="22"/>
        </w:rPr>
        <w:t>Laboratory Sequence of Operation:</w:t>
      </w:r>
    </w:p>
    <w:p w14:paraId="4B4D8EB6" w14:textId="4C72EA4C" w:rsidR="008F3078" w:rsidRPr="006C5C76" w:rsidRDefault="008F3078" w:rsidP="009176D3">
      <w:pPr>
        <w:pStyle w:val="PR3"/>
        <w:spacing w:before="240"/>
        <w:rPr>
          <w:rFonts w:ascii="Cambria" w:hAnsi="Cambria"/>
          <w:szCs w:val="22"/>
        </w:rPr>
      </w:pPr>
      <w:r w:rsidRPr="006C5C76">
        <w:rPr>
          <w:rFonts w:ascii="Cambria" w:hAnsi="Cambria"/>
          <w:szCs w:val="22"/>
        </w:rPr>
        <w:t xml:space="preserve">As the static pressure in the exhaust and supply duct systems fluctuate, the </w:t>
      </w:r>
      <w:r w:rsidR="00811B78" w:rsidRPr="006C5C76">
        <w:rPr>
          <w:rFonts w:ascii="Cambria" w:hAnsi="Cambria"/>
          <w:szCs w:val="22"/>
        </w:rPr>
        <w:t>laboratory air flow control valve</w:t>
      </w:r>
      <w:r w:rsidRPr="006C5C76">
        <w:rPr>
          <w:rFonts w:ascii="Cambria" w:hAnsi="Cambria"/>
          <w:szCs w:val="22"/>
        </w:rPr>
        <w:t xml:space="preserve"> shall modulate to maintain a fixed set-point air volume within one second.</w:t>
      </w:r>
    </w:p>
    <w:p w14:paraId="7968B594" w14:textId="294A5E04" w:rsidR="008F3078" w:rsidRPr="006C5C76" w:rsidRDefault="008F3078" w:rsidP="008F3078">
      <w:pPr>
        <w:pStyle w:val="PR3"/>
        <w:rPr>
          <w:rFonts w:ascii="Cambria" w:hAnsi="Cambria"/>
          <w:szCs w:val="22"/>
        </w:rPr>
      </w:pPr>
      <w:r w:rsidRPr="006C5C76">
        <w:rPr>
          <w:rFonts w:ascii="Cambria" w:hAnsi="Cambria"/>
          <w:szCs w:val="22"/>
        </w:rPr>
        <w:t>As each fume hood’s sash opening increases or decreases, the sash sensor signal to the related fume hood monitor shall change proportionally.  A sash sensor and monitor are mounted on each fume hood.</w:t>
      </w:r>
      <w:r w:rsidR="00294445" w:rsidRPr="006C5C76">
        <w:rPr>
          <w:rFonts w:ascii="Cambria" w:hAnsi="Cambria"/>
          <w:szCs w:val="22"/>
        </w:rPr>
        <w:t xml:space="preserve">  Affected laboratory air flow control valves shall have one-second response time to new air</w:t>
      </w:r>
      <w:r w:rsidR="00FB00C0" w:rsidRPr="006C5C76">
        <w:rPr>
          <w:rFonts w:ascii="Cambria" w:hAnsi="Cambria"/>
          <w:szCs w:val="22"/>
        </w:rPr>
        <w:t xml:space="preserve"> </w:t>
      </w:r>
      <w:r w:rsidR="00294445" w:rsidRPr="006C5C76">
        <w:rPr>
          <w:rFonts w:ascii="Cambria" w:hAnsi="Cambria"/>
          <w:szCs w:val="22"/>
        </w:rPr>
        <w:t>volume setpoint.</w:t>
      </w:r>
    </w:p>
    <w:p w14:paraId="410AEA53" w14:textId="29860A68" w:rsidR="008F3078" w:rsidRPr="006C5C76" w:rsidRDefault="008F3078" w:rsidP="008F3078">
      <w:pPr>
        <w:pStyle w:val="PR3"/>
        <w:rPr>
          <w:rFonts w:ascii="Cambria" w:hAnsi="Cambria"/>
          <w:szCs w:val="22"/>
        </w:rPr>
      </w:pPr>
      <w:r w:rsidRPr="006C5C76">
        <w:rPr>
          <w:rFonts w:ascii="Cambria" w:hAnsi="Cambria"/>
          <w:szCs w:val="22"/>
        </w:rPr>
        <w:t xml:space="preserve">With an operator at the VAV fume hood, the </w:t>
      </w:r>
      <w:r w:rsidR="00CC0398">
        <w:rPr>
          <w:rFonts w:ascii="Cambria" w:hAnsi="Cambria"/>
          <w:szCs w:val="22"/>
        </w:rPr>
        <w:t>fume hood occupancy sensor</w:t>
      </w:r>
      <w:r w:rsidRPr="006C5C76">
        <w:rPr>
          <w:rFonts w:ascii="Cambria" w:hAnsi="Cambria"/>
          <w:szCs w:val="22"/>
        </w:rPr>
        <w:t xml:space="preserve"> shall detect the operator and shall send a signal to its associated fume hood monitor.  This signal shall switch the monitor into its Standard Operation mode.  Based on the combination of user status and sash position inputs, the fume hood monitor shall control its associated hood exhaust valve, thus maintaining a constant average face velocity at the fume hood opening (100 fpm).</w:t>
      </w:r>
    </w:p>
    <w:p w14:paraId="5ACC39DB" w14:textId="3411FDE2" w:rsidR="008F3078" w:rsidRPr="006C5C76" w:rsidRDefault="008F3078" w:rsidP="008F3078">
      <w:pPr>
        <w:pStyle w:val="PR3"/>
        <w:rPr>
          <w:rFonts w:ascii="Cambria" w:hAnsi="Cambria"/>
          <w:szCs w:val="22"/>
        </w:rPr>
      </w:pPr>
      <w:r w:rsidRPr="006C5C76">
        <w:rPr>
          <w:rFonts w:ascii="Cambria" w:hAnsi="Cambria"/>
          <w:szCs w:val="22"/>
        </w:rPr>
        <w:t xml:space="preserve">When the operator walks away from the VAV fume hood and out of the </w:t>
      </w:r>
      <w:r w:rsidR="00CC0398">
        <w:rPr>
          <w:rFonts w:ascii="Cambria" w:hAnsi="Cambria"/>
          <w:szCs w:val="22"/>
        </w:rPr>
        <w:t xml:space="preserve">fume hood occupancy sensor </w:t>
      </w:r>
      <w:r w:rsidRPr="006C5C76">
        <w:rPr>
          <w:rFonts w:ascii="Cambria" w:hAnsi="Cambria"/>
          <w:szCs w:val="22"/>
        </w:rPr>
        <w:t>detection zone for a timed interval, a signal shall switch the monitor into its Standby Operation mode.  Hood exhaust valve shall maintain a constant average face velocity of 60 fpm.</w:t>
      </w:r>
    </w:p>
    <w:p w14:paraId="67D4803D" w14:textId="18067FD4" w:rsidR="008F3078" w:rsidRPr="006C5C76" w:rsidRDefault="008F3078" w:rsidP="008F3078">
      <w:pPr>
        <w:pStyle w:val="PR3"/>
        <w:rPr>
          <w:rFonts w:ascii="Cambria" w:hAnsi="Cambria"/>
          <w:szCs w:val="22"/>
        </w:rPr>
      </w:pPr>
      <w:r w:rsidRPr="006C5C76">
        <w:rPr>
          <w:rFonts w:ascii="Cambria" w:hAnsi="Cambria"/>
          <w:szCs w:val="22"/>
        </w:rPr>
        <w:t>Each hood exhaust valve shall generate a feedback signal to the make-up air controller</w:t>
      </w:r>
      <w:r w:rsidR="00BF4310" w:rsidRPr="006C5C76">
        <w:rPr>
          <w:rFonts w:ascii="Cambria" w:hAnsi="Cambria"/>
          <w:szCs w:val="22"/>
        </w:rPr>
        <w:t>.</w:t>
      </w:r>
      <w:r w:rsidRPr="006C5C76">
        <w:rPr>
          <w:rFonts w:ascii="Cambria" w:hAnsi="Cambria"/>
          <w:szCs w:val="22"/>
        </w:rPr>
        <w:t xml:space="preserve">  The make-up air controller shall calculate the total hood exhaust volume from hood</w:t>
      </w:r>
      <w:r w:rsidR="00BF4310" w:rsidRPr="006C5C76">
        <w:rPr>
          <w:rFonts w:ascii="Cambria" w:hAnsi="Cambria"/>
          <w:szCs w:val="22"/>
        </w:rPr>
        <w:t>(s)</w:t>
      </w:r>
      <w:r w:rsidRPr="006C5C76">
        <w:rPr>
          <w:rFonts w:ascii="Cambria" w:hAnsi="Cambria"/>
          <w:szCs w:val="22"/>
        </w:rPr>
        <w:t xml:space="preserve"> exhaust valves and shall generate a total hood exhaust signal.  The make-up air controller shall maintain a constant, adjustable net negative offset between the zone’s total exhaust and make-up air volumes.  This offset shall not vary with changes in exhaust volume magnitude and represents the volume of air that enters the zone from the corridor or adjacent spaces.</w:t>
      </w:r>
      <w:r w:rsidR="00F83F2E">
        <w:rPr>
          <w:rFonts w:ascii="Cambria" w:hAnsi="Cambria"/>
          <w:szCs w:val="22"/>
        </w:rPr>
        <w:t xml:space="preserve">  Labs shall remain negative to the corridor even in the event of a fire.</w:t>
      </w:r>
    </w:p>
    <w:p w14:paraId="5E48A3C3" w14:textId="6F933182" w:rsidR="008F3078" w:rsidRPr="006C5C76" w:rsidRDefault="008F3078" w:rsidP="008F3078">
      <w:pPr>
        <w:pStyle w:val="PR3"/>
        <w:rPr>
          <w:rFonts w:ascii="Cambria" w:hAnsi="Cambria"/>
          <w:szCs w:val="22"/>
        </w:rPr>
      </w:pPr>
      <w:r w:rsidRPr="006C5C76">
        <w:rPr>
          <w:rFonts w:ascii="Cambria" w:hAnsi="Cambria"/>
          <w:szCs w:val="22"/>
        </w:rPr>
        <w:t xml:space="preserve">On a rise in lab temperature, the electronic thermostat or DDC controller shall send a thermal demand signal to the make-up air controller.  This signal shall be proportionate to the supply air volume required to condition the lab.  The make-up air command signal shall be generated by comparing the minimum ventilation setting, the make-up air for hood demand and the scaled thermal demand signals, and selecting the </w:t>
      </w:r>
      <w:r w:rsidR="00E44C43" w:rsidRPr="006C5C76">
        <w:rPr>
          <w:rFonts w:ascii="Cambria" w:hAnsi="Cambria"/>
          <w:szCs w:val="22"/>
        </w:rPr>
        <w:t>highest</w:t>
      </w:r>
      <w:r w:rsidRPr="006C5C76">
        <w:rPr>
          <w:rFonts w:ascii="Cambria" w:hAnsi="Cambria"/>
          <w:szCs w:val="22"/>
        </w:rPr>
        <w:t xml:space="preserve"> of these three.</w:t>
      </w:r>
    </w:p>
    <w:p w14:paraId="23BF567E" w14:textId="77777777" w:rsidR="008F3078" w:rsidRPr="006C5C76" w:rsidRDefault="008F3078" w:rsidP="008F3078">
      <w:pPr>
        <w:pStyle w:val="PR3"/>
        <w:rPr>
          <w:rFonts w:ascii="Cambria" w:hAnsi="Cambria"/>
          <w:szCs w:val="22"/>
        </w:rPr>
      </w:pPr>
      <w:r w:rsidRPr="006C5C76">
        <w:rPr>
          <w:rFonts w:ascii="Cambria" w:hAnsi="Cambria"/>
          <w:szCs w:val="22"/>
        </w:rPr>
        <w:t>The make-up air controller shall generate a signal to control the zone’s general exhaust valve.  Signal shall equal the difference between make-up air and total hood exhaust; in addition, the room offset and constant supply and support supply volumes.  Open the general exhaust valves when additional volume is required to maintain zone pressure.  Should hood exhaust volume increase, the make-up air controller shall decrease the general exhaust valve.</w:t>
      </w:r>
    </w:p>
    <w:p w14:paraId="7E65F3C4" w14:textId="56FEDC40" w:rsidR="008F3078" w:rsidRPr="006C5C76" w:rsidRDefault="00BF4310" w:rsidP="008F3078">
      <w:pPr>
        <w:pStyle w:val="PR3"/>
        <w:rPr>
          <w:rFonts w:ascii="Cambria" w:hAnsi="Cambria"/>
          <w:szCs w:val="22"/>
        </w:rPr>
      </w:pPr>
      <w:r w:rsidRPr="006C5C76">
        <w:rPr>
          <w:rFonts w:ascii="Cambria" w:hAnsi="Cambria"/>
          <w:szCs w:val="22"/>
        </w:rPr>
        <w:t>T</w:t>
      </w:r>
      <w:r w:rsidR="008F3078" w:rsidRPr="006C5C76">
        <w:rPr>
          <w:rFonts w:ascii="Cambria" w:hAnsi="Cambria"/>
          <w:szCs w:val="22"/>
        </w:rPr>
        <w:t>he lab thermostat or DDC controller shall control the reheat coil.</w:t>
      </w:r>
    </w:p>
    <w:p w14:paraId="284597CC" w14:textId="77777777" w:rsidR="008F3078" w:rsidRPr="006C5C76" w:rsidRDefault="008F3078" w:rsidP="009176D3">
      <w:pPr>
        <w:pStyle w:val="PR2"/>
        <w:spacing w:before="240"/>
        <w:rPr>
          <w:rFonts w:ascii="Cambria" w:hAnsi="Cambria"/>
          <w:szCs w:val="22"/>
        </w:rPr>
      </w:pPr>
      <w:r w:rsidRPr="006C5C76">
        <w:rPr>
          <w:rFonts w:ascii="Cambria" w:hAnsi="Cambria"/>
          <w:szCs w:val="22"/>
        </w:rPr>
        <w:t>When the differential static pressure across each hood exhaust valve drops below the valve’s minimum operating differential static pressure, the differential pressure switch shall open, causing the fume hood monitor to generate an audible and visual flow alarm.  Upon a valve jam condition the monitor shall generate a flow alarm.</w:t>
      </w:r>
    </w:p>
    <w:p w14:paraId="10DD2EAD" w14:textId="77777777" w:rsidR="008F3078" w:rsidRPr="006C5C76" w:rsidRDefault="008F3078" w:rsidP="009176D3">
      <w:pPr>
        <w:pStyle w:val="PR3"/>
        <w:spacing w:before="240"/>
        <w:rPr>
          <w:rFonts w:ascii="Cambria" w:hAnsi="Cambria"/>
          <w:szCs w:val="22"/>
        </w:rPr>
      </w:pPr>
      <w:r w:rsidRPr="006C5C76">
        <w:rPr>
          <w:rFonts w:ascii="Cambria" w:hAnsi="Cambria"/>
          <w:szCs w:val="22"/>
        </w:rPr>
        <w:t xml:space="preserve">Fail-safe condition for exhaust valves shall be their maximum mechanical limits and the supply make-up air valves shall fail to their minimum mechanical limits. </w:t>
      </w:r>
    </w:p>
    <w:p w14:paraId="0FAB3D11" w14:textId="3BB105BD" w:rsidR="008F3078" w:rsidRPr="006C5C76" w:rsidRDefault="008F3078" w:rsidP="008F3078">
      <w:pPr>
        <w:pStyle w:val="PR1"/>
        <w:rPr>
          <w:rFonts w:ascii="Cambria" w:hAnsi="Cambria"/>
          <w:szCs w:val="22"/>
        </w:rPr>
      </w:pPr>
      <w:bookmarkStart w:id="139" w:name="_Toc449532314"/>
      <w:bookmarkStart w:id="140" w:name="_Toc449532315"/>
      <w:bookmarkStart w:id="141" w:name="_Toc449532316"/>
      <w:bookmarkStart w:id="142" w:name="_Toc449532317"/>
      <w:bookmarkStart w:id="143" w:name="_Toc449532318"/>
      <w:bookmarkStart w:id="144" w:name="_Toc449532319"/>
      <w:bookmarkStart w:id="145" w:name="_Toc449532320"/>
      <w:bookmarkStart w:id="146" w:name="_Toc449532321"/>
      <w:bookmarkStart w:id="147" w:name="_Toc449532322"/>
      <w:bookmarkStart w:id="148" w:name="_Toc449532323"/>
      <w:bookmarkStart w:id="149" w:name="_Toc449532324"/>
      <w:bookmarkStart w:id="150" w:name="_Toc449532325"/>
      <w:bookmarkStart w:id="151" w:name="_Toc449532326"/>
      <w:bookmarkStart w:id="152" w:name="_Toc449532327"/>
      <w:bookmarkStart w:id="153" w:name="_Toc449532328"/>
      <w:bookmarkStart w:id="154" w:name="_Toc44953232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6C5C76">
        <w:rPr>
          <w:rFonts w:ascii="Cambria" w:hAnsi="Cambria"/>
          <w:szCs w:val="22"/>
        </w:rPr>
        <w:t>System Start-Up, Testing, Adjusting &amp; Balancing - The work includes system start-up, test, adjust, and balance (TAB) of HVAC air and water distribution systems including equipment, ducts, piping and controls for the project.  Include integration with the Campus centralized control system.</w:t>
      </w:r>
      <w:bookmarkEnd w:id="154"/>
      <w:r w:rsidRPr="006C5C76">
        <w:rPr>
          <w:rFonts w:ascii="Cambria" w:hAnsi="Cambria"/>
          <w:szCs w:val="22"/>
        </w:rPr>
        <w:t xml:space="preserve">  </w:t>
      </w:r>
    </w:p>
    <w:p w14:paraId="6836B527" w14:textId="2BEB3D67" w:rsidR="00BF4310" w:rsidRPr="006C5C76" w:rsidRDefault="00BF4310" w:rsidP="008F3078">
      <w:pPr>
        <w:pStyle w:val="PR1"/>
        <w:rPr>
          <w:rFonts w:ascii="Cambria" w:hAnsi="Cambria"/>
          <w:szCs w:val="22"/>
        </w:rPr>
      </w:pPr>
      <w:bookmarkStart w:id="155" w:name="_Toc449532330"/>
      <w:r w:rsidRPr="006C5C76">
        <w:rPr>
          <w:rFonts w:ascii="Cambria" w:hAnsi="Cambria"/>
          <w:szCs w:val="22"/>
        </w:rPr>
        <w:t xml:space="preserve">Commissioning:  </w:t>
      </w:r>
      <w:r w:rsidR="001079B7" w:rsidRPr="006C5C76">
        <w:rPr>
          <w:rFonts w:ascii="Cambria" w:hAnsi="Cambria"/>
          <w:szCs w:val="22"/>
        </w:rPr>
        <w:t>Design Builder shall assist</w:t>
      </w:r>
      <w:r w:rsidR="007932A2" w:rsidRPr="006C5C76">
        <w:rPr>
          <w:rFonts w:ascii="Cambria" w:hAnsi="Cambria"/>
          <w:szCs w:val="22"/>
        </w:rPr>
        <w:t>, work closely with, and cooperatively deliver a fully commissioned and functional system to the satisfaction of the University.</w:t>
      </w:r>
      <w:bookmarkEnd w:id="155"/>
    </w:p>
    <w:p w14:paraId="37527A09" w14:textId="127996AF" w:rsidR="008F3078" w:rsidRPr="006C5C76" w:rsidRDefault="00350B3E" w:rsidP="008F3078">
      <w:pPr>
        <w:pStyle w:val="ART"/>
        <w:rPr>
          <w:rFonts w:ascii="Cambria" w:hAnsi="Cambria"/>
          <w:szCs w:val="22"/>
        </w:rPr>
      </w:pPr>
      <w:bookmarkStart w:id="156" w:name="_Toc449532331"/>
      <w:r w:rsidRPr="006C5C76">
        <w:rPr>
          <w:rFonts w:ascii="Cambria" w:hAnsi="Cambria"/>
          <w:szCs w:val="22"/>
        </w:rPr>
        <w:t>PLUMBING SYSTEM</w:t>
      </w:r>
      <w:bookmarkEnd w:id="156"/>
    </w:p>
    <w:p w14:paraId="6434F9A0" w14:textId="40409BC9" w:rsidR="008F3078" w:rsidRPr="006C5C76" w:rsidRDefault="00FE566B" w:rsidP="009176D3">
      <w:pPr>
        <w:pStyle w:val="PR1"/>
        <w:rPr>
          <w:rFonts w:ascii="Cambria" w:hAnsi="Cambria"/>
          <w:szCs w:val="22"/>
        </w:rPr>
      </w:pPr>
      <w:bookmarkStart w:id="157" w:name="_Toc449532332"/>
      <w:r w:rsidRPr="006C5C76">
        <w:rPr>
          <w:rFonts w:ascii="Cambria" w:hAnsi="Cambria"/>
          <w:szCs w:val="22"/>
        </w:rPr>
        <w:t>Provide d</w:t>
      </w:r>
      <w:r w:rsidR="001A5E96" w:rsidRPr="006C5C76">
        <w:rPr>
          <w:rFonts w:ascii="Cambria" w:hAnsi="Cambria"/>
          <w:szCs w:val="22"/>
        </w:rPr>
        <w:t>esign, engineer</w:t>
      </w:r>
      <w:r w:rsidRPr="006C5C76">
        <w:rPr>
          <w:rFonts w:ascii="Cambria" w:hAnsi="Cambria"/>
          <w:szCs w:val="22"/>
        </w:rPr>
        <w:t>ing</w:t>
      </w:r>
      <w:r w:rsidR="001A5E96" w:rsidRPr="006C5C76">
        <w:rPr>
          <w:rFonts w:ascii="Cambria" w:hAnsi="Cambria"/>
          <w:szCs w:val="22"/>
        </w:rPr>
        <w:t>, install</w:t>
      </w:r>
      <w:r w:rsidRPr="006C5C76">
        <w:rPr>
          <w:rFonts w:ascii="Cambria" w:hAnsi="Cambria"/>
          <w:szCs w:val="22"/>
        </w:rPr>
        <w:t>ation</w:t>
      </w:r>
      <w:r w:rsidR="001A5E96" w:rsidRPr="006C5C76">
        <w:rPr>
          <w:rFonts w:ascii="Cambria" w:hAnsi="Cambria"/>
          <w:szCs w:val="22"/>
        </w:rPr>
        <w:t xml:space="preserve">, </w:t>
      </w:r>
      <w:r w:rsidRPr="006C5C76">
        <w:rPr>
          <w:rFonts w:ascii="Cambria" w:hAnsi="Cambria"/>
          <w:szCs w:val="22"/>
        </w:rPr>
        <w:t xml:space="preserve">and </w:t>
      </w:r>
      <w:r w:rsidR="001A5E96" w:rsidRPr="006C5C76">
        <w:rPr>
          <w:rFonts w:ascii="Cambria" w:hAnsi="Cambria"/>
          <w:szCs w:val="22"/>
        </w:rPr>
        <w:t>test</w:t>
      </w:r>
      <w:r w:rsidRPr="006C5C76">
        <w:rPr>
          <w:rFonts w:ascii="Cambria" w:hAnsi="Cambria"/>
          <w:szCs w:val="22"/>
        </w:rPr>
        <w:t>ing of</w:t>
      </w:r>
      <w:r w:rsidR="008F3078" w:rsidRPr="006C5C76">
        <w:rPr>
          <w:rFonts w:ascii="Cambria" w:hAnsi="Cambria"/>
          <w:szCs w:val="22"/>
        </w:rPr>
        <w:t xml:space="preserve"> </w:t>
      </w:r>
      <w:r w:rsidR="001A5E96" w:rsidRPr="006C5C76">
        <w:rPr>
          <w:rFonts w:ascii="Cambria" w:hAnsi="Cambria"/>
          <w:szCs w:val="22"/>
        </w:rPr>
        <w:t xml:space="preserve">roof storm drain and overflow drain </w:t>
      </w:r>
      <w:r w:rsidR="008F3078" w:rsidRPr="006C5C76">
        <w:rPr>
          <w:rFonts w:ascii="Cambria" w:hAnsi="Cambria"/>
          <w:szCs w:val="22"/>
        </w:rPr>
        <w:t>plumbin</w:t>
      </w:r>
      <w:r w:rsidR="001A5E96" w:rsidRPr="006C5C76">
        <w:rPr>
          <w:rFonts w:ascii="Cambria" w:hAnsi="Cambria"/>
          <w:szCs w:val="22"/>
        </w:rPr>
        <w:t>g system required for the project</w:t>
      </w:r>
      <w:r w:rsidR="00AD5854" w:rsidRPr="006C5C76">
        <w:rPr>
          <w:rFonts w:ascii="Cambria" w:hAnsi="Cambria"/>
          <w:szCs w:val="22"/>
        </w:rPr>
        <w:t>,</w:t>
      </w:r>
      <w:r w:rsidR="00350B3E" w:rsidRPr="006C5C76">
        <w:rPr>
          <w:rFonts w:ascii="Cambria" w:hAnsi="Cambria"/>
          <w:szCs w:val="22"/>
        </w:rPr>
        <w:t xml:space="preserve"> including demolition</w:t>
      </w:r>
      <w:r w:rsidR="008F3078" w:rsidRPr="006C5C76">
        <w:rPr>
          <w:rFonts w:ascii="Cambria" w:hAnsi="Cambria"/>
          <w:szCs w:val="22"/>
        </w:rPr>
        <w:t xml:space="preserve">.  </w:t>
      </w:r>
      <w:r w:rsidR="00B12A6D" w:rsidRPr="006C5C76">
        <w:rPr>
          <w:rFonts w:ascii="Cambria" w:hAnsi="Cambria"/>
          <w:szCs w:val="22"/>
        </w:rPr>
        <w:t>Existing building does not have overflow drain system.</w:t>
      </w:r>
      <w:bookmarkEnd w:id="157"/>
    </w:p>
    <w:p w14:paraId="026CF884" w14:textId="0EB42CC6" w:rsidR="008F3078" w:rsidRPr="006C5C76" w:rsidRDefault="001A5E96" w:rsidP="009176D3">
      <w:pPr>
        <w:pStyle w:val="PR2"/>
        <w:spacing w:before="240"/>
        <w:rPr>
          <w:rFonts w:ascii="Cambria" w:hAnsi="Cambria"/>
          <w:szCs w:val="22"/>
        </w:rPr>
      </w:pPr>
      <w:r w:rsidRPr="006C5C76">
        <w:rPr>
          <w:rFonts w:ascii="Cambria" w:hAnsi="Cambria"/>
          <w:szCs w:val="22"/>
        </w:rPr>
        <w:t xml:space="preserve">Provide other </w:t>
      </w:r>
      <w:r w:rsidR="00B12A6D" w:rsidRPr="006C5C76">
        <w:rPr>
          <w:rFonts w:ascii="Cambria" w:hAnsi="Cambria"/>
          <w:szCs w:val="22"/>
        </w:rPr>
        <w:t>plumbing modifications as necessary for the work as part of the project.</w:t>
      </w:r>
    </w:p>
    <w:p w14:paraId="337F4278" w14:textId="4033FF07" w:rsidR="00350B3E" w:rsidRPr="006C5C76" w:rsidRDefault="00350B3E" w:rsidP="009176D3">
      <w:pPr>
        <w:pStyle w:val="PR2"/>
        <w:rPr>
          <w:rFonts w:ascii="Cambria" w:hAnsi="Cambria"/>
          <w:szCs w:val="22"/>
        </w:rPr>
      </w:pPr>
      <w:r w:rsidRPr="006C5C76">
        <w:rPr>
          <w:rFonts w:ascii="Cambria" w:hAnsi="Cambria"/>
          <w:szCs w:val="22"/>
        </w:rPr>
        <w:t xml:space="preserve">Existing roof drains shall be demolished and new installed </w:t>
      </w:r>
      <w:r w:rsidR="00316057" w:rsidRPr="006C5C76">
        <w:rPr>
          <w:rFonts w:ascii="Cambria" w:hAnsi="Cambria"/>
          <w:szCs w:val="22"/>
        </w:rPr>
        <w:t xml:space="preserve">concurrently </w:t>
      </w:r>
      <w:r w:rsidRPr="006C5C76">
        <w:rPr>
          <w:rFonts w:ascii="Cambria" w:hAnsi="Cambria"/>
          <w:szCs w:val="22"/>
        </w:rPr>
        <w:t>to avoid the building not having a working roof drainage system at any time during construction.</w:t>
      </w:r>
    </w:p>
    <w:p w14:paraId="4D615800" w14:textId="77777777" w:rsidR="00350B3E" w:rsidRPr="006C5C76" w:rsidRDefault="00350B3E" w:rsidP="00350B3E">
      <w:pPr>
        <w:pStyle w:val="ART"/>
        <w:rPr>
          <w:rFonts w:ascii="Cambria" w:hAnsi="Cambria"/>
          <w:szCs w:val="22"/>
        </w:rPr>
      </w:pPr>
      <w:bookmarkStart w:id="158" w:name="_Toc449532333"/>
      <w:r w:rsidRPr="006C5C76">
        <w:rPr>
          <w:rFonts w:ascii="Cambria" w:hAnsi="Cambria"/>
          <w:szCs w:val="22"/>
        </w:rPr>
        <w:t>FIRE SUPPRESSION SYSTEM</w:t>
      </w:r>
      <w:bookmarkEnd w:id="158"/>
    </w:p>
    <w:p w14:paraId="2A79CA46" w14:textId="38A9A379" w:rsidR="00350B3E" w:rsidRPr="006C5C76" w:rsidRDefault="005C11EC" w:rsidP="00350B3E">
      <w:pPr>
        <w:pStyle w:val="PR1"/>
        <w:rPr>
          <w:rFonts w:ascii="Cambria" w:hAnsi="Cambria"/>
          <w:szCs w:val="22"/>
        </w:rPr>
      </w:pPr>
      <w:bookmarkStart w:id="159" w:name="_Toc449532334"/>
      <w:r w:rsidRPr="006C5C76">
        <w:rPr>
          <w:rFonts w:ascii="Cambria" w:hAnsi="Cambria"/>
          <w:szCs w:val="22"/>
        </w:rPr>
        <w:t xml:space="preserve">This project does not involve installation of a fire </w:t>
      </w:r>
      <w:r w:rsidR="00163B2D" w:rsidRPr="006C5C76">
        <w:rPr>
          <w:rFonts w:ascii="Cambria" w:hAnsi="Cambria"/>
          <w:szCs w:val="22"/>
        </w:rPr>
        <w:t>suppression</w:t>
      </w:r>
      <w:r w:rsidRPr="006C5C76">
        <w:rPr>
          <w:rFonts w:ascii="Cambria" w:hAnsi="Cambria"/>
          <w:szCs w:val="22"/>
        </w:rPr>
        <w:t xml:space="preserve"> system.  Where existing fire suppression systems are encountered, p</w:t>
      </w:r>
      <w:r w:rsidR="00350B3E" w:rsidRPr="006C5C76">
        <w:rPr>
          <w:rFonts w:ascii="Cambria" w:hAnsi="Cambria"/>
          <w:szCs w:val="22"/>
        </w:rPr>
        <w:t>rovide engineering, design</w:t>
      </w:r>
      <w:r w:rsidRPr="006C5C76">
        <w:rPr>
          <w:rFonts w:ascii="Cambria" w:hAnsi="Cambria"/>
          <w:szCs w:val="22"/>
        </w:rPr>
        <w:t>,</w:t>
      </w:r>
      <w:r w:rsidR="00350B3E" w:rsidRPr="006C5C76">
        <w:rPr>
          <w:rFonts w:ascii="Cambria" w:hAnsi="Cambria"/>
          <w:szCs w:val="22"/>
        </w:rPr>
        <w:t xml:space="preserve"> and construction of any modifications required by the work of this project.   </w:t>
      </w:r>
      <w:r w:rsidR="007932A2" w:rsidRPr="006C5C76">
        <w:rPr>
          <w:rFonts w:ascii="Cambria" w:hAnsi="Cambria"/>
          <w:szCs w:val="22"/>
        </w:rPr>
        <w:t>D</w:t>
      </w:r>
      <w:r w:rsidR="00350B3E" w:rsidRPr="006C5C76">
        <w:rPr>
          <w:rFonts w:ascii="Cambria" w:hAnsi="Cambria"/>
          <w:szCs w:val="22"/>
        </w:rPr>
        <w:t>esign</w:t>
      </w:r>
      <w:r w:rsidR="007932A2" w:rsidRPr="006C5C76">
        <w:rPr>
          <w:rFonts w:ascii="Cambria" w:hAnsi="Cambria"/>
          <w:szCs w:val="22"/>
        </w:rPr>
        <w:t xml:space="preserve"> the system </w:t>
      </w:r>
      <w:r w:rsidR="00350B3E" w:rsidRPr="006C5C76">
        <w:rPr>
          <w:rFonts w:ascii="Cambria" w:hAnsi="Cambria"/>
          <w:szCs w:val="22"/>
        </w:rPr>
        <w:t>in conformance with the 201</w:t>
      </w:r>
      <w:r w:rsidR="000B414B">
        <w:rPr>
          <w:rFonts w:ascii="Cambria" w:hAnsi="Cambria"/>
          <w:szCs w:val="22"/>
        </w:rPr>
        <w:t>6</w:t>
      </w:r>
      <w:r w:rsidR="00350B3E" w:rsidRPr="006C5C76">
        <w:rPr>
          <w:rFonts w:ascii="Cambria" w:hAnsi="Cambria"/>
          <w:szCs w:val="22"/>
        </w:rPr>
        <w:t xml:space="preserve"> California Building Codes, NFPA-13, 14, and 24.</w:t>
      </w:r>
      <w:bookmarkEnd w:id="159"/>
      <w:r w:rsidR="00350B3E" w:rsidRPr="006C5C76">
        <w:rPr>
          <w:rFonts w:ascii="Cambria" w:hAnsi="Cambria"/>
          <w:szCs w:val="22"/>
        </w:rPr>
        <w:t xml:space="preserve">  </w:t>
      </w:r>
    </w:p>
    <w:p w14:paraId="02B4A58A" w14:textId="6F9577E2" w:rsidR="00B16649" w:rsidRPr="006C5C76" w:rsidRDefault="00B12A6D" w:rsidP="009176D3">
      <w:pPr>
        <w:pStyle w:val="ART"/>
        <w:spacing w:before="240"/>
        <w:rPr>
          <w:rFonts w:ascii="Cambria" w:hAnsi="Cambria"/>
          <w:szCs w:val="22"/>
        </w:rPr>
      </w:pPr>
      <w:bookmarkStart w:id="160" w:name="_Toc449532335"/>
      <w:r w:rsidRPr="006C5C76">
        <w:rPr>
          <w:rFonts w:ascii="Cambria" w:hAnsi="Cambria"/>
          <w:szCs w:val="22"/>
        </w:rPr>
        <w:t>ELECTRI</w:t>
      </w:r>
      <w:r w:rsidR="00350B3E" w:rsidRPr="006C5C76">
        <w:rPr>
          <w:rFonts w:ascii="Cambria" w:hAnsi="Cambria"/>
          <w:szCs w:val="22"/>
        </w:rPr>
        <w:t>CAL SYSTEM</w:t>
      </w:r>
      <w:bookmarkEnd w:id="160"/>
    </w:p>
    <w:p w14:paraId="1F44AD15" w14:textId="5E557EAB" w:rsidR="00350B3E" w:rsidRPr="006C5C76" w:rsidRDefault="00350B3E" w:rsidP="00350B3E">
      <w:pPr>
        <w:pStyle w:val="PR1"/>
        <w:rPr>
          <w:rFonts w:ascii="Cambria" w:hAnsi="Cambria"/>
          <w:szCs w:val="22"/>
        </w:rPr>
      </w:pPr>
      <w:bookmarkStart w:id="161" w:name="_Toc449532336"/>
      <w:r w:rsidRPr="006C5C76">
        <w:rPr>
          <w:rFonts w:ascii="Cambria" w:hAnsi="Cambria"/>
          <w:szCs w:val="22"/>
        </w:rPr>
        <w:t>Provide design, engineering, installation, and start-up of a complete and operational electrical system including demolition.  Electrical criterion to be followed appears in other Sections throughout this document and RFP documents.  Review the complete documents and comply with their requirements.  Report any conflicts to the University’s Representative for resolution.</w:t>
      </w:r>
      <w:bookmarkEnd w:id="161"/>
      <w:r w:rsidRPr="006C5C76">
        <w:rPr>
          <w:rFonts w:ascii="Cambria" w:hAnsi="Cambria"/>
          <w:szCs w:val="22"/>
        </w:rPr>
        <w:t xml:space="preserve"> </w:t>
      </w:r>
    </w:p>
    <w:p w14:paraId="21DF5FF6" w14:textId="40B83E5A" w:rsidR="00350B3E" w:rsidRPr="006C5C76" w:rsidRDefault="00600468" w:rsidP="00A35E45">
      <w:pPr>
        <w:pStyle w:val="PR1"/>
        <w:rPr>
          <w:rFonts w:ascii="Cambria" w:hAnsi="Cambria"/>
          <w:szCs w:val="22"/>
        </w:rPr>
      </w:pPr>
      <w:r w:rsidRPr="006C5C76">
        <w:rPr>
          <w:rFonts w:ascii="Cambria" w:hAnsi="Cambria"/>
          <w:szCs w:val="22"/>
        </w:rPr>
        <w:t>Interior lighting and exterior lighting shall remain as installed and is not part of the project unless affected by the work of this project.</w:t>
      </w:r>
    </w:p>
    <w:p w14:paraId="624B860F" w14:textId="4F3C2083" w:rsidR="00B67B15" w:rsidRPr="006C5C76" w:rsidRDefault="00B67B15" w:rsidP="00350B3E">
      <w:pPr>
        <w:pStyle w:val="PR1"/>
        <w:rPr>
          <w:rFonts w:ascii="Cambria" w:hAnsi="Cambria"/>
          <w:szCs w:val="22"/>
        </w:rPr>
      </w:pPr>
      <w:bookmarkStart w:id="162" w:name="_Toc449532339"/>
      <w:r w:rsidRPr="006C5C76">
        <w:rPr>
          <w:rFonts w:ascii="Cambria" w:hAnsi="Cambria"/>
          <w:szCs w:val="22"/>
        </w:rPr>
        <w:t xml:space="preserve">Power system:  </w:t>
      </w:r>
      <w:r w:rsidR="005936AE" w:rsidRPr="006C5C76">
        <w:rPr>
          <w:rFonts w:ascii="Cambria" w:hAnsi="Cambria"/>
          <w:szCs w:val="22"/>
        </w:rPr>
        <w:t xml:space="preserve">Use existing circuits and/or conduits to the greatest extent possible to minimize disturbance to the occupants.  Confirm existing wire sizes in the field prior to engineering new power circuits.  </w:t>
      </w:r>
      <w:r w:rsidR="0093759D" w:rsidRPr="006C5C76">
        <w:rPr>
          <w:rFonts w:ascii="Cambria" w:hAnsi="Cambria"/>
          <w:szCs w:val="22"/>
        </w:rPr>
        <w:t>D</w:t>
      </w:r>
      <w:r w:rsidRPr="006C5C76">
        <w:rPr>
          <w:rFonts w:ascii="Cambria" w:hAnsi="Cambria"/>
          <w:szCs w:val="22"/>
        </w:rPr>
        <w:t xml:space="preserve">emolish </w:t>
      </w:r>
      <w:r w:rsidR="0093759D" w:rsidRPr="006C5C76">
        <w:rPr>
          <w:rFonts w:ascii="Cambria" w:hAnsi="Cambria"/>
          <w:szCs w:val="22"/>
        </w:rPr>
        <w:t xml:space="preserve">existing </w:t>
      </w:r>
      <w:r w:rsidRPr="006C5C76">
        <w:rPr>
          <w:rFonts w:ascii="Cambria" w:hAnsi="Cambria"/>
          <w:szCs w:val="22"/>
        </w:rPr>
        <w:t>and provide new power circuits for mechanical and electrical work provided by this project</w:t>
      </w:r>
      <w:r w:rsidR="0095508C" w:rsidRPr="006C5C76">
        <w:rPr>
          <w:rFonts w:ascii="Cambria" w:hAnsi="Cambria"/>
          <w:szCs w:val="22"/>
        </w:rPr>
        <w:t xml:space="preserve"> where required</w:t>
      </w:r>
      <w:r w:rsidRPr="006C5C76">
        <w:rPr>
          <w:rFonts w:ascii="Cambria" w:hAnsi="Cambria"/>
          <w:szCs w:val="22"/>
        </w:rPr>
        <w:t>.  No aluminum wiring shall be used or reused if found.</w:t>
      </w:r>
      <w:bookmarkEnd w:id="162"/>
      <w:r w:rsidRPr="006C5C76">
        <w:rPr>
          <w:rFonts w:ascii="Cambria" w:hAnsi="Cambria"/>
          <w:szCs w:val="22"/>
        </w:rPr>
        <w:t xml:space="preserve">  </w:t>
      </w:r>
    </w:p>
    <w:p w14:paraId="58EFD36D" w14:textId="05863912" w:rsidR="00B67B15" w:rsidRPr="006C5C76" w:rsidRDefault="00B67B15" w:rsidP="00350B3E">
      <w:pPr>
        <w:pStyle w:val="PR1"/>
        <w:rPr>
          <w:rFonts w:ascii="Cambria" w:hAnsi="Cambria"/>
          <w:szCs w:val="22"/>
        </w:rPr>
      </w:pPr>
      <w:bookmarkStart w:id="163" w:name="_Toc449532340"/>
      <w:r w:rsidRPr="006C5C76">
        <w:rPr>
          <w:rFonts w:ascii="Cambria" w:hAnsi="Cambria"/>
          <w:szCs w:val="22"/>
        </w:rPr>
        <w:t>Main electrical circuits and electrical panelboards shall only be shut down when adequate notice has been given to the University’s Representative</w:t>
      </w:r>
      <w:r w:rsidR="00340601" w:rsidRPr="006C5C76">
        <w:rPr>
          <w:rFonts w:ascii="Cambria" w:hAnsi="Cambria"/>
          <w:szCs w:val="22"/>
        </w:rPr>
        <w:t xml:space="preserve"> as per contract requirements, </w:t>
      </w:r>
      <w:r w:rsidRPr="006C5C76">
        <w:rPr>
          <w:rFonts w:ascii="Cambria" w:hAnsi="Cambria"/>
          <w:szCs w:val="22"/>
        </w:rPr>
        <w:t>and written acceptance has been issued</w:t>
      </w:r>
      <w:r w:rsidR="00626311" w:rsidRPr="006C5C76">
        <w:rPr>
          <w:rFonts w:ascii="Cambria" w:hAnsi="Cambria"/>
          <w:szCs w:val="22"/>
        </w:rPr>
        <w:t xml:space="preserve"> by the University's Representative</w:t>
      </w:r>
      <w:r w:rsidRPr="006C5C76">
        <w:rPr>
          <w:rFonts w:ascii="Cambria" w:hAnsi="Cambria"/>
          <w:szCs w:val="22"/>
        </w:rPr>
        <w:t>.</w:t>
      </w:r>
      <w:bookmarkEnd w:id="163"/>
      <w:r w:rsidRPr="006C5C76">
        <w:rPr>
          <w:rFonts w:ascii="Cambria" w:hAnsi="Cambria"/>
          <w:szCs w:val="22"/>
        </w:rPr>
        <w:t xml:space="preserve"> </w:t>
      </w:r>
    </w:p>
    <w:p w14:paraId="792280F3" w14:textId="77777777" w:rsidR="00FA3CC5" w:rsidRPr="006C5C76" w:rsidRDefault="00FA3CC5" w:rsidP="00FA3CC5">
      <w:pPr>
        <w:pStyle w:val="ART"/>
        <w:rPr>
          <w:rFonts w:ascii="Cambria" w:hAnsi="Cambria"/>
          <w:szCs w:val="22"/>
        </w:rPr>
      </w:pPr>
      <w:bookmarkStart w:id="164" w:name="_Toc449532341"/>
      <w:r w:rsidRPr="006C5C76">
        <w:rPr>
          <w:rFonts w:ascii="Cambria" w:hAnsi="Cambria"/>
          <w:szCs w:val="22"/>
        </w:rPr>
        <w:t>FIRE ALARM SYSTEMS</w:t>
      </w:r>
      <w:bookmarkEnd w:id="164"/>
    </w:p>
    <w:p w14:paraId="17A157C0" w14:textId="3731EE39" w:rsidR="00B67B15" w:rsidRPr="006C5C76" w:rsidRDefault="00FA3CC5" w:rsidP="00FA3CC5">
      <w:pPr>
        <w:pStyle w:val="PR1"/>
        <w:rPr>
          <w:rFonts w:ascii="Cambria" w:hAnsi="Cambria"/>
          <w:szCs w:val="22"/>
        </w:rPr>
      </w:pPr>
      <w:bookmarkStart w:id="165" w:name="_Toc449532342"/>
      <w:r w:rsidRPr="006C5C76">
        <w:rPr>
          <w:rFonts w:ascii="Cambria" w:hAnsi="Cambria"/>
          <w:szCs w:val="22"/>
        </w:rPr>
        <w:t>Fire Alarm System - existing</w:t>
      </w:r>
      <w:r w:rsidR="00B67B15" w:rsidRPr="006C5C76">
        <w:rPr>
          <w:rFonts w:ascii="Cambria" w:hAnsi="Cambria"/>
          <w:szCs w:val="22"/>
        </w:rPr>
        <w:t xml:space="preserve"> addressable (multiplex) fire alarm system shall be pro</w:t>
      </w:r>
      <w:r w:rsidRPr="006C5C76">
        <w:rPr>
          <w:rFonts w:ascii="Cambria" w:hAnsi="Cambria"/>
          <w:szCs w:val="22"/>
        </w:rPr>
        <w:t>tected and remain in operation during construction.  If system needs to be turned off for any length of time a fire watch shall be provided.</w:t>
      </w:r>
      <w:bookmarkEnd w:id="165"/>
      <w:r w:rsidRPr="006C5C76">
        <w:rPr>
          <w:rFonts w:ascii="Cambria" w:hAnsi="Cambria"/>
          <w:szCs w:val="22"/>
        </w:rPr>
        <w:t xml:space="preserve"> </w:t>
      </w:r>
    </w:p>
    <w:p w14:paraId="32723014" w14:textId="4575D815" w:rsidR="00B67B15" w:rsidRPr="006C5C76" w:rsidRDefault="00FA3CC5" w:rsidP="009176D3">
      <w:pPr>
        <w:pStyle w:val="PR2"/>
        <w:spacing w:before="240"/>
        <w:rPr>
          <w:rFonts w:ascii="Cambria" w:hAnsi="Cambria"/>
          <w:szCs w:val="22"/>
        </w:rPr>
      </w:pPr>
      <w:r w:rsidRPr="006C5C76">
        <w:rPr>
          <w:rFonts w:ascii="Cambria" w:hAnsi="Cambria"/>
          <w:szCs w:val="22"/>
        </w:rPr>
        <w:t>Coordinate with University’s Representative if existing</w:t>
      </w:r>
      <w:r w:rsidR="00B67B15" w:rsidRPr="006C5C76">
        <w:rPr>
          <w:rFonts w:ascii="Cambria" w:hAnsi="Cambria"/>
          <w:szCs w:val="22"/>
        </w:rPr>
        <w:t xml:space="preserve"> area smoke detection or heat detectors </w:t>
      </w:r>
      <w:r w:rsidRPr="006C5C76">
        <w:rPr>
          <w:rFonts w:ascii="Cambria" w:hAnsi="Cambria"/>
          <w:szCs w:val="22"/>
        </w:rPr>
        <w:t>need to be turned off or covered to allow construction without having a false alarm</w:t>
      </w:r>
      <w:r w:rsidR="00B67B15" w:rsidRPr="006C5C76">
        <w:rPr>
          <w:rFonts w:ascii="Cambria" w:hAnsi="Cambria"/>
          <w:szCs w:val="22"/>
        </w:rPr>
        <w:t>.</w:t>
      </w:r>
    </w:p>
    <w:p w14:paraId="61AB3672" w14:textId="76EE4F5C" w:rsidR="00B67B15" w:rsidRPr="006C5C76" w:rsidRDefault="00FA3CC5" w:rsidP="00E77601">
      <w:pPr>
        <w:pStyle w:val="PR2"/>
        <w:rPr>
          <w:rFonts w:ascii="Cambria" w:hAnsi="Cambria"/>
          <w:szCs w:val="22"/>
        </w:rPr>
      </w:pPr>
      <w:r w:rsidRPr="006C5C76">
        <w:rPr>
          <w:rFonts w:ascii="Cambria" w:hAnsi="Cambria"/>
          <w:szCs w:val="22"/>
        </w:rPr>
        <w:t>Existing a</w:t>
      </w:r>
      <w:r w:rsidR="00B67B15" w:rsidRPr="006C5C76">
        <w:rPr>
          <w:rFonts w:ascii="Cambria" w:hAnsi="Cambria"/>
          <w:szCs w:val="22"/>
        </w:rPr>
        <w:t>udio/visual alarm stations</w:t>
      </w:r>
      <w:r w:rsidRPr="006C5C76">
        <w:rPr>
          <w:rFonts w:ascii="Cambria" w:hAnsi="Cambria"/>
          <w:szCs w:val="22"/>
        </w:rPr>
        <w:t xml:space="preserve"> or pull stations shall remain and shall be relocated if blocked by work of this project</w:t>
      </w:r>
      <w:r w:rsidR="00B67B15" w:rsidRPr="006C5C76">
        <w:rPr>
          <w:rFonts w:ascii="Cambria" w:hAnsi="Cambria"/>
          <w:szCs w:val="22"/>
        </w:rPr>
        <w:t>.</w:t>
      </w:r>
    </w:p>
    <w:p w14:paraId="5FA9BEA3" w14:textId="289752C2" w:rsidR="00B67B15" w:rsidRPr="006C5C76" w:rsidRDefault="00B67B15" w:rsidP="00B67B15">
      <w:pPr>
        <w:pStyle w:val="PR1"/>
        <w:rPr>
          <w:rFonts w:ascii="Cambria" w:hAnsi="Cambria"/>
          <w:szCs w:val="22"/>
        </w:rPr>
      </w:pPr>
      <w:bookmarkStart w:id="166" w:name="_Toc449532343"/>
      <w:r w:rsidRPr="006C5C76">
        <w:rPr>
          <w:rFonts w:ascii="Cambria" w:hAnsi="Cambria"/>
          <w:szCs w:val="22"/>
        </w:rPr>
        <w:t xml:space="preserve">The fire alarm system shall shut down the office air </w:t>
      </w:r>
      <w:r w:rsidR="009804EE" w:rsidRPr="006C5C76">
        <w:rPr>
          <w:rFonts w:ascii="Cambria" w:hAnsi="Cambria"/>
          <w:szCs w:val="22"/>
        </w:rPr>
        <w:t>handler</w:t>
      </w:r>
      <w:r w:rsidRPr="006C5C76">
        <w:rPr>
          <w:rFonts w:ascii="Cambria" w:hAnsi="Cambria"/>
          <w:szCs w:val="22"/>
        </w:rPr>
        <w:t xml:space="preserve"> in case of fire alarm signal.  </w:t>
      </w:r>
      <w:r w:rsidR="001A7D3C">
        <w:rPr>
          <w:rFonts w:ascii="Cambria" w:hAnsi="Cambria"/>
          <w:szCs w:val="22"/>
        </w:rPr>
        <w:t xml:space="preserve">If the space that detected the fire is in a laboratory or laboratory air handler, the lab air handlers shall also be disabled.  </w:t>
      </w:r>
      <w:r w:rsidRPr="006C5C76">
        <w:rPr>
          <w:rFonts w:ascii="Cambria" w:hAnsi="Cambria"/>
          <w:szCs w:val="22"/>
        </w:rPr>
        <w:t>The fire alarm system shall also be connected to the sprinkler flow switches and valve supervisory switches.</w:t>
      </w:r>
      <w:bookmarkEnd w:id="166"/>
      <w:r w:rsidR="005C2CF7">
        <w:rPr>
          <w:rFonts w:ascii="Cambria" w:hAnsi="Cambria"/>
          <w:szCs w:val="22"/>
        </w:rPr>
        <w:t xml:space="preserve">  The fire alarm system is already connected to sprinkler flow switches and valve supervisory switches.</w:t>
      </w:r>
      <w:r w:rsidR="001A7D3C">
        <w:rPr>
          <w:rFonts w:ascii="Cambria" w:hAnsi="Cambria"/>
          <w:szCs w:val="22"/>
        </w:rPr>
        <w:t xml:space="preserve">  </w:t>
      </w:r>
    </w:p>
    <w:p w14:paraId="1700485B" w14:textId="77777777" w:rsidR="00FA3CC5" w:rsidRPr="006C5C76" w:rsidRDefault="00FA3CC5" w:rsidP="009176D3">
      <w:pPr>
        <w:pStyle w:val="ART"/>
        <w:rPr>
          <w:rFonts w:ascii="Cambria" w:hAnsi="Cambria"/>
          <w:szCs w:val="22"/>
        </w:rPr>
      </w:pPr>
      <w:bookmarkStart w:id="167" w:name="_Toc449532344"/>
      <w:r w:rsidRPr="006C5C76">
        <w:rPr>
          <w:rFonts w:ascii="Cambria" w:hAnsi="Cambria"/>
          <w:szCs w:val="22"/>
        </w:rPr>
        <w:t>PRODUCTS</w:t>
      </w:r>
      <w:bookmarkEnd w:id="167"/>
      <w:r w:rsidRPr="006C5C76">
        <w:rPr>
          <w:rFonts w:ascii="Cambria" w:hAnsi="Cambria"/>
          <w:szCs w:val="22"/>
        </w:rPr>
        <w:t xml:space="preserve"> </w:t>
      </w:r>
    </w:p>
    <w:p w14:paraId="00E4783F" w14:textId="4EEB57A3" w:rsidR="00FA3CC5" w:rsidRPr="006C5C76" w:rsidRDefault="00FA3CC5" w:rsidP="009176D3">
      <w:pPr>
        <w:pStyle w:val="PR1"/>
        <w:rPr>
          <w:rFonts w:ascii="Cambria" w:hAnsi="Cambria"/>
          <w:szCs w:val="22"/>
        </w:rPr>
      </w:pPr>
      <w:bookmarkStart w:id="168" w:name="_Toc449532345"/>
      <w:r w:rsidRPr="006C5C76">
        <w:rPr>
          <w:rFonts w:ascii="Cambria" w:hAnsi="Cambria"/>
          <w:szCs w:val="22"/>
        </w:rPr>
        <w:t>Products, equipment, materials, supplies, etc. are specified in Divisions 01 through 33.</w:t>
      </w:r>
      <w:bookmarkEnd w:id="168"/>
      <w:r w:rsidRPr="006C5C76">
        <w:rPr>
          <w:rFonts w:ascii="Cambria" w:hAnsi="Cambria"/>
          <w:szCs w:val="22"/>
        </w:rPr>
        <w:t xml:space="preserve">  </w:t>
      </w:r>
    </w:p>
    <w:p w14:paraId="57E5AA4E" w14:textId="77777777" w:rsidR="00FA3CC5" w:rsidRPr="006C5C76" w:rsidRDefault="00FA3CC5" w:rsidP="009176D3">
      <w:pPr>
        <w:pStyle w:val="ART"/>
        <w:rPr>
          <w:rFonts w:ascii="Cambria" w:hAnsi="Cambria"/>
          <w:szCs w:val="22"/>
        </w:rPr>
      </w:pPr>
      <w:bookmarkStart w:id="169" w:name="_Toc449532346"/>
      <w:r w:rsidRPr="006C5C76">
        <w:rPr>
          <w:rFonts w:ascii="Cambria" w:hAnsi="Cambria"/>
          <w:szCs w:val="22"/>
        </w:rPr>
        <w:t>EXECUTION</w:t>
      </w:r>
      <w:bookmarkEnd w:id="169"/>
    </w:p>
    <w:p w14:paraId="20C34CA1" w14:textId="52237092" w:rsidR="00FA3CC5" w:rsidRPr="006C5C76" w:rsidRDefault="00FA3CC5" w:rsidP="009176D3">
      <w:pPr>
        <w:pStyle w:val="PR1"/>
        <w:rPr>
          <w:rFonts w:ascii="Cambria" w:hAnsi="Cambria"/>
          <w:szCs w:val="22"/>
        </w:rPr>
      </w:pPr>
      <w:bookmarkStart w:id="170" w:name="_Toc449532347"/>
      <w:r w:rsidRPr="006C5C76">
        <w:rPr>
          <w:rFonts w:ascii="Cambria" w:hAnsi="Cambria"/>
          <w:szCs w:val="22"/>
        </w:rPr>
        <w:t>Design shall be in accordance with Scope of Work in the RFP and construction execution shall be in accordance with Division 01 through 33.</w:t>
      </w:r>
      <w:bookmarkEnd w:id="170"/>
    </w:p>
    <w:p w14:paraId="7FE67D6F" w14:textId="77356ACC" w:rsidR="00FC288C" w:rsidRPr="006C5C76" w:rsidRDefault="00FC288C" w:rsidP="00F53358">
      <w:pPr>
        <w:rPr>
          <w:rFonts w:ascii="Cambria" w:hAnsi="Cambria"/>
        </w:rPr>
      </w:pPr>
    </w:p>
    <w:sectPr w:rsidR="00FC288C" w:rsidRPr="006C5C76" w:rsidSect="00A62AAA">
      <w:footerReference w:type="default" r:id="rId19"/>
      <w:footerReference w:type="first" r:id="rId20"/>
      <w:pgSz w:w="12240" w:h="15840" w:code="1"/>
      <w:pgMar w:top="1440" w:right="1440" w:bottom="1440" w:left="1440" w:header="720" w:footer="720" w:gutter="0"/>
      <w:paperSrc w:first="3" w:other="3"/>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3AE4E" w14:textId="77777777" w:rsidR="006D12F6" w:rsidRDefault="006D12F6" w:rsidP="00781F7C">
      <w:pPr>
        <w:spacing w:after="0" w:line="240" w:lineRule="auto"/>
      </w:pPr>
      <w:r>
        <w:separator/>
      </w:r>
    </w:p>
  </w:endnote>
  <w:endnote w:type="continuationSeparator" w:id="0">
    <w:p w14:paraId="194D2034" w14:textId="77777777" w:rsidR="006D12F6" w:rsidRDefault="006D12F6" w:rsidP="0078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4EB3" w14:textId="6F874924" w:rsidR="006D12F6" w:rsidRPr="009176D3" w:rsidRDefault="006D12F6" w:rsidP="001D6EDC">
    <w:pPr>
      <w:pStyle w:val="Footer"/>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515921322"/>
      <w:docPartObj>
        <w:docPartGallery w:val="Page Numbers (Top of Page)"/>
        <w:docPartUnique/>
      </w:docPartObj>
    </w:sdtPr>
    <w:sdtEndPr/>
    <w:sdtContent>
      <w:p w14:paraId="4DC00C10" w14:textId="36EDDDFE" w:rsidR="006D12F6" w:rsidRDefault="006D12F6"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r>
        <w:r>
          <w:rPr>
            <w:rFonts w:ascii="Cambria" w:hAnsi="Cambria"/>
          </w:rPr>
          <w:t>TOC</w:t>
        </w:r>
      </w:p>
    </w:sdtContent>
  </w:sdt>
  <w:p w14:paraId="68715665" w14:textId="77777777" w:rsidR="006D12F6" w:rsidRDefault="006D12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550806441"/>
      <w:docPartObj>
        <w:docPartGallery w:val="Page Numbers (Bottom of Page)"/>
        <w:docPartUnique/>
      </w:docPartObj>
    </w:sdtPr>
    <w:sdtEndPr/>
    <w:sdtContent>
      <w:sdt>
        <w:sdtPr>
          <w:rPr>
            <w:rFonts w:ascii="Cambria" w:hAnsi="Cambria"/>
          </w:rPr>
          <w:id w:val="1438171034"/>
          <w:docPartObj>
            <w:docPartGallery w:val="Page Numbers (Top of Page)"/>
            <w:docPartUnique/>
          </w:docPartObj>
        </w:sdtPr>
        <w:sdtEndPr/>
        <w:sdtContent>
          <w:p w14:paraId="65625C3C" w14:textId="6966B0E6" w:rsidR="006D12F6" w:rsidRPr="009176D3" w:rsidRDefault="006D12F6" w:rsidP="001D6EDC">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9176D3">
              <w:rPr>
                <w:rFonts w:ascii="Cambria" w:hAnsi="Cambria"/>
                <w:b/>
                <w:bCs/>
              </w:rPr>
              <w:fldChar w:fldCharType="begin"/>
            </w:r>
            <w:r w:rsidRPr="009176D3">
              <w:rPr>
                <w:rFonts w:ascii="Cambria" w:hAnsi="Cambria"/>
                <w:b/>
                <w:bCs/>
              </w:rPr>
              <w:instrText xml:space="preserve"> PAGE </w:instrText>
            </w:r>
            <w:r w:rsidRPr="009176D3">
              <w:rPr>
                <w:rFonts w:ascii="Cambria" w:hAnsi="Cambria"/>
                <w:b/>
                <w:bCs/>
              </w:rPr>
              <w:fldChar w:fldCharType="separate"/>
            </w:r>
            <w:r>
              <w:rPr>
                <w:rFonts w:ascii="Cambria" w:hAnsi="Cambria"/>
                <w:b/>
                <w:bCs/>
                <w:noProof/>
              </w:rPr>
              <w:t>2</w:t>
            </w:r>
            <w:r w:rsidRPr="009176D3">
              <w:rPr>
                <w:rFonts w:ascii="Cambria" w:hAnsi="Cambria"/>
                <w:b/>
                <w:bCs/>
              </w:rPr>
              <w:fldChar w:fldCharType="end"/>
            </w:r>
            <w:r w:rsidRPr="009176D3">
              <w:rPr>
                <w:rFonts w:ascii="Cambria" w:hAnsi="Cambria"/>
              </w:rPr>
              <w:t xml:space="preserve"> of </w:t>
            </w:r>
            <w:r w:rsidRPr="009176D3">
              <w:rPr>
                <w:rFonts w:ascii="Cambria" w:hAnsi="Cambria"/>
                <w:b/>
                <w:bCs/>
              </w:rPr>
              <w:fldChar w:fldCharType="begin"/>
            </w:r>
            <w:r w:rsidRPr="009176D3">
              <w:rPr>
                <w:rFonts w:ascii="Cambria" w:hAnsi="Cambria"/>
                <w:b/>
                <w:bCs/>
              </w:rPr>
              <w:instrText xml:space="preserve"> NUMPAGES  </w:instrText>
            </w:r>
            <w:r w:rsidRPr="009176D3">
              <w:rPr>
                <w:rFonts w:ascii="Cambria" w:hAnsi="Cambria"/>
                <w:b/>
                <w:bCs/>
              </w:rPr>
              <w:fldChar w:fldCharType="separate"/>
            </w:r>
            <w:r w:rsidR="00997B99">
              <w:rPr>
                <w:rFonts w:ascii="Cambria" w:hAnsi="Cambria"/>
                <w:b/>
                <w:bCs/>
                <w:noProof/>
              </w:rPr>
              <w:t>1</w:t>
            </w:r>
            <w:r w:rsidRPr="009176D3">
              <w:rPr>
                <w:rFonts w:ascii="Cambria" w:hAnsi="Cambria"/>
                <w:b/>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425234472"/>
      <w:docPartObj>
        <w:docPartGallery w:val="Page Numbers (Top of Page)"/>
        <w:docPartUnique/>
      </w:docPartObj>
    </w:sdtPr>
    <w:sdtEndPr/>
    <w:sdtContent>
      <w:p w14:paraId="4E559C61" w14:textId="77777777" w:rsidR="006D12F6" w:rsidRDefault="006D12F6"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r>
        <w:r>
          <w:rPr>
            <w:rFonts w:ascii="Cambria" w:hAnsi="Cambria"/>
          </w:rPr>
          <w:t>TOC</w:t>
        </w:r>
      </w:p>
    </w:sdtContent>
  </w:sdt>
  <w:p w14:paraId="455D05A3" w14:textId="77777777" w:rsidR="006D12F6" w:rsidRDefault="006D12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2002539615"/>
      <w:docPartObj>
        <w:docPartGallery w:val="Page Numbers (Bottom of Page)"/>
        <w:docPartUnique/>
      </w:docPartObj>
    </w:sdtPr>
    <w:sdtEndPr/>
    <w:sdtContent>
      <w:sdt>
        <w:sdtPr>
          <w:rPr>
            <w:rFonts w:ascii="Cambria" w:hAnsi="Cambria"/>
          </w:rPr>
          <w:id w:val="495932878"/>
          <w:docPartObj>
            <w:docPartGallery w:val="Page Numbers (Top of Page)"/>
            <w:docPartUnique/>
          </w:docPartObj>
        </w:sdtPr>
        <w:sdtEndPr/>
        <w:sdtContent>
          <w:p w14:paraId="0D8D1F50" w14:textId="44D9F945" w:rsidR="006D12F6" w:rsidRPr="009176D3" w:rsidRDefault="006D12F6" w:rsidP="001D6EDC">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9176D3">
              <w:rPr>
                <w:rFonts w:ascii="Cambria" w:hAnsi="Cambria"/>
                <w:b/>
                <w:bCs/>
              </w:rPr>
              <w:fldChar w:fldCharType="begin"/>
            </w:r>
            <w:r w:rsidRPr="009176D3">
              <w:rPr>
                <w:rFonts w:ascii="Cambria" w:hAnsi="Cambria"/>
                <w:b/>
                <w:bCs/>
              </w:rPr>
              <w:instrText xml:space="preserve"> PAGE </w:instrText>
            </w:r>
            <w:r w:rsidRPr="009176D3">
              <w:rPr>
                <w:rFonts w:ascii="Cambria" w:hAnsi="Cambria"/>
                <w:b/>
                <w:bCs/>
              </w:rPr>
              <w:fldChar w:fldCharType="separate"/>
            </w:r>
            <w:r w:rsidR="000763F9">
              <w:rPr>
                <w:rFonts w:ascii="Cambria" w:hAnsi="Cambria"/>
                <w:b/>
                <w:bCs/>
                <w:noProof/>
              </w:rPr>
              <w:t>20</w:t>
            </w:r>
            <w:r w:rsidRPr="009176D3">
              <w:rPr>
                <w:rFonts w:ascii="Cambria" w:hAnsi="Cambria"/>
                <w:b/>
                <w:bCs/>
              </w:rPr>
              <w:fldChar w:fldCharType="end"/>
            </w:r>
            <w:r w:rsidRPr="009176D3">
              <w:rPr>
                <w:rFonts w:ascii="Cambria" w:hAnsi="Cambria"/>
              </w:rPr>
              <w:t xml:space="preserve"> of </w:t>
            </w:r>
            <w:r>
              <w:rPr>
                <w:rFonts w:ascii="Cambria" w:hAnsi="Cambria"/>
                <w:b/>
                <w:bCs/>
              </w:rPr>
              <w:t>43</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282648931"/>
      <w:docPartObj>
        <w:docPartGallery w:val="Page Numbers (Top of Page)"/>
        <w:docPartUnique/>
      </w:docPartObj>
    </w:sdtPr>
    <w:sdtEndPr/>
    <w:sdtContent>
      <w:sdt>
        <w:sdtPr>
          <w:rPr>
            <w:rFonts w:ascii="Cambria" w:hAnsi="Cambria"/>
          </w:rPr>
          <w:id w:val="2083332765"/>
          <w:docPartObj>
            <w:docPartGallery w:val="Page Numbers (Top of Page)"/>
            <w:docPartUnique/>
          </w:docPartObj>
        </w:sdtPr>
        <w:sdtEndPr/>
        <w:sdtContent>
          <w:p w14:paraId="11329507" w14:textId="0FA7A740" w:rsidR="006D12F6" w:rsidRDefault="006D12F6" w:rsidP="00A62AAA">
            <w:pPr>
              <w:pStyle w:val="Footer"/>
              <w:jc w:val="right"/>
              <w:rPr>
                <w:rFonts w:ascii="Cambria" w:hAnsi="Cambria"/>
              </w:rPr>
            </w:pPr>
            <w:r>
              <w:rPr>
                <w:rFonts w:ascii="Cambria" w:hAnsi="Cambria"/>
              </w:rPr>
              <w:t>Detailed Project Program</w:t>
            </w:r>
            <w:r w:rsidRPr="009176D3">
              <w:rPr>
                <w:rFonts w:ascii="Cambria" w:hAnsi="Cambria"/>
              </w:rPr>
              <w:tab/>
            </w:r>
            <w:r w:rsidRPr="009176D3">
              <w:rPr>
                <w:rFonts w:ascii="Cambria" w:hAnsi="Cambria"/>
              </w:rPr>
              <w:tab/>
              <w:t xml:space="preserve">Page </w:t>
            </w:r>
            <w:r w:rsidRPr="009176D3">
              <w:rPr>
                <w:rFonts w:ascii="Cambria" w:hAnsi="Cambria"/>
                <w:b/>
                <w:bCs/>
              </w:rPr>
              <w:fldChar w:fldCharType="begin"/>
            </w:r>
            <w:r w:rsidRPr="009176D3">
              <w:rPr>
                <w:rFonts w:ascii="Cambria" w:hAnsi="Cambria"/>
                <w:b/>
                <w:bCs/>
              </w:rPr>
              <w:instrText xml:space="preserve"> PAGE </w:instrText>
            </w:r>
            <w:r w:rsidRPr="009176D3">
              <w:rPr>
                <w:rFonts w:ascii="Cambria" w:hAnsi="Cambria"/>
                <w:b/>
                <w:bCs/>
              </w:rPr>
              <w:fldChar w:fldCharType="separate"/>
            </w:r>
            <w:r w:rsidR="000763F9">
              <w:rPr>
                <w:rFonts w:ascii="Cambria" w:hAnsi="Cambria"/>
                <w:b/>
                <w:bCs/>
                <w:noProof/>
              </w:rPr>
              <w:t>1</w:t>
            </w:r>
            <w:r w:rsidRPr="009176D3">
              <w:rPr>
                <w:rFonts w:ascii="Cambria" w:hAnsi="Cambria"/>
                <w:b/>
                <w:bCs/>
              </w:rPr>
              <w:fldChar w:fldCharType="end"/>
            </w:r>
            <w:r w:rsidRPr="009176D3">
              <w:rPr>
                <w:rFonts w:ascii="Cambria" w:hAnsi="Cambria"/>
              </w:rPr>
              <w:t xml:space="preserve"> of </w:t>
            </w:r>
            <w:r>
              <w:rPr>
                <w:rFonts w:ascii="Cambria" w:hAnsi="Cambria"/>
                <w:b/>
                <w:bCs/>
              </w:rPr>
              <w:t>43</w:t>
            </w:r>
          </w:p>
        </w:sdtContent>
      </w:sdt>
      <w:p w14:paraId="2CE4B383" w14:textId="319979B6" w:rsidR="006D12F6" w:rsidRPr="00A62AAA" w:rsidRDefault="000763F9" w:rsidP="00A62AAA">
        <w:pPr>
          <w:pStyle w:val="Footer"/>
          <w:jc w:val="right"/>
          <w:rPr>
            <w:rFonts w:ascii="Cambria" w:hAnsi="Cambr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6062F" w14:textId="77777777" w:rsidR="006D12F6" w:rsidRDefault="006D12F6" w:rsidP="00781F7C">
      <w:pPr>
        <w:spacing w:after="0" w:line="240" w:lineRule="auto"/>
      </w:pPr>
      <w:r>
        <w:separator/>
      </w:r>
    </w:p>
  </w:footnote>
  <w:footnote w:type="continuationSeparator" w:id="0">
    <w:p w14:paraId="3EE0413A" w14:textId="77777777" w:rsidR="006D12F6" w:rsidRDefault="006D12F6" w:rsidP="00781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3E78" w14:textId="77777777" w:rsidR="006D12F6" w:rsidRPr="00A62AAA" w:rsidRDefault="006D12F6" w:rsidP="00A62AAA">
    <w:pPr>
      <w:pStyle w:val="Header"/>
      <w:tabs>
        <w:tab w:val="right" w:pos="9720"/>
      </w:tabs>
      <w:ind w:right="-90"/>
      <w:rPr>
        <w:rFonts w:ascii="Cambria" w:hAnsi="Cambria" w:cs="Arial"/>
        <w:sz w:val="20"/>
      </w:rPr>
    </w:pPr>
    <w:r w:rsidRPr="00A62AAA">
      <w:rPr>
        <w:rFonts w:ascii="Cambria" w:hAnsi="Cambria" w:cs="Arial"/>
        <w:sz w:val="20"/>
      </w:rPr>
      <w:t xml:space="preserve">University of California, Irvine </w:t>
    </w:r>
    <w:r w:rsidRPr="00A62AAA">
      <w:rPr>
        <w:rFonts w:ascii="Cambria" w:hAnsi="Cambria" w:cs="Arial"/>
        <w:sz w:val="20"/>
      </w:rPr>
      <w:tab/>
    </w:r>
    <w:r w:rsidRPr="00A62AAA">
      <w:rPr>
        <w:rFonts w:ascii="Cambria" w:hAnsi="Cambria" w:cs="Arial"/>
        <w:sz w:val="20"/>
      </w:rPr>
      <w:tab/>
    </w:r>
  </w:p>
  <w:p w14:paraId="71C67488" w14:textId="77777777" w:rsidR="006D12F6" w:rsidRPr="00A62AAA" w:rsidRDefault="006D12F6" w:rsidP="00A62AAA">
    <w:pPr>
      <w:tabs>
        <w:tab w:val="right" w:pos="9360"/>
      </w:tabs>
      <w:spacing w:after="0" w:line="240" w:lineRule="auto"/>
      <w:ind w:right="-86"/>
      <w:rPr>
        <w:rFonts w:ascii="Cambria" w:eastAsia="Calibri" w:hAnsi="Cambria" w:cs="Arial"/>
        <w:sz w:val="20"/>
      </w:rPr>
    </w:pPr>
    <w:r w:rsidRPr="00A62AAA">
      <w:rPr>
        <w:rFonts w:ascii="Cambria" w:hAnsi="Cambria" w:cs="Arial"/>
        <w:sz w:val="20"/>
      </w:rPr>
      <w:t>CRII – 3 2017 Med Sci B Major Building Maintenance</w:t>
    </w:r>
    <w:r w:rsidRPr="00A62AAA">
      <w:rPr>
        <w:rFonts w:ascii="Cambria" w:eastAsia="Calibri" w:hAnsi="Cambria" w:cs="Arial"/>
        <w:sz w:val="20"/>
      </w:rPr>
      <w:t xml:space="preserve"> </w:t>
    </w:r>
    <w:r w:rsidRPr="00A62AAA">
      <w:rPr>
        <w:rFonts w:ascii="Cambria" w:eastAsia="Calibri" w:hAnsi="Cambria" w:cs="Arial"/>
        <w:sz w:val="20"/>
      </w:rPr>
      <w:tab/>
      <w:t>Contract No. 999471 / Project No. 5112079</w:t>
    </w:r>
  </w:p>
  <w:p w14:paraId="657177AC" w14:textId="77777777" w:rsidR="006D12F6" w:rsidRPr="00A62AAA" w:rsidRDefault="006D12F6" w:rsidP="00A62AAA">
    <w:pPr>
      <w:pStyle w:val="Header"/>
      <w:rPr>
        <w:rFonts w:ascii="Cambria" w:eastAsia="Calibri" w:hAnsi="Cambria" w:cs="Arial"/>
        <w:sz w:val="20"/>
      </w:rPr>
    </w:pPr>
    <w:r w:rsidRPr="00A62AAA">
      <w:rPr>
        <w:rFonts w:ascii="Cambria" w:hAnsi="Cambria" w:cs="Arial"/>
        <w:sz w:val="20"/>
      </w:rPr>
      <w:t>CRII – 3 2017 Med Sci D Major Building Maintenance</w:t>
    </w:r>
    <w:r w:rsidRPr="00A62AAA">
      <w:rPr>
        <w:rFonts w:ascii="Cambria" w:hAnsi="Cambria" w:cs="Arial"/>
        <w:sz w:val="20"/>
      </w:rPr>
      <w:tab/>
    </w:r>
    <w:r w:rsidRPr="00A62AAA">
      <w:rPr>
        <w:rFonts w:ascii="Cambria" w:hAnsi="Cambria" w:cs="Arial"/>
        <w:sz w:val="20"/>
      </w:rPr>
      <w:tab/>
    </w:r>
    <w:r w:rsidRPr="00A62AAA">
      <w:rPr>
        <w:rFonts w:ascii="Cambria" w:eastAsia="Calibri" w:hAnsi="Cambria" w:cs="Arial"/>
        <w:sz w:val="20"/>
      </w:rPr>
      <w:t>Contract No. 999472 / Project No. 5112080</w:t>
    </w:r>
  </w:p>
  <w:p w14:paraId="7F385055" w14:textId="77777777" w:rsidR="006D12F6" w:rsidRDefault="006D12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3517" w14:textId="77777777" w:rsidR="006D12F6" w:rsidRPr="00A62AAA" w:rsidRDefault="006D12F6" w:rsidP="00A62AAA">
    <w:pPr>
      <w:pStyle w:val="Header"/>
      <w:tabs>
        <w:tab w:val="right" w:pos="9720"/>
      </w:tabs>
      <w:ind w:right="-90"/>
      <w:rPr>
        <w:rFonts w:ascii="Cambria" w:hAnsi="Cambria" w:cs="Arial"/>
        <w:sz w:val="20"/>
      </w:rPr>
    </w:pPr>
    <w:bookmarkStart w:id="1" w:name="OLE_LINK3"/>
    <w:bookmarkStart w:id="2" w:name="OLE_LINK2"/>
    <w:bookmarkStart w:id="3" w:name="OLE_LINK1"/>
    <w:r w:rsidRPr="00A62AAA">
      <w:rPr>
        <w:rFonts w:ascii="Cambria" w:hAnsi="Cambria" w:cs="Arial"/>
        <w:sz w:val="20"/>
      </w:rPr>
      <w:t>University of California, Irvine</w:t>
    </w:r>
    <w:bookmarkEnd w:id="1"/>
    <w:bookmarkEnd w:id="2"/>
    <w:bookmarkEnd w:id="3"/>
    <w:r w:rsidRPr="00A62AAA">
      <w:rPr>
        <w:rFonts w:ascii="Cambria" w:hAnsi="Cambria" w:cs="Arial"/>
        <w:sz w:val="20"/>
      </w:rPr>
      <w:t xml:space="preserve"> </w:t>
    </w:r>
    <w:r w:rsidRPr="00A62AAA">
      <w:rPr>
        <w:rFonts w:ascii="Cambria" w:hAnsi="Cambria" w:cs="Arial"/>
        <w:sz w:val="20"/>
      </w:rPr>
      <w:tab/>
    </w:r>
    <w:r w:rsidRPr="00A62AAA">
      <w:rPr>
        <w:rFonts w:ascii="Cambria" w:hAnsi="Cambria" w:cs="Arial"/>
        <w:sz w:val="20"/>
      </w:rPr>
      <w:tab/>
    </w:r>
  </w:p>
  <w:p w14:paraId="477B790A" w14:textId="77777777" w:rsidR="006D12F6" w:rsidRPr="00A62AAA" w:rsidRDefault="006D12F6" w:rsidP="00A62AAA">
    <w:pPr>
      <w:tabs>
        <w:tab w:val="right" w:pos="9360"/>
      </w:tabs>
      <w:spacing w:after="0" w:line="240" w:lineRule="auto"/>
      <w:ind w:right="-86"/>
      <w:rPr>
        <w:rFonts w:ascii="Cambria" w:eastAsia="Calibri" w:hAnsi="Cambria" w:cs="Arial"/>
        <w:sz w:val="20"/>
      </w:rPr>
    </w:pPr>
    <w:r w:rsidRPr="00A62AAA">
      <w:rPr>
        <w:rFonts w:ascii="Cambria" w:hAnsi="Cambria" w:cs="Arial"/>
        <w:sz w:val="20"/>
      </w:rPr>
      <w:t>CRII – 3 2017 Med Sci B Major Building Maintenance</w:t>
    </w:r>
    <w:r w:rsidRPr="00A62AAA">
      <w:rPr>
        <w:rFonts w:ascii="Cambria" w:eastAsia="Calibri" w:hAnsi="Cambria" w:cs="Arial"/>
        <w:sz w:val="20"/>
      </w:rPr>
      <w:t xml:space="preserve"> </w:t>
    </w:r>
    <w:r w:rsidRPr="00A62AAA">
      <w:rPr>
        <w:rFonts w:ascii="Cambria" w:eastAsia="Calibri" w:hAnsi="Cambria" w:cs="Arial"/>
        <w:sz w:val="20"/>
      </w:rPr>
      <w:tab/>
      <w:t>Contract No. 999471 / Project No. 5112079</w:t>
    </w:r>
  </w:p>
  <w:p w14:paraId="66DF4B9F" w14:textId="77777777" w:rsidR="006D12F6" w:rsidRPr="00A62AAA" w:rsidRDefault="006D12F6" w:rsidP="00A62AAA">
    <w:pPr>
      <w:pStyle w:val="Header"/>
      <w:rPr>
        <w:rFonts w:ascii="Cambria" w:eastAsia="Calibri" w:hAnsi="Cambria" w:cs="Arial"/>
        <w:sz w:val="20"/>
      </w:rPr>
    </w:pPr>
    <w:r w:rsidRPr="00A62AAA">
      <w:rPr>
        <w:rFonts w:ascii="Cambria" w:hAnsi="Cambria" w:cs="Arial"/>
        <w:sz w:val="20"/>
      </w:rPr>
      <w:t>CRII – 3 2017 Med Sci D Major Building Maintenance</w:t>
    </w:r>
    <w:r w:rsidRPr="00A62AAA">
      <w:rPr>
        <w:rFonts w:ascii="Cambria" w:hAnsi="Cambria" w:cs="Arial"/>
        <w:sz w:val="20"/>
      </w:rPr>
      <w:tab/>
    </w:r>
    <w:r w:rsidRPr="00A62AAA">
      <w:rPr>
        <w:rFonts w:ascii="Cambria" w:hAnsi="Cambria" w:cs="Arial"/>
        <w:sz w:val="20"/>
      </w:rPr>
      <w:tab/>
    </w:r>
    <w:r w:rsidRPr="00A62AAA">
      <w:rPr>
        <w:rFonts w:ascii="Cambria" w:eastAsia="Calibri" w:hAnsi="Cambria" w:cs="Arial"/>
        <w:sz w:val="20"/>
      </w:rPr>
      <w:t>Contract No. 999472 / Project No. 5112080</w:t>
    </w:r>
  </w:p>
  <w:p w14:paraId="615FFEE3" w14:textId="77777777" w:rsidR="006D12F6" w:rsidRDefault="006D1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C3A79" w14:textId="77777777" w:rsidR="006D12F6" w:rsidRPr="00A62AAA" w:rsidRDefault="006D12F6" w:rsidP="00A62AAA">
    <w:pPr>
      <w:pStyle w:val="Header"/>
      <w:tabs>
        <w:tab w:val="right" w:pos="9720"/>
      </w:tabs>
      <w:ind w:right="-90"/>
      <w:rPr>
        <w:rFonts w:ascii="Cambria" w:hAnsi="Cambria" w:cs="Arial"/>
        <w:sz w:val="20"/>
      </w:rPr>
    </w:pPr>
    <w:r w:rsidRPr="00A62AAA">
      <w:rPr>
        <w:rFonts w:ascii="Cambria" w:hAnsi="Cambria" w:cs="Arial"/>
        <w:sz w:val="20"/>
      </w:rPr>
      <w:t xml:space="preserve">University of California, Irvine </w:t>
    </w:r>
    <w:r w:rsidRPr="00A62AAA">
      <w:rPr>
        <w:rFonts w:ascii="Cambria" w:hAnsi="Cambria" w:cs="Arial"/>
        <w:sz w:val="20"/>
      </w:rPr>
      <w:tab/>
    </w:r>
    <w:r w:rsidRPr="00A62AAA">
      <w:rPr>
        <w:rFonts w:ascii="Cambria" w:hAnsi="Cambria" w:cs="Arial"/>
        <w:sz w:val="20"/>
      </w:rPr>
      <w:tab/>
    </w:r>
  </w:p>
  <w:p w14:paraId="4CBC1763" w14:textId="77777777" w:rsidR="006D12F6" w:rsidRPr="00A62AAA" w:rsidRDefault="006D12F6" w:rsidP="00A62AAA">
    <w:pPr>
      <w:tabs>
        <w:tab w:val="right" w:pos="9360"/>
      </w:tabs>
      <w:spacing w:after="0" w:line="240" w:lineRule="auto"/>
      <w:ind w:right="-86"/>
      <w:rPr>
        <w:rFonts w:ascii="Cambria" w:eastAsia="Calibri" w:hAnsi="Cambria" w:cs="Arial"/>
        <w:sz w:val="20"/>
      </w:rPr>
    </w:pPr>
    <w:r w:rsidRPr="00A62AAA">
      <w:rPr>
        <w:rFonts w:ascii="Cambria" w:hAnsi="Cambria" w:cs="Arial"/>
        <w:sz w:val="20"/>
      </w:rPr>
      <w:t>CRII – 3 2017 Med Sci B Major Building Maintenance</w:t>
    </w:r>
    <w:r w:rsidRPr="00A62AAA">
      <w:rPr>
        <w:rFonts w:ascii="Cambria" w:eastAsia="Calibri" w:hAnsi="Cambria" w:cs="Arial"/>
        <w:sz w:val="20"/>
      </w:rPr>
      <w:t xml:space="preserve"> </w:t>
    </w:r>
    <w:r w:rsidRPr="00A62AAA">
      <w:rPr>
        <w:rFonts w:ascii="Cambria" w:eastAsia="Calibri" w:hAnsi="Cambria" w:cs="Arial"/>
        <w:sz w:val="20"/>
      </w:rPr>
      <w:tab/>
      <w:t>Contract No. 999471 / Project No. 5112079</w:t>
    </w:r>
  </w:p>
  <w:p w14:paraId="66DA0C3A" w14:textId="77777777" w:rsidR="006D12F6" w:rsidRPr="00A62AAA" w:rsidRDefault="006D12F6" w:rsidP="00A62AAA">
    <w:pPr>
      <w:pStyle w:val="Header"/>
      <w:rPr>
        <w:rFonts w:ascii="Cambria" w:eastAsia="Calibri" w:hAnsi="Cambria" w:cs="Arial"/>
        <w:sz w:val="20"/>
      </w:rPr>
    </w:pPr>
    <w:r w:rsidRPr="00A62AAA">
      <w:rPr>
        <w:rFonts w:ascii="Cambria" w:hAnsi="Cambria" w:cs="Arial"/>
        <w:sz w:val="20"/>
      </w:rPr>
      <w:t>CRII – 3 2017 Med Sci D Major Building Maintenance</w:t>
    </w:r>
    <w:r w:rsidRPr="00A62AAA">
      <w:rPr>
        <w:rFonts w:ascii="Cambria" w:hAnsi="Cambria" w:cs="Arial"/>
        <w:sz w:val="20"/>
      </w:rPr>
      <w:tab/>
    </w:r>
    <w:r w:rsidRPr="00A62AAA">
      <w:rPr>
        <w:rFonts w:ascii="Cambria" w:hAnsi="Cambria" w:cs="Arial"/>
        <w:sz w:val="20"/>
      </w:rPr>
      <w:tab/>
    </w:r>
    <w:r w:rsidRPr="00A62AAA">
      <w:rPr>
        <w:rFonts w:ascii="Cambria" w:eastAsia="Calibri" w:hAnsi="Cambria" w:cs="Arial"/>
        <w:sz w:val="20"/>
      </w:rPr>
      <w:t>Contract No. 999472 / Project No. 5112080</w:t>
    </w:r>
  </w:p>
  <w:p w14:paraId="5613F00D" w14:textId="77777777" w:rsidR="006D12F6" w:rsidRDefault="006D1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2BCCBD2"/>
    <w:lvl w:ilvl="0">
      <w:start w:val="1"/>
      <w:numFmt w:val="decimal"/>
      <w:pStyle w:val="PRT"/>
      <w:suff w:val="nothing"/>
      <w:lvlText w:val="PART %1 - "/>
      <w:lvlJc w:val="left"/>
      <w:rPr>
        <w:b/>
      </w:rPr>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rPr>
        <w:b w:val="0"/>
      </w:r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rPr>
        <w:rFonts w:ascii="Cambria" w:hAnsi="Cambria" w:hint="default"/>
      </w:rPr>
    </w:lvl>
    <w:lvl w:ilvl="8">
      <w:start w:val="1"/>
      <w:numFmt w:val="lowerLetter"/>
      <w:pStyle w:val="PR5"/>
      <w:lvlText w:val="%9)"/>
      <w:lvlJc w:val="left"/>
      <w:pPr>
        <w:tabs>
          <w:tab w:val="left" w:pos="3168"/>
        </w:tabs>
        <w:ind w:left="3168" w:hanging="576"/>
      </w:pPr>
    </w:lvl>
  </w:abstractNum>
  <w:abstractNum w:abstractNumId="1" w15:restartNumberingAfterBreak="0">
    <w:nsid w:val="031C6ECD"/>
    <w:multiLevelType w:val="hybridMultilevel"/>
    <w:tmpl w:val="D58E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pStyle w:val="StylePR3LeftLeft-04Firstline0"/>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0"/>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ocumentProtection w:edit="trackedChange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C37"/>
    <w:rsid w:val="0000007C"/>
    <w:rsid w:val="0000028D"/>
    <w:rsid w:val="000007D9"/>
    <w:rsid w:val="00001D77"/>
    <w:rsid w:val="0000473E"/>
    <w:rsid w:val="00006B46"/>
    <w:rsid w:val="000070AD"/>
    <w:rsid w:val="00014BCA"/>
    <w:rsid w:val="00015151"/>
    <w:rsid w:val="00017630"/>
    <w:rsid w:val="0002047A"/>
    <w:rsid w:val="00020882"/>
    <w:rsid w:val="000209AC"/>
    <w:rsid w:val="000240C1"/>
    <w:rsid w:val="00026D3E"/>
    <w:rsid w:val="00033718"/>
    <w:rsid w:val="00033B34"/>
    <w:rsid w:val="00034B88"/>
    <w:rsid w:val="00035D0D"/>
    <w:rsid w:val="000371C2"/>
    <w:rsid w:val="00040A10"/>
    <w:rsid w:val="00040FB9"/>
    <w:rsid w:val="000426B4"/>
    <w:rsid w:val="00042AA5"/>
    <w:rsid w:val="00042D04"/>
    <w:rsid w:val="00042E52"/>
    <w:rsid w:val="00042E7E"/>
    <w:rsid w:val="000441A0"/>
    <w:rsid w:val="00045E1B"/>
    <w:rsid w:val="00046D10"/>
    <w:rsid w:val="000520CC"/>
    <w:rsid w:val="000554ED"/>
    <w:rsid w:val="00057265"/>
    <w:rsid w:val="00057B46"/>
    <w:rsid w:val="000622BB"/>
    <w:rsid w:val="000635C7"/>
    <w:rsid w:val="000707E6"/>
    <w:rsid w:val="00071390"/>
    <w:rsid w:val="00072156"/>
    <w:rsid w:val="0007426B"/>
    <w:rsid w:val="0007554F"/>
    <w:rsid w:val="000763F9"/>
    <w:rsid w:val="00077460"/>
    <w:rsid w:val="000809AF"/>
    <w:rsid w:val="000814A6"/>
    <w:rsid w:val="00082E83"/>
    <w:rsid w:val="0008479B"/>
    <w:rsid w:val="00084FBE"/>
    <w:rsid w:val="00090954"/>
    <w:rsid w:val="00093305"/>
    <w:rsid w:val="00094DCC"/>
    <w:rsid w:val="000953D1"/>
    <w:rsid w:val="000A03A8"/>
    <w:rsid w:val="000A17BF"/>
    <w:rsid w:val="000A49FD"/>
    <w:rsid w:val="000A4BFA"/>
    <w:rsid w:val="000A50B1"/>
    <w:rsid w:val="000B25BA"/>
    <w:rsid w:val="000B2FE1"/>
    <w:rsid w:val="000B3033"/>
    <w:rsid w:val="000B387F"/>
    <w:rsid w:val="000B3E50"/>
    <w:rsid w:val="000B414B"/>
    <w:rsid w:val="000B6BB9"/>
    <w:rsid w:val="000C05EC"/>
    <w:rsid w:val="000C17BC"/>
    <w:rsid w:val="000C226F"/>
    <w:rsid w:val="000C4805"/>
    <w:rsid w:val="000C61C4"/>
    <w:rsid w:val="000C6CB3"/>
    <w:rsid w:val="000C7AE0"/>
    <w:rsid w:val="000D1971"/>
    <w:rsid w:val="000D28C9"/>
    <w:rsid w:val="000D63AB"/>
    <w:rsid w:val="000E179E"/>
    <w:rsid w:val="000E39A7"/>
    <w:rsid w:val="000E6E17"/>
    <w:rsid w:val="000F06D3"/>
    <w:rsid w:val="000F3545"/>
    <w:rsid w:val="000F41F4"/>
    <w:rsid w:val="000F5C1F"/>
    <w:rsid w:val="001005C9"/>
    <w:rsid w:val="0010081B"/>
    <w:rsid w:val="0010169B"/>
    <w:rsid w:val="00101D95"/>
    <w:rsid w:val="00103525"/>
    <w:rsid w:val="0010397D"/>
    <w:rsid w:val="00103DBD"/>
    <w:rsid w:val="00104F89"/>
    <w:rsid w:val="00107106"/>
    <w:rsid w:val="00107180"/>
    <w:rsid w:val="001079B7"/>
    <w:rsid w:val="00110D75"/>
    <w:rsid w:val="00111DD2"/>
    <w:rsid w:val="001128D4"/>
    <w:rsid w:val="0011350F"/>
    <w:rsid w:val="00115A07"/>
    <w:rsid w:val="00120520"/>
    <w:rsid w:val="00120746"/>
    <w:rsid w:val="00125CAA"/>
    <w:rsid w:val="001261C9"/>
    <w:rsid w:val="001271AA"/>
    <w:rsid w:val="00144E8B"/>
    <w:rsid w:val="001469A8"/>
    <w:rsid w:val="001470F2"/>
    <w:rsid w:val="00150A53"/>
    <w:rsid w:val="00150AAC"/>
    <w:rsid w:val="00151B55"/>
    <w:rsid w:val="00154569"/>
    <w:rsid w:val="00155704"/>
    <w:rsid w:val="00156364"/>
    <w:rsid w:val="00156B9D"/>
    <w:rsid w:val="00160251"/>
    <w:rsid w:val="00161218"/>
    <w:rsid w:val="00162A46"/>
    <w:rsid w:val="001635F5"/>
    <w:rsid w:val="00163B2D"/>
    <w:rsid w:val="001759CB"/>
    <w:rsid w:val="0017783A"/>
    <w:rsid w:val="001816ED"/>
    <w:rsid w:val="0018202B"/>
    <w:rsid w:val="00185AD4"/>
    <w:rsid w:val="00185DBD"/>
    <w:rsid w:val="00187B72"/>
    <w:rsid w:val="00187C57"/>
    <w:rsid w:val="001948E5"/>
    <w:rsid w:val="001A0A77"/>
    <w:rsid w:val="001A1840"/>
    <w:rsid w:val="001A2381"/>
    <w:rsid w:val="001A28EE"/>
    <w:rsid w:val="001A378D"/>
    <w:rsid w:val="001A5E96"/>
    <w:rsid w:val="001A7D3C"/>
    <w:rsid w:val="001B21B0"/>
    <w:rsid w:val="001B2982"/>
    <w:rsid w:val="001B3EFE"/>
    <w:rsid w:val="001B6783"/>
    <w:rsid w:val="001B6D31"/>
    <w:rsid w:val="001B7879"/>
    <w:rsid w:val="001B7CEC"/>
    <w:rsid w:val="001C0F9A"/>
    <w:rsid w:val="001C14A0"/>
    <w:rsid w:val="001C5222"/>
    <w:rsid w:val="001C5DBC"/>
    <w:rsid w:val="001D1C8B"/>
    <w:rsid w:val="001D20C6"/>
    <w:rsid w:val="001D244A"/>
    <w:rsid w:val="001D3C2C"/>
    <w:rsid w:val="001D4790"/>
    <w:rsid w:val="001D4FEF"/>
    <w:rsid w:val="001D58D0"/>
    <w:rsid w:val="001D59EE"/>
    <w:rsid w:val="001D67B4"/>
    <w:rsid w:val="001D6EDC"/>
    <w:rsid w:val="001E055C"/>
    <w:rsid w:val="001E4D47"/>
    <w:rsid w:val="001E66FA"/>
    <w:rsid w:val="001F1060"/>
    <w:rsid w:val="001F277A"/>
    <w:rsid w:val="001F3363"/>
    <w:rsid w:val="001F6183"/>
    <w:rsid w:val="001F65A5"/>
    <w:rsid w:val="002018EE"/>
    <w:rsid w:val="00201F86"/>
    <w:rsid w:val="00203071"/>
    <w:rsid w:val="002063D8"/>
    <w:rsid w:val="0020670A"/>
    <w:rsid w:val="0020758A"/>
    <w:rsid w:val="002110F6"/>
    <w:rsid w:val="00214140"/>
    <w:rsid w:val="002146DC"/>
    <w:rsid w:val="00214B97"/>
    <w:rsid w:val="00216810"/>
    <w:rsid w:val="00222E2B"/>
    <w:rsid w:val="0022610F"/>
    <w:rsid w:val="00227F93"/>
    <w:rsid w:val="002301D3"/>
    <w:rsid w:val="002304B4"/>
    <w:rsid w:val="00230500"/>
    <w:rsid w:val="00230508"/>
    <w:rsid w:val="00231A8A"/>
    <w:rsid w:val="002336FE"/>
    <w:rsid w:val="00235213"/>
    <w:rsid w:val="00236A82"/>
    <w:rsid w:val="00242EC6"/>
    <w:rsid w:val="00242F0A"/>
    <w:rsid w:val="00252B9C"/>
    <w:rsid w:val="002567EA"/>
    <w:rsid w:val="00256B24"/>
    <w:rsid w:val="00256F1B"/>
    <w:rsid w:val="002630F6"/>
    <w:rsid w:val="00264A0A"/>
    <w:rsid w:val="00266736"/>
    <w:rsid w:val="0027096C"/>
    <w:rsid w:val="00270CE7"/>
    <w:rsid w:val="002716E1"/>
    <w:rsid w:val="00273250"/>
    <w:rsid w:val="00274312"/>
    <w:rsid w:val="002752D1"/>
    <w:rsid w:val="0028088B"/>
    <w:rsid w:val="002810AA"/>
    <w:rsid w:val="00282153"/>
    <w:rsid w:val="0028329C"/>
    <w:rsid w:val="0028473B"/>
    <w:rsid w:val="002848E3"/>
    <w:rsid w:val="002853FA"/>
    <w:rsid w:val="00286E15"/>
    <w:rsid w:val="00287B6D"/>
    <w:rsid w:val="00294445"/>
    <w:rsid w:val="00294EE4"/>
    <w:rsid w:val="002A0B0F"/>
    <w:rsid w:val="002A20E2"/>
    <w:rsid w:val="002A2D0F"/>
    <w:rsid w:val="002A5A85"/>
    <w:rsid w:val="002A6A99"/>
    <w:rsid w:val="002A6B6C"/>
    <w:rsid w:val="002A7331"/>
    <w:rsid w:val="002A73AF"/>
    <w:rsid w:val="002A782F"/>
    <w:rsid w:val="002B04E0"/>
    <w:rsid w:val="002C10F1"/>
    <w:rsid w:val="002C27E6"/>
    <w:rsid w:val="002C67A9"/>
    <w:rsid w:val="002C7DFE"/>
    <w:rsid w:val="002D25DF"/>
    <w:rsid w:val="002D2628"/>
    <w:rsid w:val="002D4F9A"/>
    <w:rsid w:val="002E0175"/>
    <w:rsid w:val="002E0DD9"/>
    <w:rsid w:val="002E442C"/>
    <w:rsid w:val="002E6FFE"/>
    <w:rsid w:val="002F2D30"/>
    <w:rsid w:val="002F3E8C"/>
    <w:rsid w:val="003011A0"/>
    <w:rsid w:val="00303900"/>
    <w:rsid w:val="003046F9"/>
    <w:rsid w:val="00304C45"/>
    <w:rsid w:val="00305580"/>
    <w:rsid w:val="00306B07"/>
    <w:rsid w:val="00312E13"/>
    <w:rsid w:val="00313CCF"/>
    <w:rsid w:val="00316057"/>
    <w:rsid w:val="00321A28"/>
    <w:rsid w:val="003223F4"/>
    <w:rsid w:val="0032358B"/>
    <w:rsid w:val="00330C37"/>
    <w:rsid w:val="00331E4E"/>
    <w:rsid w:val="00332800"/>
    <w:rsid w:val="00333F1D"/>
    <w:rsid w:val="003363D4"/>
    <w:rsid w:val="00340601"/>
    <w:rsid w:val="0034113E"/>
    <w:rsid w:val="00344843"/>
    <w:rsid w:val="00350B3E"/>
    <w:rsid w:val="00351268"/>
    <w:rsid w:val="00351D9A"/>
    <w:rsid w:val="003666F4"/>
    <w:rsid w:val="0036718C"/>
    <w:rsid w:val="00370DCA"/>
    <w:rsid w:val="0037119A"/>
    <w:rsid w:val="00371CCB"/>
    <w:rsid w:val="00372B3A"/>
    <w:rsid w:val="0037303C"/>
    <w:rsid w:val="003766DC"/>
    <w:rsid w:val="003767BB"/>
    <w:rsid w:val="00382A21"/>
    <w:rsid w:val="0038367F"/>
    <w:rsid w:val="003844B2"/>
    <w:rsid w:val="003846FF"/>
    <w:rsid w:val="0038726B"/>
    <w:rsid w:val="00390BA6"/>
    <w:rsid w:val="003910A5"/>
    <w:rsid w:val="003926E8"/>
    <w:rsid w:val="00392D03"/>
    <w:rsid w:val="00392EFC"/>
    <w:rsid w:val="00393B5C"/>
    <w:rsid w:val="003976E0"/>
    <w:rsid w:val="003A05AE"/>
    <w:rsid w:val="003A116C"/>
    <w:rsid w:val="003A3701"/>
    <w:rsid w:val="003A58A9"/>
    <w:rsid w:val="003A7315"/>
    <w:rsid w:val="003A7E32"/>
    <w:rsid w:val="003B70BB"/>
    <w:rsid w:val="003C2E71"/>
    <w:rsid w:val="003C331C"/>
    <w:rsid w:val="003C3EDA"/>
    <w:rsid w:val="003C5D74"/>
    <w:rsid w:val="003C7AD8"/>
    <w:rsid w:val="003D05CB"/>
    <w:rsid w:val="003D3899"/>
    <w:rsid w:val="003D402F"/>
    <w:rsid w:val="003D4392"/>
    <w:rsid w:val="003D45E2"/>
    <w:rsid w:val="003E1857"/>
    <w:rsid w:val="003E2B33"/>
    <w:rsid w:val="003E33F9"/>
    <w:rsid w:val="003E4A6D"/>
    <w:rsid w:val="003E6575"/>
    <w:rsid w:val="003E76AD"/>
    <w:rsid w:val="003E7C4E"/>
    <w:rsid w:val="003F64E4"/>
    <w:rsid w:val="00404317"/>
    <w:rsid w:val="00410BCC"/>
    <w:rsid w:val="00411247"/>
    <w:rsid w:val="004124A8"/>
    <w:rsid w:val="004140EA"/>
    <w:rsid w:val="0041639F"/>
    <w:rsid w:val="00420691"/>
    <w:rsid w:val="00424270"/>
    <w:rsid w:val="00424C07"/>
    <w:rsid w:val="00425E9E"/>
    <w:rsid w:val="00427F93"/>
    <w:rsid w:val="0043059C"/>
    <w:rsid w:val="00431874"/>
    <w:rsid w:val="004325C5"/>
    <w:rsid w:val="00432DAF"/>
    <w:rsid w:val="004333C3"/>
    <w:rsid w:val="00433D92"/>
    <w:rsid w:val="00437968"/>
    <w:rsid w:val="00440269"/>
    <w:rsid w:val="00440F9D"/>
    <w:rsid w:val="0044185E"/>
    <w:rsid w:val="00443B2A"/>
    <w:rsid w:val="00443FF5"/>
    <w:rsid w:val="00444411"/>
    <w:rsid w:val="0044536A"/>
    <w:rsid w:val="00446B13"/>
    <w:rsid w:val="0044778A"/>
    <w:rsid w:val="0045496D"/>
    <w:rsid w:val="0045642D"/>
    <w:rsid w:val="00462DFD"/>
    <w:rsid w:val="00470C24"/>
    <w:rsid w:val="00472D96"/>
    <w:rsid w:val="00473ED6"/>
    <w:rsid w:val="004742E5"/>
    <w:rsid w:val="00474E87"/>
    <w:rsid w:val="00475668"/>
    <w:rsid w:val="0047692F"/>
    <w:rsid w:val="00477145"/>
    <w:rsid w:val="004878B4"/>
    <w:rsid w:val="00491063"/>
    <w:rsid w:val="00491F78"/>
    <w:rsid w:val="00493BE6"/>
    <w:rsid w:val="00494949"/>
    <w:rsid w:val="00495ABC"/>
    <w:rsid w:val="00496ACF"/>
    <w:rsid w:val="00497B99"/>
    <w:rsid w:val="004A172B"/>
    <w:rsid w:val="004A429C"/>
    <w:rsid w:val="004A4D86"/>
    <w:rsid w:val="004B0E5D"/>
    <w:rsid w:val="004B4BAC"/>
    <w:rsid w:val="004B66A1"/>
    <w:rsid w:val="004B6F29"/>
    <w:rsid w:val="004C151E"/>
    <w:rsid w:val="004C4BAA"/>
    <w:rsid w:val="004D1A6A"/>
    <w:rsid w:val="004D2FB7"/>
    <w:rsid w:val="004D41A4"/>
    <w:rsid w:val="004D4CC1"/>
    <w:rsid w:val="004D7735"/>
    <w:rsid w:val="004E23BE"/>
    <w:rsid w:val="004E5A3F"/>
    <w:rsid w:val="004E6E56"/>
    <w:rsid w:val="004E7235"/>
    <w:rsid w:val="004E78D1"/>
    <w:rsid w:val="004E7B17"/>
    <w:rsid w:val="004F05B4"/>
    <w:rsid w:val="004F3B4E"/>
    <w:rsid w:val="004F3DC0"/>
    <w:rsid w:val="004F55E5"/>
    <w:rsid w:val="004F64C8"/>
    <w:rsid w:val="005027E3"/>
    <w:rsid w:val="0050334E"/>
    <w:rsid w:val="00504213"/>
    <w:rsid w:val="0051246D"/>
    <w:rsid w:val="00517358"/>
    <w:rsid w:val="00517779"/>
    <w:rsid w:val="0052191A"/>
    <w:rsid w:val="00523C8E"/>
    <w:rsid w:val="00523EFB"/>
    <w:rsid w:val="00524132"/>
    <w:rsid w:val="005244C0"/>
    <w:rsid w:val="00525A43"/>
    <w:rsid w:val="00526310"/>
    <w:rsid w:val="00526D88"/>
    <w:rsid w:val="005307C8"/>
    <w:rsid w:val="005317AD"/>
    <w:rsid w:val="0053285D"/>
    <w:rsid w:val="00533156"/>
    <w:rsid w:val="00534E47"/>
    <w:rsid w:val="00536429"/>
    <w:rsid w:val="00537FC8"/>
    <w:rsid w:val="00540AEA"/>
    <w:rsid w:val="0054117A"/>
    <w:rsid w:val="0054357B"/>
    <w:rsid w:val="00547048"/>
    <w:rsid w:val="005549EF"/>
    <w:rsid w:val="00556BA3"/>
    <w:rsid w:val="005605DF"/>
    <w:rsid w:val="005631F8"/>
    <w:rsid w:val="005658CB"/>
    <w:rsid w:val="00567C45"/>
    <w:rsid w:val="00570325"/>
    <w:rsid w:val="00571C12"/>
    <w:rsid w:val="005726B7"/>
    <w:rsid w:val="00575687"/>
    <w:rsid w:val="00582910"/>
    <w:rsid w:val="0059086A"/>
    <w:rsid w:val="00590A8D"/>
    <w:rsid w:val="005912CF"/>
    <w:rsid w:val="00591D95"/>
    <w:rsid w:val="00592399"/>
    <w:rsid w:val="00592CFA"/>
    <w:rsid w:val="005936AE"/>
    <w:rsid w:val="0059588B"/>
    <w:rsid w:val="00595EB7"/>
    <w:rsid w:val="005964E0"/>
    <w:rsid w:val="0059765F"/>
    <w:rsid w:val="005A69BB"/>
    <w:rsid w:val="005B00ED"/>
    <w:rsid w:val="005B69B6"/>
    <w:rsid w:val="005C11EC"/>
    <w:rsid w:val="005C2CF7"/>
    <w:rsid w:val="005C2FDC"/>
    <w:rsid w:val="005C4F3C"/>
    <w:rsid w:val="005C5C94"/>
    <w:rsid w:val="005C621A"/>
    <w:rsid w:val="005D41DF"/>
    <w:rsid w:val="005D52F7"/>
    <w:rsid w:val="005E229E"/>
    <w:rsid w:val="005E3CFB"/>
    <w:rsid w:val="005E436A"/>
    <w:rsid w:val="005E5389"/>
    <w:rsid w:val="005F03C9"/>
    <w:rsid w:val="005F10B1"/>
    <w:rsid w:val="005F1DBD"/>
    <w:rsid w:val="005F5357"/>
    <w:rsid w:val="00600468"/>
    <w:rsid w:val="00603136"/>
    <w:rsid w:val="006052A6"/>
    <w:rsid w:val="0060551A"/>
    <w:rsid w:val="00606255"/>
    <w:rsid w:val="006112A4"/>
    <w:rsid w:val="00611E66"/>
    <w:rsid w:val="00612006"/>
    <w:rsid w:val="006142B4"/>
    <w:rsid w:val="00614721"/>
    <w:rsid w:val="006201B0"/>
    <w:rsid w:val="006217CA"/>
    <w:rsid w:val="00621A4A"/>
    <w:rsid w:val="00622B2E"/>
    <w:rsid w:val="0062306C"/>
    <w:rsid w:val="00625467"/>
    <w:rsid w:val="00626311"/>
    <w:rsid w:val="006305B4"/>
    <w:rsid w:val="006314A1"/>
    <w:rsid w:val="00631B2E"/>
    <w:rsid w:val="00636095"/>
    <w:rsid w:val="0063637D"/>
    <w:rsid w:val="00637F78"/>
    <w:rsid w:val="006409B1"/>
    <w:rsid w:val="00641F6D"/>
    <w:rsid w:val="00642225"/>
    <w:rsid w:val="00644EC0"/>
    <w:rsid w:val="00645591"/>
    <w:rsid w:val="006456E1"/>
    <w:rsid w:val="006472E6"/>
    <w:rsid w:val="00651399"/>
    <w:rsid w:val="00652680"/>
    <w:rsid w:val="00652909"/>
    <w:rsid w:val="0065307E"/>
    <w:rsid w:val="00654BE5"/>
    <w:rsid w:val="006557E4"/>
    <w:rsid w:val="006627AA"/>
    <w:rsid w:val="006634C2"/>
    <w:rsid w:val="00664BAC"/>
    <w:rsid w:val="006667BF"/>
    <w:rsid w:val="00666931"/>
    <w:rsid w:val="00666DFC"/>
    <w:rsid w:val="006676CD"/>
    <w:rsid w:val="006725F9"/>
    <w:rsid w:val="00675D15"/>
    <w:rsid w:val="00681454"/>
    <w:rsid w:val="00681511"/>
    <w:rsid w:val="00685D35"/>
    <w:rsid w:val="00690D7C"/>
    <w:rsid w:val="006930F5"/>
    <w:rsid w:val="006937CC"/>
    <w:rsid w:val="006939E3"/>
    <w:rsid w:val="0069507B"/>
    <w:rsid w:val="00697436"/>
    <w:rsid w:val="006A3F50"/>
    <w:rsid w:val="006A6ED7"/>
    <w:rsid w:val="006A7F2B"/>
    <w:rsid w:val="006B4342"/>
    <w:rsid w:val="006B538C"/>
    <w:rsid w:val="006B5861"/>
    <w:rsid w:val="006B6AD1"/>
    <w:rsid w:val="006B71CD"/>
    <w:rsid w:val="006B726B"/>
    <w:rsid w:val="006C1113"/>
    <w:rsid w:val="006C5C76"/>
    <w:rsid w:val="006C64E1"/>
    <w:rsid w:val="006C67BE"/>
    <w:rsid w:val="006C7A61"/>
    <w:rsid w:val="006D0D8A"/>
    <w:rsid w:val="006D12F6"/>
    <w:rsid w:val="006D1C88"/>
    <w:rsid w:val="006D1D56"/>
    <w:rsid w:val="006D3D74"/>
    <w:rsid w:val="006D5AE0"/>
    <w:rsid w:val="006D63DF"/>
    <w:rsid w:val="006D6A74"/>
    <w:rsid w:val="006E05CB"/>
    <w:rsid w:val="006E5668"/>
    <w:rsid w:val="006F1E64"/>
    <w:rsid w:val="006F21D1"/>
    <w:rsid w:val="0070098A"/>
    <w:rsid w:val="0070658F"/>
    <w:rsid w:val="00710963"/>
    <w:rsid w:val="0071346E"/>
    <w:rsid w:val="0072102A"/>
    <w:rsid w:val="00721BA3"/>
    <w:rsid w:val="00723F7D"/>
    <w:rsid w:val="0072595C"/>
    <w:rsid w:val="00725B6F"/>
    <w:rsid w:val="00727086"/>
    <w:rsid w:val="00730968"/>
    <w:rsid w:val="00734792"/>
    <w:rsid w:val="00734C2D"/>
    <w:rsid w:val="00734DBC"/>
    <w:rsid w:val="007376ED"/>
    <w:rsid w:val="00743296"/>
    <w:rsid w:val="00747CCC"/>
    <w:rsid w:val="007506EE"/>
    <w:rsid w:val="00751E87"/>
    <w:rsid w:val="00753306"/>
    <w:rsid w:val="00754859"/>
    <w:rsid w:val="007670EE"/>
    <w:rsid w:val="0077508D"/>
    <w:rsid w:val="00780529"/>
    <w:rsid w:val="007809B3"/>
    <w:rsid w:val="00781F7C"/>
    <w:rsid w:val="007820A9"/>
    <w:rsid w:val="007848A4"/>
    <w:rsid w:val="00785126"/>
    <w:rsid w:val="00785866"/>
    <w:rsid w:val="007858F9"/>
    <w:rsid w:val="00790062"/>
    <w:rsid w:val="00790AD9"/>
    <w:rsid w:val="00791228"/>
    <w:rsid w:val="00792133"/>
    <w:rsid w:val="007932A2"/>
    <w:rsid w:val="00794C4B"/>
    <w:rsid w:val="00795FA6"/>
    <w:rsid w:val="00796044"/>
    <w:rsid w:val="007A76A9"/>
    <w:rsid w:val="007B15D8"/>
    <w:rsid w:val="007B4FC9"/>
    <w:rsid w:val="007B6E04"/>
    <w:rsid w:val="007C01DE"/>
    <w:rsid w:val="007C1C4B"/>
    <w:rsid w:val="007C6AC8"/>
    <w:rsid w:val="007C71E9"/>
    <w:rsid w:val="007C7AA9"/>
    <w:rsid w:val="007D01FC"/>
    <w:rsid w:val="007D0A55"/>
    <w:rsid w:val="007D1C15"/>
    <w:rsid w:val="007D1DD2"/>
    <w:rsid w:val="007D290A"/>
    <w:rsid w:val="007D2C84"/>
    <w:rsid w:val="007E424B"/>
    <w:rsid w:val="007E4951"/>
    <w:rsid w:val="007E66BD"/>
    <w:rsid w:val="007E74A4"/>
    <w:rsid w:val="007F3B8D"/>
    <w:rsid w:val="007F3EBE"/>
    <w:rsid w:val="007F526F"/>
    <w:rsid w:val="007F5DBB"/>
    <w:rsid w:val="007F68C1"/>
    <w:rsid w:val="00803BB1"/>
    <w:rsid w:val="00805414"/>
    <w:rsid w:val="00806B77"/>
    <w:rsid w:val="00811B78"/>
    <w:rsid w:val="00813387"/>
    <w:rsid w:val="008142AC"/>
    <w:rsid w:val="00815C5B"/>
    <w:rsid w:val="00815F08"/>
    <w:rsid w:val="008224FA"/>
    <w:rsid w:val="008231CD"/>
    <w:rsid w:val="00824E6D"/>
    <w:rsid w:val="00825070"/>
    <w:rsid w:val="008259CE"/>
    <w:rsid w:val="008406F6"/>
    <w:rsid w:val="0084203A"/>
    <w:rsid w:val="00842610"/>
    <w:rsid w:val="008452A8"/>
    <w:rsid w:val="0085301D"/>
    <w:rsid w:val="00854337"/>
    <w:rsid w:val="0085535F"/>
    <w:rsid w:val="00860685"/>
    <w:rsid w:val="00862F48"/>
    <w:rsid w:val="00864A24"/>
    <w:rsid w:val="00872D84"/>
    <w:rsid w:val="00872DE3"/>
    <w:rsid w:val="00873847"/>
    <w:rsid w:val="00873A53"/>
    <w:rsid w:val="0087406F"/>
    <w:rsid w:val="00875C79"/>
    <w:rsid w:val="0088023F"/>
    <w:rsid w:val="00880CC0"/>
    <w:rsid w:val="00881FCC"/>
    <w:rsid w:val="00884F11"/>
    <w:rsid w:val="0088560D"/>
    <w:rsid w:val="0089214D"/>
    <w:rsid w:val="00893A6B"/>
    <w:rsid w:val="00894621"/>
    <w:rsid w:val="0089599B"/>
    <w:rsid w:val="00896013"/>
    <w:rsid w:val="0089791D"/>
    <w:rsid w:val="008A4340"/>
    <w:rsid w:val="008A78EC"/>
    <w:rsid w:val="008B2C00"/>
    <w:rsid w:val="008B393B"/>
    <w:rsid w:val="008B4555"/>
    <w:rsid w:val="008B5CC4"/>
    <w:rsid w:val="008B625E"/>
    <w:rsid w:val="008C28BA"/>
    <w:rsid w:val="008C30C7"/>
    <w:rsid w:val="008C4531"/>
    <w:rsid w:val="008C65CA"/>
    <w:rsid w:val="008C6AAA"/>
    <w:rsid w:val="008D027E"/>
    <w:rsid w:val="008D171C"/>
    <w:rsid w:val="008D2AF3"/>
    <w:rsid w:val="008D59E4"/>
    <w:rsid w:val="008D67A3"/>
    <w:rsid w:val="008D70E4"/>
    <w:rsid w:val="008D722E"/>
    <w:rsid w:val="008E000A"/>
    <w:rsid w:val="008E1018"/>
    <w:rsid w:val="008E29B7"/>
    <w:rsid w:val="008E41A1"/>
    <w:rsid w:val="008E6C9A"/>
    <w:rsid w:val="008F1739"/>
    <w:rsid w:val="008F18CC"/>
    <w:rsid w:val="008F3078"/>
    <w:rsid w:val="008F6635"/>
    <w:rsid w:val="008F76D0"/>
    <w:rsid w:val="0090210B"/>
    <w:rsid w:val="00910330"/>
    <w:rsid w:val="009113FA"/>
    <w:rsid w:val="009129D5"/>
    <w:rsid w:val="00915A5D"/>
    <w:rsid w:val="009172C3"/>
    <w:rsid w:val="009176D3"/>
    <w:rsid w:val="0091775B"/>
    <w:rsid w:val="00917B02"/>
    <w:rsid w:val="00921E53"/>
    <w:rsid w:val="00921FC2"/>
    <w:rsid w:val="00925404"/>
    <w:rsid w:val="00926952"/>
    <w:rsid w:val="00932482"/>
    <w:rsid w:val="0093278F"/>
    <w:rsid w:val="00935B41"/>
    <w:rsid w:val="0093759D"/>
    <w:rsid w:val="009422BE"/>
    <w:rsid w:val="009424A7"/>
    <w:rsid w:val="00942711"/>
    <w:rsid w:val="00942725"/>
    <w:rsid w:val="0094523A"/>
    <w:rsid w:val="0095389A"/>
    <w:rsid w:val="00954489"/>
    <w:rsid w:val="0095508C"/>
    <w:rsid w:val="00961093"/>
    <w:rsid w:val="009615C3"/>
    <w:rsid w:val="00961E12"/>
    <w:rsid w:val="00963FB5"/>
    <w:rsid w:val="00970086"/>
    <w:rsid w:val="00970813"/>
    <w:rsid w:val="00972CC3"/>
    <w:rsid w:val="00974A7A"/>
    <w:rsid w:val="00976A7D"/>
    <w:rsid w:val="009804EE"/>
    <w:rsid w:val="00991D1C"/>
    <w:rsid w:val="00992D5F"/>
    <w:rsid w:val="00995BA1"/>
    <w:rsid w:val="00996524"/>
    <w:rsid w:val="00997407"/>
    <w:rsid w:val="00997883"/>
    <w:rsid w:val="00997B99"/>
    <w:rsid w:val="009A2506"/>
    <w:rsid w:val="009A261E"/>
    <w:rsid w:val="009A27F0"/>
    <w:rsid w:val="009A310C"/>
    <w:rsid w:val="009A3F32"/>
    <w:rsid w:val="009B156F"/>
    <w:rsid w:val="009B1E4A"/>
    <w:rsid w:val="009B23FB"/>
    <w:rsid w:val="009B33D2"/>
    <w:rsid w:val="009B486D"/>
    <w:rsid w:val="009B5ED9"/>
    <w:rsid w:val="009B7B63"/>
    <w:rsid w:val="009C0496"/>
    <w:rsid w:val="009C0B63"/>
    <w:rsid w:val="009C7A0A"/>
    <w:rsid w:val="009D0352"/>
    <w:rsid w:val="009D4002"/>
    <w:rsid w:val="009D4865"/>
    <w:rsid w:val="009D4A77"/>
    <w:rsid w:val="009D55EE"/>
    <w:rsid w:val="009D7463"/>
    <w:rsid w:val="009E0958"/>
    <w:rsid w:val="009E36A7"/>
    <w:rsid w:val="009E3C0B"/>
    <w:rsid w:val="009E56B7"/>
    <w:rsid w:val="009F0E24"/>
    <w:rsid w:val="009F14E4"/>
    <w:rsid w:val="009F19EA"/>
    <w:rsid w:val="009F3A67"/>
    <w:rsid w:val="009F4864"/>
    <w:rsid w:val="00A05181"/>
    <w:rsid w:val="00A07D2B"/>
    <w:rsid w:val="00A12076"/>
    <w:rsid w:val="00A127F5"/>
    <w:rsid w:val="00A17887"/>
    <w:rsid w:val="00A2129D"/>
    <w:rsid w:val="00A23DDF"/>
    <w:rsid w:val="00A23DEE"/>
    <w:rsid w:val="00A24F3F"/>
    <w:rsid w:val="00A267EB"/>
    <w:rsid w:val="00A27104"/>
    <w:rsid w:val="00A2773F"/>
    <w:rsid w:val="00A27EA0"/>
    <w:rsid w:val="00A30C0B"/>
    <w:rsid w:val="00A332B5"/>
    <w:rsid w:val="00A3585E"/>
    <w:rsid w:val="00A35E45"/>
    <w:rsid w:val="00A40F71"/>
    <w:rsid w:val="00A41965"/>
    <w:rsid w:val="00A41C1A"/>
    <w:rsid w:val="00A42260"/>
    <w:rsid w:val="00A42852"/>
    <w:rsid w:val="00A44648"/>
    <w:rsid w:val="00A44C04"/>
    <w:rsid w:val="00A46BDA"/>
    <w:rsid w:val="00A51725"/>
    <w:rsid w:val="00A5395F"/>
    <w:rsid w:val="00A54841"/>
    <w:rsid w:val="00A54D88"/>
    <w:rsid w:val="00A561AC"/>
    <w:rsid w:val="00A5741F"/>
    <w:rsid w:val="00A600C2"/>
    <w:rsid w:val="00A61197"/>
    <w:rsid w:val="00A62AAA"/>
    <w:rsid w:val="00A637F9"/>
    <w:rsid w:val="00A648A2"/>
    <w:rsid w:val="00A64B57"/>
    <w:rsid w:val="00A66DC7"/>
    <w:rsid w:val="00A67116"/>
    <w:rsid w:val="00A71950"/>
    <w:rsid w:val="00A73155"/>
    <w:rsid w:val="00A73B9A"/>
    <w:rsid w:val="00A76986"/>
    <w:rsid w:val="00A77559"/>
    <w:rsid w:val="00A8051D"/>
    <w:rsid w:val="00A83D64"/>
    <w:rsid w:val="00A84AF9"/>
    <w:rsid w:val="00A84C75"/>
    <w:rsid w:val="00A91F28"/>
    <w:rsid w:val="00A92328"/>
    <w:rsid w:val="00A9252B"/>
    <w:rsid w:val="00A92EFB"/>
    <w:rsid w:val="00A93C48"/>
    <w:rsid w:val="00A94118"/>
    <w:rsid w:val="00A95A34"/>
    <w:rsid w:val="00A96230"/>
    <w:rsid w:val="00A96762"/>
    <w:rsid w:val="00AA2E62"/>
    <w:rsid w:val="00AA4171"/>
    <w:rsid w:val="00AA4CD1"/>
    <w:rsid w:val="00AA6A61"/>
    <w:rsid w:val="00AB00CE"/>
    <w:rsid w:val="00AB0B84"/>
    <w:rsid w:val="00AB3627"/>
    <w:rsid w:val="00AB5621"/>
    <w:rsid w:val="00AC1AFF"/>
    <w:rsid w:val="00AC4EBB"/>
    <w:rsid w:val="00AC5D46"/>
    <w:rsid w:val="00AC7D43"/>
    <w:rsid w:val="00AD155F"/>
    <w:rsid w:val="00AD19B9"/>
    <w:rsid w:val="00AD4A16"/>
    <w:rsid w:val="00AD5854"/>
    <w:rsid w:val="00AD5BD9"/>
    <w:rsid w:val="00AD5D4A"/>
    <w:rsid w:val="00AD78AC"/>
    <w:rsid w:val="00AE0BA0"/>
    <w:rsid w:val="00AE20D6"/>
    <w:rsid w:val="00AE24AD"/>
    <w:rsid w:val="00AE29F0"/>
    <w:rsid w:val="00AE4406"/>
    <w:rsid w:val="00AE65CE"/>
    <w:rsid w:val="00AF3FDC"/>
    <w:rsid w:val="00AF4317"/>
    <w:rsid w:val="00AF5F3E"/>
    <w:rsid w:val="00B012FE"/>
    <w:rsid w:val="00B0157F"/>
    <w:rsid w:val="00B016CB"/>
    <w:rsid w:val="00B01AA4"/>
    <w:rsid w:val="00B025A8"/>
    <w:rsid w:val="00B02733"/>
    <w:rsid w:val="00B053E9"/>
    <w:rsid w:val="00B06C6D"/>
    <w:rsid w:val="00B07628"/>
    <w:rsid w:val="00B10D9E"/>
    <w:rsid w:val="00B10DE9"/>
    <w:rsid w:val="00B12A6D"/>
    <w:rsid w:val="00B13C0B"/>
    <w:rsid w:val="00B16649"/>
    <w:rsid w:val="00B2416C"/>
    <w:rsid w:val="00B24469"/>
    <w:rsid w:val="00B26113"/>
    <w:rsid w:val="00B2648B"/>
    <w:rsid w:val="00B30A2F"/>
    <w:rsid w:val="00B33404"/>
    <w:rsid w:val="00B339FB"/>
    <w:rsid w:val="00B37F1D"/>
    <w:rsid w:val="00B40845"/>
    <w:rsid w:val="00B427AC"/>
    <w:rsid w:val="00B43041"/>
    <w:rsid w:val="00B4693C"/>
    <w:rsid w:val="00B507A3"/>
    <w:rsid w:val="00B50A8D"/>
    <w:rsid w:val="00B51A80"/>
    <w:rsid w:val="00B53643"/>
    <w:rsid w:val="00B547AE"/>
    <w:rsid w:val="00B554D1"/>
    <w:rsid w:val="00B613BA"/>
    <w:rsid w:val="00B617B4"/>
    <w:rsid w:val="00B638B4"/>
    <w:rsid w:val="00B67B15"/>
    <w:rsid w:val="00B71B22"/>
    <w:rsid w:val="00B71C72"/>
    <w:rsid w:val="00B7370A"/>
    <w:rsid w:val="00B73C7C"/>
    <w:rsid w:val="00B8060E"/>
    <w:rsid w:val="00B83BCE"/>
    <w:rsid w:val="00B853FE"/>
    <w:rsid w:val="00B90EE3"/>
    <w:rsid w:val="00B9149D"/>
    <w:rsid w:val="00B92004"/>
    <w:rsid w:val="00B96FCE"/>
    <w:rsid w:val="00BA142B"/>
    <w:rsid w:val="00BA2E68"/>
    <w:rsid w:val="00BA3F47"/>
    <w:rsid w:val="00BA45CA"/>
    <w:rsid w:val="00BB376D"/>
    <w:rsid w:val="00BC06B1"/>
    <w:rsid w:val="00BD1434"/>
    <w:rsid w:val="00BD2A03"/>
    <w:rsid w:val="00BD674F"/>
    <w:rsid w:val="00BD7CA3"/>
    <w:rsid w:val="00BE2A1B"/>
    <w:rsid w:val="00BE30AB"/>
    <w:rsid w:val="00BE33BA"/>
    <w:rsid w:val="00BE3852"/>
    <w:rsid w:val="00BE478E"/>
    <w:rsid w:val="00BE677B"/>
    <w:rsid w:val="00BE6C96"/>
    <w:rsid w:val="00BF13D3"/>
    <w:rsid w:val="00BF4310"/>
    <w:rsid w:val="00BF4E1F"/>
    <w:rsid w:val="00C038B1"/>
    <w:rsid w:val="00C05C59"/>
    <w:rsid w:val="00C11093"/>
    <w:rsid w:val="00C1571C"/>
    <w:rsid w:val="00C179A0"/>
    <w:rsid w:val="00C17DF2"/>
    <w:rsid w:val="00C17F4F"/>
    <w:rsid w:val="00C20FAF"/>
    <w:rsid w:val="00C248FB"/>
    <w:rsid w:val="00C25060"/>
    <w:rsid w:val="00C30E72"/>
    <w:rsid w:val="00C34F1E"/>
    <w:rsid w:val="00C42C34"/>
    <w:rsid w:val="00C45066"/>
    <w:rsid w:val="00C46D45"/>
    <w:rsid w:val="00C5002C"/>
    <w:rsid w:val="00C520B0"/>
    <w:rsid w:val="00C52B63"/>
    <w:rsid w:val="00C5537B"/>
    <w:rsid w:val="00C553DE"/>
    <w:rsid w:val="00C560A4"/>
    <w:rsid w:val="00C57DB7"/>
    <w:rsid w:val="00C6000C"/>
    <w:rsid w:val="00C623FA"/>
    <w:rsid w:val="00C658C8"/>
    <w:rsid w:val="00C70761"/>
    <w:rsid w:val="00C70800"/>
    <w:rsid w:val="00C71C7C"/>
    <w:rsid w:val="00C72A95"/>
    <w:rsid w:val="00C7559A"/>
    <w:rsid w:val="00C8226C"/>
    <w:rsid w:val="00C84128"/>
    <w:rsid w:val="00C852E9"/>
    <w:rsid w:val="00C87323"/>
    <w:rsid w:val="00C87AE9"/>
    <w:rsid w:val="00C90C8E"/>
    <w:rsid w:val="00C92532"/>
    <w:rsid w:val="00CA0CDE"/>
    <w:rsid w:val="00CA2A8A"/>
    <w:rsid w:val="00CA3E2C"/>
    <w:rsid w:val="00CB2029"/>
    <w:rsid w:val="00CB752A"/>
    <w:rsid w:val="00CC0398"/>
    <w:rsid w:val="00CC1FD2"/>
    <w:rsid w:val="00CC345C"/>
    <w:rsid w:val="00CC3AD7"/>
    <w:rsid w:val="00CC508B"/>
    <w:rsid w:val="00CC5484"/>
    <w:rsid w:val="00CC6D85"/>
    <w:rsid w:val="00CC75AD"/>
    <w:rsid w:val="00CC784F"/>
    <w:rsid w:val="00CD07E9"/>
    <w:rsid w:val="00CD0A6C"/>
    <w:rsid w:val="00CD447B"/>
    <w:rsid w:val="00CD45F2"/>
    <w:rsid w:val="00CD6A88"/>
    <w:rsid w:val="00CD6AB2"/>
    <w:rsid w:val="00CE06DE"/>
    <w:rsid w:val="00CE2D26"/>
    <w:rsid w:val="00CE4FE4"/>
    <w:rsid w:val="00CE5156"/>
    <w:rsid w:val="00CE5DAF"/>
    <w:rsid w:val="00CE61DF"/>
    <w:rsid w:val="00CE6529"/>
    <w:rsid w:val="00CE6665"/>
    <w:rsid w:val="00CE76E3"/>
    <w:rsid w:val="00CF392A"/>
    <w:rsid w:val="00CF60E8"/>
    <w:rsid w:val="00CF6C6D"/>
    <w:rsid w:val="00D00799"/>
    <w:rsid w:val="00D03853"/>
    <w:rsid w:val="00D0506F"/>
    <w:rsid w:val="00D05DD8"/>
    <w:rsid w:val="00D06D8D"/>
    <w:rsid w:val="00D07E59"/>
    <w:rsid w:val="00D12A87"/>
    <w:rsid w:val="00D17007"/>
    <w:rsid w:val="00D20D5F"/>
    <w:rsid w:val="00D2416E"/>
    <w:rsid w:val="00D24348"/>
    <w:rsid w:val="00D31EBF"/>
    <w:rsid w:val="00D325F3"/>
    <w:rsid w:val="00D3752A"/>
    <w:rsid w:val="00D44AC7"/>
    <w:rsid w:val="00D46327"/>
    <w:rsid w:val="00D46625"/>
    <w:rsid w:val="00D52C3C"/>
    <w:rsid w:val="00D55744"/>
    <w:rsid w:val="00D560B3"/>
    <w:rsid w:val="00D5709F"/>
    <w:rsid w:val="00D60973"/>
    <w:rsid w:val="00D620AA"/>
    <w:rsid w:val="00D62F8E"/>
    <w:rsid w:val="00D63C5B"/>
    <w:rsid w:val="00D63FE0"/>
    <w:rsid w:val="00D641C3"/>
    <w:rsid w:val="00D645FF"/>
    <w:rsid w:val="00D66BF1"/>
    <w:rsid w:val="00D7199D"/>
    <w:rsid w:val="00D71F0B"/>
    <w:rsid w:val="00D73D82"/>
    <w:rsid w:val="00D748A9"/>
    <w:rsid w:val="00D74A59"/>
    <w:rsid w:val="00D83EDC"/>
    <w:rsid w:val="00D84CE9"/>
    <w:rsid w:val="00D91875"/>
    <w:rsid w:val="00D93A9C"/>
    <w:rsid w:val="00D94D92"/>
    <w:rsid w:val="00D9505E"/>
    <w:rsid w:val="00D954F4"/>
    <w:rsid w:val="00D96C34"/>
    <w:rsid w:val="00D9772B"/>
    <w:rsid w:val="00D97837"/>
    <w:rsid w:val="00DA22AC"/>
    <w:rsid w:val="00DA27F5"/>
    <w:rsid w:val="00DA3284"/>
    <w:rsid w:val="00DA4C9E"/>
    <w:rsid w:val="00DA5C4E"/>
    <w:rsid w:val="00DA738E"/>
    <w:rsid w:val="00DA7A7F"/>
    <w:rsid w:val="00DB0673"/>
    <w:rsid w:val="00DB0FC9"/>
    <w:rsid w:val="00DB14BE"/>
    <w:rsid w:val="00DB30D8"/>
    <w:rsid w:val="00DB33FE"/>
    <w:rsid w:val="00DB62CD"/>
    <w:rsid w:val="00DC48CD"/>
    <w:rsid w:val="00DC779C"/>
    <w:rsid w:val="00DD0196"/>
    <w:rsid w:val="00DD24A5"/>
    <w:rsid w:val="00DD3FEE"/>
    <w:rsid w:val="00DE44F7"/>
    <w:rsid w:val="00DE4C58"/>
    <w:rsid w:val="00DE579A"/>
    <w:rsid w:val="00DE628D"/>
    <w:rsid w:val="00DF36B5"/>
    <w:rsid w:val="00DF6540"/>
    <w:rsid w:val="00E02A9D"/>
    <w:rsid w:val="00E02D83"/>
    <w:rsid w:val="00E0565B"/>
    <w:rsid w:val="00E11C38"/>
    <w:rsid w:val="00E15AF1"/>
    <w:rsid w:val="00E16342"/>
    <w:rsid w:val="00E1666F"/>
    <w:rsid w:val="00E20080"/>
    <w:rsid w:val="00E24DDF"/>
    <w:rsid w:val="00E30121"/>
    <w:rsid w:val="00E313E4"/>
    <w:rsid w:val="00E404C4"/>
    <w:rsid w:val="00E41702"/>
    <w:rsid w:val="00E41836"/>
    <w:rsid w:val="00E43DD9"/>
    <w:rsid w:val="00E44C43"/>
    <w:rsid w:val="00E45437"/>
    <w:rsid w:val="00E45651"/>
    <w:rsid w:val="00E45D0A"/>
    <w:rsid w:val="00E56DFC"/>
    <w:rsid w:val="00E6309F"/>
    <w:rsid w:val="00E637C3"/>
    <w:rsid w:val="00E66AFD"/>
    <w:rsid w:val="00E67415"/>
    <w:rsid w:val="00E726CA"/>
    <w:rsid w:val="00E72A89"/>
    <w:rsid w:val="00E74054"/>
    <w:rsid w:val="00E74CE5"/>
    <w:rsid w:val="00E7522C"/>
    <w:rsid w:val="00E75D5B"/>
    <w:rsid w:val="00E763A9"/>
    <w:rsid w:val="00E77601"/>
    <w:rsid w:val="00E81669"/>
    <w:rsid w:val="00E8484C"/>
    <w:rsid w:val="00E84CEE"/>
    <w:rsid w:val="00E86AD5"/>
    <w:rsid w:val="00E90175"/>
    <w:rsid w:val="00E90A47"/>
    <w:rsid w:val="00E92663"/>
    <w:rsid w:val="00E934F9"/>
    <w:rsid w:val="00E9380A"/>
    <w:rsid w:val="00E9471E"/>
    <w:rsid w:val="00E957AB"/>
    <w:rsid w:val="00E973DF"/>
    <w:rsid w:val="00EA0884"/>
    <w:rsid w:val="00EA1C76"/>
    <w:rsid w:val="00EA3D19"/>
    <w:rsid w:val="00EA48FD"/>
    <w:rsid w:val="00EA5A3D"/>
    <w:rsid w:val="00EA702D"/>
    <w:rsid w:val="00EA7F98"/>
    <w:rsid w:val="00EB6535"/>
    <w:rsid w:val="00EC02A3"/>
    <w:rsid w:val="00EC578B"/>
    <w:rsid w:val="00EC7669"/>
    <w:rsid w:val="00EC7711"/>
    <w:rsid w:val="00ED00E7"/>
    <w:rsid w:val="00ED0D40"/>
    <w:rsid w:val="00ED1335"/>
    <w:rsid w:val="00ED1B7F"/>
    <w:rsid w:val="00ED2735"/>
    <w:rsid w:val="00ED49E7"/>
    <w:rsid w:val="00ED540D"/>
    <w:rsid w:val="00ED6F5B"/>
    <w:rsid w:val="00ED7F59"/>
    <w:rsid w:val="00EE3C25"/>
    <w:rsid w:val="00EE61DA"/>
    <w:rsid w:val="00EE61ED"/>
    <w:rsid w:val="00EF32BD"/>
    <w:rsid w:val="00EF6E93"/>
    <w:rsid w:val="00F00AFD"/>
    <w:rsid w:val="00F027F7"/>
    <w:rsid w:val="00F04FCC"/>
    <w:rsid w:val="00F05638"/>
    <w:rsid w:val="00F1377D"/>
    <w:rsid w:val="00F13B4F"/>
    <w:rsid w:val="00F17D9F"/>
    <w:rsid w:val="00F21AA7"/>
    <w:rsid w:val="00F21E05"/>
    <w:rsid w:val="00F23775"/>
    <w:rsid w:val="00F24347"/>
    <w:rsid w:val="00F25AD5"/>
    <w:rsid w:val="00F30305"/>
    <w:rsid w:val="00F3396B"/>
    <w:rsid w:val="00F33C6D"/>
    <w:rsid w:val="00F4188D"/>
    <w:rsid w:val="00F45467"/>
    <w:rsid w:val="00F47580"/>
    <w:rsid w:val="00F5018E"/>
    <w:rsid w:val="00F51A4B"/>
    <w:rsid w:val="00F5251D"/>
    <w:rsid w:val="00F5277F"/>
    <w:rsid w:val="00F529E7"/>
    <w:rsid w:val="00F5302C"/>
    <w:rsid w:val="00F53358"/>
    <w:rsid w:val="00F54EFD"/>
    <w:rsid w:val="00F570D7"/>
    <w:rsid w:val="00F57235"/>
    <w:rsid w:val="00F61515"/>
    <w:rsid w:val="00F620A0"/>
    <w:rsid w:val="00F661A3"/>
    <w:rsid w:val="00F66272"/>
    <w:rsid w:val="00F705E3"/>
    <w:rsid w:val="00F73790"/>
    <w:rsid w:val="00F73FA8"/>
    <w:rsid w:val="00F74C1F"/>
    <w:rsid w:val="00F7759A"/>
    <w:rsid w:val="00F77D9F"/>
    <w:rsid w:val="00F80DAF"/>
    <w:rsid w:val="00F83972"/>
    <w:rsid w:val="00F83F2E"/>
    <w:rsid w:val="00F862C1"/>
    <w:rsid w:val="00F86318"/>
    <w:rsid w:val="00F87AB1"/>
    <w:rsid w:val="00F91477"/>
    <w:rsid w:val="00F91D50"/>
    <w:rsid w:val="00F91F8D"/>
    <w:rsid w:val="00F93CF6"/>
    <w:rsid w:val="00F940FB"/>
    <w:rsid w:val="00F960C5"/>
    <w:rsid w:val="00F9614B"/>
    <w:rsid w:val="00F97978"/>
    <w:rsid w:val="00FA2B11"/>
    <w:rsid w:val="00FA3CC5"/>
    <w:rsid w:val="00FA3CF8"/>
    <w:rsid w:val="00FA52CD"/>
    <w:rsid w:val="00FA5B19"/>
    <w:rsid w:val="00FA61B8"/>
    <w:rsid w:val="00FA72F5"/>
    <w:rsid w:val="00FA7AF3"/>
    <w:rsid w:val="00FB00C0"/>
    <w:rsid w:val="00FB0FBA"/>
    <w:rsid w:val="00FB119E"/>
    <w:rsid w:val="00FB3429"/>
    <w:rsid w:val="00FB6EDA"/>
    <w:rsid w:val="00FC00C3"/>
    <w:rsid w:val="00FC288C"/>
    <w:rsid w:val="00FC39B6"/>
    <w:rsid w:val="00FC3C94"/>
    <w:rsid w:val="00FC490E"/>
    <w:rsid w:val="00FC6B28"/>
    <w:rsid w:val="00FC6B63"/>
    <w:rsid w:val="00FC7432"/>
    <w:rsid w:val="00FD062D"/>
    <w:rsid w:val="00FD068B"/>
    <w:rsid w:val="00FD0A24"/>
    <w:rsid w:val="00FD5DD2"/>
    <w:rsid w:val="00FE031C"/>
    <w:rsid w:val="00FE0D10"/>
    <w:rsid w:val="00FE157A"/>
    <w:rsid w:val="00FE1E0F"/>
    <w:rsid w:val="00FE45C3"/>
    <w:rsid w:val="00FE5119"/>
    <w:rsid w:val="00FE566B"/>
    <w:rsid w:val="00FE61F8"/>
    <w:rsid w:val="00FE64B2"/>
    <w:rsid w:val="00FE6B0F"/>
    <w:rsid w:val="00FF0187"/>
    <w:rsid w:val="00FF03DE"/>
    <w:rsid w:val="00FF1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4D9D4B"/>
  <w15:chartTrackingRefBased/>
  <w15:docId w15:val="{850CBD2F-27D8-469C-953F-034C0F22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CE5"/>
  </w:style>
  <w:style w:type="paragraph" w:styleId="Heading1">
    <w:name w:val="heading 1"/>
    <w:basedOn w:val="PRT"/>
    <w:next w:val="Normal"/>
    <w:link w:val="Heading1Char"/>
    <w:uiPriority w:val="1"/>
    <w:qFormat/>
    <w:rsid w:val="00304C45"/>
    <w:pPr>
      <w:spacing w:before="360"/>
    </w:pPr>
    <w:rPr>
      <w:rFonts w:ascii="Cambria" w:hAnsi="Cambria"/>
      <w:b/>
      <w:szCs w:val="22"/>
    </w:rPr>
  </w:style>
  <w:style w:type="paragraph" w:styleId="Heading2">
    <w:name w:val="heading 2"/>
    <w:basedOn w:val="Normal"/>
    <w:next w:val="Normal"/>
    <w:link w:val="Heading2Char"/>
    <w:uiPriority w:val="9"/>
    <w:unhideWhenUsed/>
    <w:qFormat/>
    <w:rsid w:val="00E74C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4C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D85"/>
    <w:pPr>
      <w:ind w:left="720"/>
      <w:contextualSpacing/>
    </w:pPr>
  </w:style>
  <w:style w:type="paragraph" w:styleId="Header">
    <w:name w:val="header"/>
    <w:basedOn w:val="Normal"/>
    <w:link w:val="HeaderChar"/>
    <w:uiPriority w:val="99"/>
    <w:unhideWhenUsed/>
    <w:rsid w:val="00781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F7C"/>
  </w:style>
  <w:style w:type="paragraph" w:styleId="Footer">
    <w:name w:val="footer"/>
    <w:basedOn w:val="Normal"/>
    <w:link w:val="FooterChar"/>
    <w:uiPriority w:val="99"/>
    <w:unhideWhenUsed/>
    <w:rsid w:val="0078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F7C"/>
  </w:style>
  <w:style w:type="character" w:styleId="CommentReference">
    <w:name w:val="annotation reference"/>
    <w:basedOn w:val="DefaultParagraphFont"/>
    <w:uiPriority w:val="99"/>
    <w:semiHidden/>
    <w:unhideWhenUsed/>
    <w:rsid w:val="00EA1C76"/>
    <w:rPr>
      <w:sz w:val="16"/>
      <w:szCs w:val="16"/>
    </w:rPr>
  </w:style>
  <w:style w:type="paragraph" w:styleId="CommentText">
    <w:name w:val="annotation text"/>
    <w:basedOn w:val="Normal"/>
    <w:link w:val="CommentTextChar"/>
    <w:uiPriority w:val="99"/>
    <w:semiHidden/>
    <w:unhideWhenUsed/>
    <w:rsid w:val="00EA1C76"/>
    <w:pPr>
      <w:spacing w:line="240" w:lineRule="auto"/>
    </w:pPr>
    <w:rPr>
      <w:sz w:val="20"/>
      <w:szCs w:val="20"/>
    </w:rPr>
  </w:style>
  <w:style w:type="character" w:customStyle="1" w:styleId="CommentTextChar">
    <w:name w:val="Comment Text Char"/>
    <w:basedOn w:val="DefaultParagraphFont"/>
    <w:link w:val="CommentText"/>
    <w:uiPriority w:val="99"/>
    <w:semiHidden/>
    <w:rsid w:val="00EA1C76"/>
    <w:rPr>
      <w:sz w:val="20"/>
      <w:szCs w:val="20"/>
    </w:rPr>
  </w:style>
  <w:style w:type="paragraph" w:styleId="CommentSubject">
    <w:name w:val="annotation subject"/>
    <w:basedOn w:val="CommentText"/>
    <w:next w:val="CommentText"/>
    <w:link w:val="CommentSubjectChar"/>
    <w:uiPriority w:val="99"/>
    <w:semiHidden/>
    <w:unhideWhenUsed/>
    <w:rsid w:val="00EA1C76"/>
    <w:rPr>
      <w:b/>
      <w:bCs/>
    </w:rPr>
  </w:style>
  <w:style w:type="character" w:customStyle="1" w:styleId="CommentSubjectChar">
    <w:name w:val="Comment Subject Char"/>
    <w:basedOn w:val="CommentTextChar"/>
    <w:link w:val="CommentSubject"/>
    <w:uiPriority w:val="99"/>
    <w:semiHidden/>
    <w:rsid w:val="00EA1C76"/>
    <w:rPr>
      <w:b/>
      <w:bCs/>
      <w:sz w:val="20"/>
      <w:szCs w:val="20"/>
    </w:rPr>
  </w:style>
  <w:style w:type="paragraph" w:styleId="BalloonText">
    <w:name w:val="Balloon Text"/>
    <w:basedOn w:val="Normal"/>
    <w:link w:val="BalloonTextChar"/>
    <w:uiPriority w:val="99"/>
    <w:semiHidden/>
    <w:unhideWhenUsed/>
    <w:rsid w:val="00EA1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C76"/>
    <w:rPr>
      <w:rFonts w:ascii="Segoe UI" w:hAnsi="Segoe UI" w:cs="Segoe UI"/>
      <w:sz w:val="18"/>
      <w:szCs w:val="18"/>
    </w:rPr>
  </w:style>
  <w:style w:type="character" w:customStyle="1" w:styleId="Heading1Char">
    <w:name w:val="Heading 1 Char"/>
    <w:basedOn w:val="DefaultParagraphFont"/>
    <w:link w:val="Heading1"/>
    <w:uiPriority w:val="1"/>
    <w:rsid w:val="00304C45"/>
    <w:rPr>
      <w:rFonts w:ascii="Cambria" w:eastAsia="Times New Roman" w:hAnsi="Cambria" w:cs="Times New Roman"/>
      <w:b/>
    </w:rPr>
  </w:style>
  <w:style w:type="paragraph" w:styleId="BodyText">
    <w:name w:val="Body Text"/>
    <w:basedOn w:val="Normal"/>
    <w:link w:val="BodyTextChar"/>
    <w:uiPriority w:val="1"/>
    <w:qFormat/>
    <w:rsid w:val="0085301D"/>
    <w:pPr>
      <w:autoSpaceDE w:val="0"/>
      <w:autoSpaceDN w:val="0"/>
      <w:adjustRightInd w:val="0"/>
      <w:spacing w:after="0" w:line="240" w:lineRule="auto"/>
      <w:ind w:left="840" w:hanging="360"/>
    </w:pPr>
    <w:rPr>
      <w:rFonts w:ascii="Cambria" w:hAnsi="Cambria" w:cs="Cambria"/>
      <w:sz w:val="24"/>
      <w:szCs w:val="24"/>
    </w:rPr>
  </w:style>
  <w:style w:type="character" w:customStyle="1" w:styleId="BodyTextChar">
    <w:name w:val="Body Text Char"/>
    <w:basedOn w:val="DefaultParagraphFont"/>
    <w:link w:val="BodyText"/>
    <w:uiPriority w:val="1"/>
    <w:rsid w:val="0085301D"/>
    <w:rPr>
      <w:rFonts w:ascii="Cambria" w:hAnsi="Cambria" w:cs="Cambria"/>
      <w:sz w:val="24"/>
      <w:szCs w:val="24"/>
    </w:rPr>
  </w:style>
  <w:style w:type="paragraph" w:styleId="TOCHeading">
    <w:name w:val="TOC Heading"/>
    <w:basedOn w:val="Heading1"/>
    <w:next w:val="Normal"/>
    <w:uiPriority w:val="39"/>
    <w:unhideWhenUsed/>
    <w:qFormat/>
    <w:rsid w:val="00E74CE5"/>
    <w:pPr>
      <w:keepLines/>
      <w:spacing w:before="240" w:line="259" w:lineRule="auto"/>
      <w:outlineLvl w:val="9"/>
    </w:pPr>
    <w:rPr>
      <w:rFonts w:asciiTheme="majorHAnsi" w:eastAsiaTheme="majorEastAsia" w:hAnsiTheme="majorHAnsi" w:cstheme="majorBidi"/>
      <w:b w:val="0"/>
      <w:bCs/>
      <w:color w:val="2E74B5" w:themeColor="accent1" w:themeShade="BF"/>
      <w:sz w:val="32"/>
      <w:szCs w:val="32"/>
    </w:rPr>
  </w:style>
  <w:style w:type="paragraph" w:styleId="TOC1">
    <w:name w:val="toc 1"/>
    <w:basedOn w:val="Normal"/>
    <w:next w:val="Normal"/>
    <w:autoRedefine/>
    <w:uiPriority w:val="39"/>
    <w:unhideWhenUsed/>
    <w:rsid w:val="00E74CE5"/>
    <w:pPr>
      <w:spacing w:after="100"/>
    </w:pPr>
  </w:style>
  <w:style w:type="character" w:styleId="Hyperlink">
    <w:name w:val="Hyperlink"/>
    <w:basedOn w:val="DefaultParagraphFont"/>
    <w:uiPriority w:val="99"/>
    <w:unhideWhenUsed/>
    <w:rsid w:val="00E74CE5"/>
    <w:rPr>
      <w:color w:val="0563C1" w:themeColor="hyperlink"/>
      <w:u w:val="single"/>
    </w:rPr>
  </w:style>
  <w:style w:type="character" w:customStyle="1" w:styleId="Heading2Char">
    <w:name w:val="Heading 2 Char"/>
    <w:basedOn w:val="DefaultParagraphFont"/>
    <w:link w:val="Heading2"/>
    <w:uiPriority w:val="9"/>
    <w:rsid w:val="00E74CE5"/>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74CE5"/>
    <w:pPr>
      <w:spacing w:after="100"/>
      <w:ind w:left="220"/>
    </w:pPr>
  </w:style>
  <w:style w:type="character" w:customStyle="1" w:styleId="Heading3Char">
    <w:name w:val="Heading 3 Char"/>
    <w:basedOn w:val="DefaultParagraphFont"/>
    <w:link w:val="Heading3"/>
    <w:uiPriority w:val="9"/>
    <w:rsid w:val="00E74CE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74CE5"/>
    <w:pPr>
      <w:spacing w:after="100"/>
      <w:ind w:left="440"/>
    </w:pPr>
  </w:style>
  <w:style w:type="paragraph" w:customStyle="1" w:styleId="PRT">
    <w:name w:val="PRT"/>
    <w:basedOn w:val="Normal"/>
    <w:next w:val="ART"/>
    <w:rsid w:val="00EE61ED"/>
    <w:pPr>
      <w:keepNext/>
      <w:numPr>
        <w:numId w:val="2"/>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EE61ED"/>
    <w:pPr>
      <w:numPr>
        <w:ilvl w:val="1"/>
        <w:numId w:val="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EE61ED"/>
    <w:pPr>
      <w:numPr>
        <w:ilvl w:val="2"/>
        <w:numId w:val="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EE61ED"/>
    <w:pPr>
      <w:keepNext/>
      <w:numPr>
        <w:ilvl w:val="3"/>
        <w:numId w:val="2"/>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EE61ED"/>
    <w:pPr>
      <w:numPr>
        <w:ilvl w:val="4"/>
        <w:numId w:val="2"/>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EE61ED"/>
    <w:pPr>
      <w:numPr>
        <w:ilvl w:val="5"/>
        <w:numId w:val="2"/>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EE61ED"/>
    <w:pPr>
      <w:numPr>
        <w:ilvl w:val="6"/>
        <w:numId w:val="2"/>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EE61ED"/>
    <w:pPr>
      <w:numPr>
        <w:ilvl w:val="7"/>
        <w:numId w:val="2"/>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EE61ED"/>
    <w:pPr>
      <w:numPr>
        <w:ilvl w:val="8"/>
        <w:numId w:val="2"/>
      </w:numPr>
      <w:suppressAutoHyphens/>
      <w:spacing w:after="0" w:line="240" w:lineRule="auto"/>
      <w:jc w:val="both"/>
      <w:outlineLvl w:val="6"/>
    </w:pPr>
    <w:rPr>
      <w:rFonts w:ascii="Times New Roman" w:eastAsia="Times New Roman" w:hAnsi="Times New Roman" w:cs="Times New Roman"/>
      <w:szCs w:val="20"/>
    </w:rPr>
  </w:style>
  <w:style w:type="paragraph" w:customStyle="1" w:styleId="StylePR3LeftLeft-04Firstline0">
    <w:name w:val="Style PR3 + Left Left:  -0.4&quot; First line:  0&quot;"/>
    <w:basedOn w:val="PR3"/>
    <w:next w:val="PR3"/>
    <w:rsid w:val="007B4FC9"/>
    <w:pPr>
      <w:numPr>
        <w:numId w:val="1"/>
      </w:numPr>
      <w:ind w:left="-576" w:firstLine="0"/>
      <w:jc w:val="left"/>
    </w:pPr>
  </w:style>
  <w:style w:type="paragraph" w:styleId="TOC4">
    <w:name w:val="toc 4"/>
    <w:basedOn w:val="Normal"/>
    <w:next w:val="Normal"/>
    <w:autoRedefine/>
    <w:uiPriority w:val="39"/>
    <w:unhideWhenUsed/>
    <w:rsid w:val="00042D04"/>
    <w:pPr>
      <w:spacing w:after="100"/>
      <w:ind w:left="660"/>
    </w:pPr>
    <w:rPr>
      <w:rFonts w:eastAsiaTheme="minorEastAsia"/>
    </w:rPr>
  </w:style>
  <w:style w:type="paragraph" w:styleId="TOC5">
    <w:name w:val="toc 5"/>
    <w:basedOn w:val="Normal"/>
    <w:next w:val="Normal"/>
    <w:autoRedefine/>
    <w:uiPriority w:val="39"/>
    <w:unhideWhenUsed/>
    <w:rsid w:val="00042D04"/>
    <w:pPr>
      <w:spacing w:after="100"/>
      <w:ind w:left="880"/>
    </w:pPr>
    <w:rPr>
      <w:rFonts w:eastAsiaTheme="minorEastAsia"/>
    </w:rPr>
  </w:style>
  <w:style w:type="paragraph" w:styleId="TOC6">
    <w:name w:val="toc 6"/>
    <w:basedOn w:val="Normal"/>
    <w:next w:val="Normal"/>
    <w:autoRedefine/>
    <w:uiPriority w:val="39"/>
    <w:unhideWhenUsed/>
    <w:rsid w:val="00042D04"/>
    <w:pPr>
      <w:spacing w:after="100"/>
      <w:ind w:left="1100"/>
    </w:pPr>
    <w:rPr>
      <w:rFonts w:eastAsiaTheme="minorEastAsia"/>
    </w:rPr>
  </w:style>
  <w:style w:type="paragraph" w:styleId="TOC7">
    <w:name w:val="toc 7"/>
    <w:basedOn w:val="Normal"/>
    <w:next w:val="Normal"/>
    <w:autoRedefine/>
    <w:uiPriority w:val="39"/>
    <w:unhideWhenUsed/>
    <w:rsid w:val="00042D04"/>
    <w:pPr>
      <w:spacing w:after="100"/>
      <w:ind w:left="1320"/>
    </w:pPr>
    <w:rPr>
      <w:rFonts w:eastAsiaTheme="minorEastAsia"/>
    </w:rPr>
  </w:style>
  <w:style w:type="paragraph" w:styleId="TOC8">
    <w:name w:val="toc 8"/>
    <w:basedOn w:val="Normal"/>
    <w:next w:val="Normal"/>
    <w:autoRedefine/>
    <w:uiPriority w:val="39"/>
    <w:unhideWhenUsed/>
    <w:rsid w:val="00042D04"/>
    <w:pPr>
      <w:spacing w:after="100"/>
      <w:ind w:left="1540"/>
    </w:pPr>
    <w:rPr>
      <w:rFonts w:eastAsiaTheme="minorEastAsia"/>
    </w:rPr>
  </w:style>
  <w:style w:type="paragraph" w:styleId="TOC9">
    <w:name w:val="toc 9"/>
    <w:basedOn w:val="Normal"/>
    <w:next w:val="Normal"/>
    <w:autoRedefine/>
    <w:uiPriority w:val="39"/>
    <w:unhideWhenUsed/>
    <w:rsid w:val="00042D04"/>
    <w:pPr>
      <w:spacing w:after="100"/>
      <w:ind w:left="1760"/>
    </w:pPr>
    <w:rPr>
      <w:rFonts w:eastAsiaTheme="minorEastAsia"/>
    </w:rPr>
  </w:style>
  <w:style w:type="paragraph" w:styleId="Revision">
    <w:name w:val="Revision"/>
    <w:hidden/>
    <w:uiPriority w:val="99"/>
    <w:semiHidden/>
    <w:rsid w:val="00F1377D"/>
    <w:pPr>
      <w:spacing w:after="0" w:line="240" w:lineRule="auto"/>
    </w:pPr>
  </w:style>
  <w:style w:type="table" w:styleId="TableGrid">
    <w:name w:val="Table Grid"/>
    <w:basedOn w:val="TableNormal"/>
    <w:uiPriority w:val="39"/>
    <w:rsid w:val="006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483">
      <w:bodyDiv w:val="1"/>
      <w:marLeft w:val="0"/>
      <w:marRight w:val="0"/>
      <w:marTop w:val="0"/>
      <w:marBottom w:val="0"/>
      <w:divBdr>
        <w:top w:val="none" w:sz="0" w:space="0" w:color="auto"/>
        <w:left w:val="none" w:sz="0" w:space="0" w:color="auto"/>
        <w:bottom w:val="none" w:sz="0" w:space="0" w:color="auto"/>
        <w:right w:val="none" w:sz="0" w:space="0" w:color="auto"/>
      </w:divBdr>
    </w:div>
    <w:div w:id="263004282">
      <w:bodyDiv w:val="1"/>
      <w:marLeft w:val="0"/>
      <w:marRight w:val="0"/>
      <w:marTop w:val="0"/>
      <w:marBottom w:val="0"/>
      <w:divBdr>
        <w:top w:val="none" w:sz="0" w:space="0" w:color="auto"/>
        <w:left w:val="none" w:sz="0" w:space="0" w:color="auto"/>
        <w:bottom w:val="none" w:sz="0" w:space="0" w:color="auto"/>
        <w:right w:val="none" w:sz="0" w:space="0" w:color="auto"/>
      </w:divBdr>
    </w:div>
    <w:div w:id="341323526">
      <w:bodyDiv w:val="1"/>
      <w:marLeft w:val="0"/>
      <w:marRight w:val="0"/>
      <w:marTop w:val="0"/>
      <w:marBottom w:val="0"/>
      <w:divBdr>
        <w:top w:val="none" w:sz="0" w:space="0" w:color="auto"/>
        <w:left w:val="none" w:sz="0" w:space="0" w:color="auto"/>
        <w:bottom w:val="none" w:sz="0" w:space="0" w:color="auto"/>
        <w:right w:val="none" w:sz="0" w:space="0" w:color="auto"/>
      </w:divBdr>
    </w:div>
    <w:div w:id="792554813">
      <w:bodyDiv w:val="1"/>
      <w:marLeft w:val="0"/>
      <w:marRight w:val="0"/>
      <w:marTop w:val="0"/>
      <w:marBottom w:val="0"/>
      <w:divBdr>
        <w:top w:val="none" w:sz="0" w:space="0" w:color="auto"/>
        <w:left w:val="none" w:sz="0" w:space="0" w:color="auto"/>
        <w:bottom w:val="none" w:sz="0" w:space="0" w:color="auto"/>
        <w:right w:val="none" w:sz="0" w:space="0" w:color="auto"/>
      </w:divBdr>
    </w:div>
    <w:div w:id="800659717">
      <w:bodyDiv w:val="1"/>
      <w:marLeft w:val="0"/>
      <w:marRight w:val="0"/>
      <w:marTop w:val="0"/>
      <w:marBottom w:val="0"/>
      <w:divBdr>
        <w:top w:val="none" w:sz="0" w:space="0" w:color="auto"/>
        <w:left w:val="none" w:sz="0" w:space="0" w:color="auto"/>
        <w:bottom w:val="none" w:sz="0" w:space="0" w:color="auto"/>
        <w:right w:val="none" w:sz="0" w:space="0" w:color="auto"/>
      </w:divBdr>
    </w:div>
    <w:div w:id="851380152">
      <w:bodyDiv w:val="1"/>
      <w:marLeft w:val="0"/>
      <w:marRight w:val="0"/>
      <w:marTop w:val="0"/>
      <w:marBottom w:val="0"/>
      <w:divBdr>
        <w:top w:val="none" w:sz="0" w:space="0" w:color="auto"/>
        <w:left w:val="none" w:sz="0" w:space="0" w:color="auto"/>
        <w:bottom w:val="none" w:sz="0" w:space="0" w:color="auto"/>
        <w:right w:val="none" w:sz="0" w:space="0" w:color="auto"/>
      </w:divBdr>
    </w:div>
    <w:div w:id="864515546">
      <w:bodyDiv w:val="1"/>
      <w:marLeft w:val="0"/>
      <w:marRight w:val="0"/>
      <w:marTop w:val="0"/>
      <w:marBottom w:val="0"/>
      <w:divBdr>
        <w:top w:val="none" w:sz="0" w:space="0" w:color="auto"/>
        <w:left w:val="none" w:sz="0" w:space="0" w:color="auto"/>
        <w:bottom w:val="none" w:sz="0" w:space="0" w:color="auto"/>
        <w:right w:val="none" w:sz="0" w:space="0" w:color="auto"/>
      </w:divBdr>
    </w:div>
    <w:div w:id="904343581">
      <w:bodyDiv w:val="1"/>
      <w:marLeft w:val="0"/>
      <w:marRight w:val="0"/>
      <w:marTop w:val="0"/>
      <w:marBottom w:val="0"/>
      <w:divBdr>
        <w:top w:val="none" w:sz="0" w:space="0" w:color="auto"/>
        <w:left w:val="none" w:sz="0" w:space="0" w:color="auto"/>
        <w:bottom w:val="none" w:sz="0" w:space="0" w:color="auto"/>
        <w:right w:val="none" w:sz="0" w:space="0" w:color="auto"/>
      </w:divBdr>
    </w:div>
    <w:div w:id="951935328">
      <w:bodyDiv w:val="1"/>
      <w:marLeft w:val="0"/>
      <w:marRight w:val="0"/>
      <w:marTop w:val="0"/>
      <w:marBottom w:val="0"/>
      <w:divBdr>
        <w:top w:val="none" w:sz="0" w:space="0" w:color="auto"/>
        <w:left w:val="none" w:sz="0" w:space="0" w:color="auto"/>
        <w:bottom w:val="none" w:sz="0" w:space="0" w:color="auto"/>
        <w:right w:val="none" w:sz="0" w:space="0" w:color="auto"/>
      </w:divBdr>
    </w:div>
    <w:div w:id="1007172940">
      <w:bodyDiv w:val="1"/>
      <w:marLeft w:val="0"/>
      <w:marRight w:val="0"/>
      <w:marTop w:val="0"/>
      <w:marBottom w:val="0"/>
      <w:divBdr>
        <w:top w:val="none" w:sz="0" w:space="0" w:color="auto"/>
        <w:left w:val="none" w:sz="0" w:space="0" w:color="auto"/>
        <w:bottom w:val="none" w:sz="0" w:space="0" w:color="auto"/>
        <w:right w:val="none" w:sz="0" w:space="0" w:color="auto"/>
      </w:divBdr>
    </w:div>
    <w:div w:id="1037851291">
      <w:bodyDiv w:val="1"/>
      <w:marLeft w:val="0"/>
      <w:marRight w:val="0"/>
      <w:marTop w:val="0"/>
      <w:marBottom w:val="0"/>
      <w:divBdr>
        <w:top w:val="none" w:sz="0" w:space="0" w:color="auto"/>
        <w:left w:val="none" w:sz="0" w:space="0" w:color="auto"/>
        <w:bottom w:val="none" w:sz="0" w:space="0" w:color="auto"/>
        <w:right w:val="none" w:sz="0" w:space="0" w:color="auto"/>
      </w:divBdr>
    </w:div>
    <w:div w:id="1115751500">
      <w:bodyDiv w:val="1"/>
      <w:marLeft w:val="0"/>
      <w:marRight w:val="0"/>
      <w:marTop w:val="0"/>
      <w:marBottom w:val="0"/>
      <w:divBdr>
        <w:top w:val="none" w:sz="0" w:space="0" w:color="auto"/>
        <w:left w:val="none" w:sz="0" w:space="0" w:color="auto"/>
        <w:bottom w:val="none" w:sz="0" w:space="0" w:color="auto"/>
        <w:right w:val="none" w:sz="0" w:space="0" w:color="auto"/>
      </w:divBdr>
    </w:div>
    <w:div w:id="1128816842">
      <w:bodyDiv w:val="1"/>
      <w:marLeft w:val="0"/>
      <w:marRight w:val="0"/>
      <w:marTop w:val="0"/>
      <w:marBottom w:val="0"/>
      <w:divBdr>
        <w:top w:val="none" w:sz="0" w:space="0" w:color="auto"/>
        <w:left w:val="none" w:sz="0" w:space="0" w:color="auto"/>
        <w:bottom w:val="none" w:sz="0" w:space="0" w:color="auto"/>
        <w:right w:val="none" w:sz="0" w:space="0" w:color="auto"/>
      </w:divBdr>
    </w:div>
    <w:div w:id="1842355203">
      <w:bodyDiv w:val="1"/>
      <w:marLeft w:val="0"/>
      <w:marRight w:val="0"/>
      <w:marTop w:val="0"/>
      <w:marBottom w:val="0"/>
      <w:divBdr>
        <w:top w:val="none" w:sz="0" w:space="0" w:color="auto"/>
        <w:left w:val="none" w:sz="0" w:space="0" w:color="auto"/>
        <w:bottom w:val="none" w:sz="0" w:space="0" w:color="auto"/>
        <w:right w:val="none" w:sz="0" w:space="0" w:color="auto"/>
      </w:divBdr>
    </w:div>
    <w:div w:id="2023584693">
      <w:bodyDiv w:val="1"/>
      <w:marLeft w:val="0"/>
      <w:marRight w:val="0"/>
      <w:marTop w:val="0"/>
      <w:marBottom w:val="0"/>
      <w:divBdr>
        <w:top w:val="none" w:sz="0" w:space="0" w:color="auto"/>
        <w:left w:val="none" w:sz="0" w:space="0" w:color="auto"/>
        <w:bottom w:val="none" w:sz="0" w:space="0" w:color="auto"/>
        <w:right w:val="none" w:sz="0" w:space="0" w:color="auto"/>
      </w:divBdr>
    </w:div>
    <w:div w:id="21009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EBF3C29168E64282DB2983065E9197" ma:contentTypeVersion="3" ma:contentTypeDescription="Create a new document." ma:contentTypeScope="" ma:versionID="84abcc98bdf2391c748c2bcfaec51bf8">
  <xsd:schema xmlns:xsd="http://www.w3.org/2001/XMLSchema" xmlns:xs="http://www.w3.org/2001/XMLSchema" xmlns:p="http://schemas.microsoft.com/office/2006/metadata/properties" xmlns:ns2="51e68f74-448f-46b0-b797-97dfc3c60eb6" targetNamespace="http://schemas.microsoft.com/office/2006/metadata/properties" ma:root="true" ma:fieldsID="603a330ec443a1ffece13c5da954c367" ns2:_="">
    <xsd:import namespace="51e68f74-448f-46b0-b797-97dfc3c60eb6"/>
    <xsd:element name="properties">
      <xsd:complexType>
        <xsd:sequence>
          <xsd:element name="documentManagement">
            <xsd:complexType>
              <xsd:all>
                <xsd:element ref="ns2:Toolkit_x0020_Section"/>
                <xsd:element ref="ns2:Document_x0020_Type"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68f74-448f-46b0-b797-97dfc3c60eb6" elementFormDefault="qualified">
    <xsd:import namespace="http://schemas.microsoft.com/office/2006/documentManagement/types"/>
    <xsd:import namespace="http://schemas.microsoft.com/office/infopath/2007/PartnerControls"/>
    <xsd:element name="Toolkit_x0020_Section" ma:index="8" ma:displayName="Toolkit Section" ma:format="RadioButtons" ma:internalName="Toolkit_x0020_Section">
      <xsd:simpleType>
        <xsd:restriction base="dms:Choice">
          <xsd:enumeration value="0_Introduction"/>
          <xsd:enumeration value="1_Plan"/>
          <xsd:enumeration value="2_Assess"/>
          <xsd:enumeration value="3_Optimize"/>
          <xsd:enumeration value="4_Manage"/>
          <xsd:enumeration value="5_Acknowledgements and Other"/>
          <xsd:enumeration value="6_Not Assigned"/>
          <xsd:enumeration value="Case Studies"/>
        </xsd:restriction>
      </xsd:simpleType>
    </xsd:element>
    <xsd:element name="Document_x0020_Type" ma:index="9" nillable="true" ma:displayName="Document Type" ma:default="1_Section Draft" ma:format="RadioButtons" ma:internalName="Document_x0020_Type">
      <xsd:simpleType>
        <xsd:restriction base="dms:Choice">
          <xsd:enumeration value="1_Section Draft"/>
          <xsd:enumeration value="2_References"/>
        </xsd:restriction>
      </xsd:simpleType>
    </xsd:element>
    <xsd:element name="Archive" ma:index="10" nillable="true" ma:displayName="Archive" ma:default="Yes" ma:format="RadioButtons" ma:internalName="Archiv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olkit_x0020_Section xmlns="51e68f74-448f-46b0-b797-97dfc3c60eb6">5_Acknowledgements and Other</Toolkit_x0020_Section>
    <Document_x0020_Type xmlns="51e68f74-448f-46b0-b797-97dfc3c60eb6">2_References</Document_x0020_Type>
    <Archive xmlns="51e68f74-448f-46b0-b797-97dfc3c60eb6">No</Archive>
  </documentManagement>
</p:properties>
</file>

<file path=customXml/itemProps1.xml><?xml version="1.0" encoding="utf-8"?>
<ds:datastoreItem xmlns:ds="http://schemas.openxmlformats.org/officeDocument/2006/customXml" ds:itemID="{2FEF24A8-2E59-4170-813F-323FEE523F79}">
  <ds:schemaRefs>
    <ds:schemaRef ds:uri="http://schemas.openxmlformats.org/officeDocument/2006/bibliography"/>
  </ds:schemaRefs>
</ds:datastoreItem>
</file>

<file path=customXml/itemProps2.xml><?xml version="1.0" encoding="utf-8"?>
<ds:datastoreItem xmlns:ds="http://schemas.openxmlformats.org/officeDocument/2006/customXml" ds:itemID="{B336359F-C7B5-4A00-8E40-1188116C861E}"/>
</file>

<file path=customXml/itemProps3.xml><?xml version="1.0" encoding="utf-8"?>
<ds:datastoreItem xmlns:ds="http://schemas.openxmlformats.org/officeDocument/2006/customXml" ds:itemID="{BD1F619B-42E3-4C90-B4DF-0A5F7B0B0894}"/>
</file>

<file path=customXml/itemProps4.xml><?xml version="1.0" encoding="utf-8"?>
<ds:datastoreItem xmlns:ds="http://schemas.openxmlformats.org/officeDocument/2006/customXml" ds:itemID="{FF4A0488-D183-45F7-8114-8B17DD3C6F6C}"/>
</file>

<file path=docProps/app.xml><?xml version="1.0" encoding="utf-8"?>
<Properties xmlns="http://schemas.openxmlformats.org/officeDocument/2006/extended-properties" xmlns:vt="http://schemas.openxmlformats.org/officeDocument/2006/docPropsVTypes">
  <Template>Normal.dotm</Template>
  <TotalTime>162</TotalTime>
  <Pages>45</Pages>
  <Words>15850</Words>
  <Characters>86383</Characters>
  <Application>Microsoft Office Word</Application>
  <DocSecurity>0</DocSecurity>
  <Lines>1762</Lines>
  <Paragraphs>786</Paragraphs>
  <ScaleCrop>false</ScaleCrop>
  <HeadingPairs>
    <vt:vector size="2" baseType="variant">
      <vt:variant>
        <vt:lpstr>Title</vt:lpstr>
      </vt:variant>
      <vt:variant>
        <vt:i4>1</vt:i4>
      </vt:variant>
    </vt:vector>
  </HeadingPairs>
  <TitlesOfParts>
    <vt:vector size="1" baseType="lpstr">
      <vt:lpstr/>
    </vt:vector>
  </TitlesOfParts>
  <Company>Office of Information Technology UC Irvine</Company>
  <LinksUpToDate>false</LinksUpToDate>
  <CharactersWithSpaces>101447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Fleshman</dc:creator>
  <cp:keywords/>
  <dc:description/>
  <cp:lastModifiedBy>Joseph Fleshman</cp:lastModifiedBy>
  <cp:revision>29</cp:revision>
  <cp:lastPrinted>2017-06-28T17:59:00Z</cp:lastPrinted>
  <dcterms:created xsi:type="dcterms:W3CDTF">2017-06-27T22:30:00Z</dcterms:created>
  <dcterms:modified xsi:type="dcterms:W3CDTF">2020-02-28T20:05:00Z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0x01010082EBF3C29168E64282DB2983065E9197</vt:lpwstr>
  </property>
</Properties>
</file>