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DECC1" w14:textId="77777777" w:rsidR="00AD5D4A" w:rsidRPr="00AD315F" w:rsidRDefault="00AD5D4A" w:rsidP="00AD5D4A">
      <w:pPr>
        <w:pStyle w:val="Header"/>
        <w:ind w:hanging="720"/>
        <w:jc w:val="center"/>
        <w:rPr>
          <w:rFonts w:ascii="Cambria" w:hAnsi="Cambria"/>
          <w:color w:val="44546A" w:themeColor="text2"/>
          <w:sz w:val="88"/>
          <w:szCs w:val="88"/>
        </w:rPr>
      </w:pPr>
      <w:r w:rsidRPr="00AD315F">
        <w:rPr>
          <w:rFonts w:ascii="Cambria" w:hAnsi="Cambria"/>
          <w:color w:val="44546A" w:themeColor="text2"/>
          <w:sz w:val="88"/>
          <w:szCs w:val="88"/>
        </w:rPr>
        <w:t>Detailed Project Program</w:t>
      </w:r>
    </w:p>
    <w:p w14:paraId="15407990" w14:textId="4095417E" w:rsidR="00AD5D4A" w:rsidRPr="00AD315F" w:rsidRDefault="00A5529E" w:rsidP="00AD5D4A">
      <w:pPr>
        <w:pStyle w:val="Header"/>
        <w:jc w:val="right"/>
        <w:rPr>
          <w:rFonts w:ascii="Cambria" w:hAnsi="Cambria"/>
          <w:color w:val="44546A" w:themeColor="text2"/>
          <w:sz w:val="60"/>
          <w:szCs w:val="60"/>
        </w:rPr>
      </w:pPr>
      <w:r w:rsidRPr="00AD315F">
        <w:rPr>
          <w:rFonts w:ascii="Cambria" w:hAnsi="Cambria"/>
          <w:color w:val="44546A" w:themeColor="text2"/>
          <w:sz w:val="60"/>
          <w:szCs w:val="60"/>
        </w:rPr>
        <w:t>CRII4 – Building</w:t>
      </w:r>
      <w:r w:rsidR="000C0A38" w:rsidRPr="00AD315F">
        <w:rPr>
          <w:rFonts w:ascii="Cambria" w:hAnsi="Cambria"/>
          <w:color w:val="44546A" w:themeColor="text2"/>
          <w:sz w:val="60"/>
          <w:szCs w:val="60"/>
        </w:rPr>
        <w:t xml:space="preserve"> 55</w:t>
      </w:r>
    </w:p>
    <w:p w14:paraId="2508C655" w14:textId="3D56AFAC" w:rsidR="00094221" w:rsidRPr="00AD315F" w:rsidRDefault="00094221" w:rsidP="00AD5D4A">
      <w:pPr>
        <w:pStyle w:val="Header"/>
        <w:jc w:val="right"/>
        <w:rPr>
          <w:rFonts w:ascii="Cambria" w:hAnsi="Cambria"/>
          <w:color w:val="44546A" w:themeColor="text2"/>
          <w:sz w:val="60"/>
          <w:szCs w:val="60"/>
        </w:rPr>
      </w:pPr>
      <w:r w:rsidRPr="00AD315F">
        <w:rPr>
          <w:rFonts w:ascii="Cambria" w:hAnsi="Cambria"/>
          <w:color w:val="44546A" w:themeColor="text2"/>
          <w:sz w:val="60"/>
          <w:szCs w:val="60"/>
        </w:rPr>
        <w:t>Major Building Maintenance</w:t>
      </w:r>
    </w:p>
    <w:p w14:paraId="7B96C307" w14:textId="75C2ED9C" w:rsidR="00AD5D4A" w:rsidRPr="00AD315F" w:rsidRDefault="00A5529E" w:rsidP="00094221">
      <w:pPr>
        <w:ind w:hanging="180"/>
        <w:jc w:val="right"/>
        <w:rPr>
          <w:rFonts w:ascii="Cambria" w:hAnsi="Cambria"/>
          <w:color w:val="44546A" w:themeColor="text2"/>
          <w:sz w:val="44"/>
          <w:szCs w:val="48"/>
        </w:rPr>
      </w:pPr>
      <w:r w:rsidRPr="00AD315F">
        <w:rPr>
          <w:rFonts w:ascii="Cambria" w:hAnsi="Cambria"/>
          <w:color w:val="44546A" w:themeColor="text2"/>
          <w:sz w:val="44"/>
          <w:szCs w:val="48"/>
        </w:rPr>
        <w:t xml:space="preserve">Project No. 5112289 / </w:t>
      </w:r>
      <w:r w:rsidR="00AD5D4A" w:rsidRPr="00AD315F">
        <w:rPr>
          <w:rFonts w:ascii="Cambria" w:hAnsi="Cambria"/>
          <w:color w:val="44546A" w:themeColor="text2"/>
          <w:sz w:val="44"/>
          <w:szCs w:val="48"/>
        </w:rPr>
        <w:t xml:space="preserve">Contract No. </w:t>
      </w:r>
      <w:r w:rsidR="007C2095" w:rsidRPr="00AD315F">
        <w:rPr>
          <w:rFonts w:ascii="Cambria" w:hAnsi="Cambria"/>
          <w:color w:val="44546A" w:themeColor="text2"/>
          <w:sz w:val="44"/>
          <w:szCs w:val="48"/>
        </w:rPr>
        <w:t>9</w:t>
      </w:r>
      <w:r w:rsidR="00C02B7A" w:rsidRPr="00AD315F">
        <w:rPr>
          <w:rFonts w:ascii="Cambria" w:hAnsi="Cambria"/>
          <w:color w:val="44546A" w:themeColor="text2"/>
          <w:sz w:val="44"/>
          <w:szCs w:val="48"/>
        </w:rPr>
        <w:t>00</w:t>
      </w:r>
      <w:r w:rsidR="007C2095" w:rsidRPr="00AD315F">
        <w:rPr>
          <w:rFonts w:ascii="Cambria" w:hAnsi="Cambria"/>
          <w:color w:val="44546A" w:themeColor="text2"/>
          <w:sz w:val="44"/>
          <w:szCs w:val="48"/>
        </w:rPr>
        <w:t>71</w:t>
      </w:r>
      <w:r w:rsidR="00C02B7A" w:rsidRPr="00AD315F">
        <w:rPr>
          <w:rFonts w:ascii="Cambria" w:hAnsi="Cambria"/>
          <w:color w:val="44546A" w:themeColor="text2"/>
          <w:sz w:val="44"/>
          <w:szCs w:val="48"/>
        </w:rPr>
        <w:t>90</w:t>
      </w:r>
      <w:r w:rsidR="00AD5D4A" w:rsidRPr="00AD315F">
        <w:rPr>
          <w:rFonts w:ascii="Cambria" w:hAnsi="Cambria"/>
          <w:color w:val="44546A" w:themeColor="text2"/>
          <w:sz w:val="44"/>
          <w:szCs w:val="48"/>
        </w:rPr>
        <w:t xml:space="preserve"> </w:t>
      </w:r>
    </w:p>
    <w:p w14:paraId="78CB26B5" w14:textId="5ACBF6AE" w:rsidR="00094221" w:rsidRPr="00AD315F" w:rsidRDefault="00094221" w:rsidP="00AD5D4A">
      <w:pPr>
        <w:spacing w:after="0" w:line="240" w:lineRule="auto"/>
        <w:jc w:val="right"/>
        <w:rPr>
          <w:rFonts w:ascii="Cambria" w:hAnsi="Cambria"/>
          <w:color w:val="44546A" w:themeColor="text2"/>
          <w:sz w:val="28"/>
          <w:szCs w:val="28"/>
        </w:rPr>
      </w:pPr>
    </w:p>
    <w:p w14:paraId="7BBCC7C1" w14:textId="373B0EA0" w:rsidR="00AD5D4A" w:rsidRPr="00AD315F" w:rsidRDefault="00A5529E" w:rsidP="00A5529E">
      <w:pPr>
        <w:spacing w:after="0" w:line="240" w:lineRule="auto"/>
        <w:jc w:val="right"/>
        <w:rPr>
          <w:rFonts w:ascii="Cambria" w:hAnsi="Cambria"/>
          <w:color w:val="44546A" w:themeColor="text2"/>
          <w:sz w:val="28"/>
          <w:szCs w:val="28"/>
        </w:rPr>
      </w:pPr>
      <w:r w:rsidRPr="00AD315F">
        <w:rPr>
          <w:rFonts w:ascii="Cambria" w:hAnsi="Cambria"/>
          <w:noProof/>
          <w:sz w:val="20"/>
        </w:rPr>
        <w:drawing>
          <wp:anchor distT="0" distB="0" distL="114300" distR="114300" simplePos="0" relativeHeight="251659264" behindDoc="1" locked="0" layoutInCell="1" allowOverlap="1" wp14:anchorId="011C3396" wp14:editId="20DF7292">
            <wp:simplePos x="0" y="0"/>
            <wp:positionH relativeFrom="column">
              <wp:posOffset>4289521</wp:posOffset>
            </wp:positionH>
            <wp:positionV relativeFrom="paragraph">
              <wp:posOffset>3932555</wp:posOffset>
            </wp:positionV>
            <wp:extent cx="1289050" cy="548640"/>
            <wp:effectExtent l="0" t="0" r="6350" b="3810"/>
            <wp:wrapTight wrapText="right">
              <wp:wrapPolygon edited="0">
                <wp:start x="0" y="0"/>
                <wp:lineTo x="0" y="18750"/>
                <wp:lineTo x="1596" y="21000"/>
                <wp:lineTo x="21387" y="21000"/>
                <wp:lineTo x="213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i-primary-wordmark-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9050" cy="548640"/>
                    </a:xfrm>
                    <a:prstGeom prst="rect">
                      <a:avLst/>
                    </a:prstGeom>
                  </pic:spPr>
                </pic:pic>
              </a:graphicData>
            </a:graphic>
            <wp14:sizeRelH relativeFrom="margin">
              <wp14:pctWidth>0</wp14:pctWidth>
            </wp14:sizeRelH>
            <wp14:sizeRelV relativeFrom="margin">
              <wp14:pctHeight>0</wp14:pctHeight>
            </wp14:sizeRelV>
          </wp:anchor>
        </w:drawing>
      </w:r>
      <w:r w:rsidR="00094221" w:rsidRPr="00AD315F">
        <w:rPr>
          <w:rFonts w:ascii="Cambria" w:hAnsi="Cambria"/>
          <w:noProof/>
          <w:color w:val="44546A" w:themeColor="text2"/>
          <w:sz w:val="28"/>
          <w:szCs w:val="28"/>
        </w:rPr>
        <w:drawing>
          <wp:inline distT="0" distB="0" distL="0" distR="0" wp14:anchorId="196929AE" wp14:editId="4FB70ABB">
            <wp:extent cx="5567045" cy="3832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7045" cy="3832860"/>
                    </a:xfrm>
                    <a:prstGeom prst="rect">
                      <a:avLst/>
                    </a:prstGeom>
                    <a:noFill/>
                    <a:ln>
                      <a:noFill/>
                    </a:ln>
                  </pic:spPr>
                </pic:pic>
              </a:graphicData>
            </a:graphic>
          </wp:inline>
        </w:drawing>
      </w:r>
    </w:p>
    <w:p w14:paraId="61C4E29F" w14:textId="0CD2686F" w:rsidR="00AD5D4A" w:rsidRPr="00AD315F" w:rsidRDefault="00A5529E" w:rsidP="00AD5D4A">
      <w:pPr>
        <w:spacing w:after="0" w:line="240" w:lineRule="auto"/>
        <w:jc w:val="right"/>
        <w:rPr>
          <w:rFonts w:ascii="Cambria" w:hAnsi="Cambria"/>
          <w:color w:val="44546A" w:themeColor="text2"/>
          <w:sz w:val="28"/>
          <w:szCs w:val="28"/>
        </w:rPr>
      </w:pPr>
      <w:r w:rsidRPr="00AD315F">
        <w:rPr>
          <w:rFonts w:ascii="Cambria" w:hAnsi="Cambria"/>
          <w:color w:val="44546A" w:themeColor="text2"/>
          <w:sz w:val="28"/>
          <w:szCs w:val="28"/>
        </w:rPr>
        <w:t>Design &amp; Construction Services</w:t>
      </w:r>
    </w:p>
    <w:p w14:paraId="5936C9FF" w14:textId="3D0EAFC6" w:rsidR="00AD5D4A" w:rsidRPr="00AD315F" w:rsidRDefault="00A5529E" w:rsidP="00AD5D4A">
      <w:pPr>
        <w:spacing w:after="0" w:line="240" w:lineRule="auto"/>
        <w:jc w:val="right"/>
        <w:rPr>
          <w:rFonts w:ascii="Cambria" w:hAnsi="Cambria"/>
          <w:color w:val="44546A" w:themeColor="text2"/>
          <w:sz w:val="28"/>
          <w:szCs w:val="28"/>
        </w:rPr>
      </w:pPr>
      <w:r w:rsidRPr="00AD315F">
        <w:rPr>
          <w:rFonts w:ascii="Cambria" w:hAnsi="Cambria"/>
          <w:color w:val="44546A" w:themeColor="text2"/>
          <w:sz w:val="28"/>
          <w:szCs w:val="28"/>
        </w:rPr>
        <w:t>101 Academy, Suite 200</w:t>
      </w:r>
    </w:p>
    <w:p w14:paraId="25F02C7B" w14:textId="4862846B" w:rsidR="00AD5D4A" w:rsidRPr="00AD315F" w:rsidRDefault="00AD5D4A" w:rsidP="00AD5D4A">
      <w:pPr>
        <w:spacing w:after="0" w:line="240" w:lineRule="auto"/>
        <w:jc w:val="right"/>
        <w:rPr>
          <w:rFonts w:ascii="Cambria" w:hAnsi="Cambria"/>
          <w:color w:val="44546A" w:themeColor="text2"/>
          <w:sz w:val="28"/>
          <w:szCs w:val="28"/>
        </w:rPr>
      </w:pPr>
      <w:r w:rsidRPr="00AD315F">
        <w:rPr>
          <w:rFonts w:ascii="Cambria" w:hAnsi="Cambria"/>
          <w:color w:val="44546A" w:themeColor="text2"/>
          <w:sz w:val="28"/>
          <w:szCs w:val="28"/>
        </w:rPr>
        <w:t>Irvine, CA 92697-</w:t>
      </w:r>
      <w:r w:rsidR="00A5529E" w:rsidRPr="00AD315F">
        <w:rPr>
          <w:rFonts w:ascii="Cambria" w:hAnsi="Cambria"/>
          <w:color w:val="44546A" w:themeColor="text2"/>
          <w:sz w:val="28"/>
          <w:szCs w:val="28"/>
        </w:rPr>
        <w:t>2450</w:t>
      </w:r>
    </w:p>
    <w:p w14:paraId="09E7334B" w14:textId="77777777" w:rsidR="00AD5D4A" w:rsidRPr="00AD315F" w:rsidRDefault="00AD5D4A" w:rsidP="00AD5D4A">
      <w:pPr>
        <w:spacing w:after="0" w:line="240" w:lineRule="auto"/>
        <w:jc w:val="right"/>
        <w:rPr>
          <w:rFonts w:ascii="Cambria" w:hAnsi="Cambria"/>
          <w:color w:val="44546A" w:themeColor="text2"/>
          <w:sz w:val="28"/>
          <w:szCs w:val="28"/>
        </w:rPr>
      </w:pPr>
    </w:p>
    <w:p w14:paraId="05A7781A" w14:textId="77777777" w:rsidR="00AD5D4A" w:rsidRPr="00AD315F" w:rsidRDefault="00AD5D4A" w:rsidP="00AD5D4A">
      <w:pPr>
        <w:spacing w:after="0" w:line="240" w:lineRule="auto"/>
        <w:jc w:val="right"/>
        <w:rPr>
          <w:rFonts w:ascii="Cambria" w:hAnsi="Cambria"/>
          <w:color w:val="44546A" w:themeColor="text2"/>
          <w:sz w:val="28"/>
          <w:szCs w:val="28"/>
        </w:rPr>
      </w:pPr>
    </w:p>
    <w:p w14:paraId="04B7253C" w14:textId="058AE415" w:rsidR="00AD5D4A" w:rsidRPr="00AD315F" w:rsidRDefault="00575B10" w:rsidP="00AD5D4A">
      <w:pPr>
        <w:spacing w:after="0" w:line="240" w:lineRule="auto"/>
        <w:jc w:val="right"/>
        <w:rPr>
          <w:rFonts w:ascii="Cambria" w:hAnsi="Cambria"/>
          <w:color w:val="44546A" w:themeColor="text2"/>
          <w:sz w:val="28"/>
          <w:szCs w:val="28"/>
        </w:rPr>
      </w:pPr>
      <w:r w:rsidRPr="00AD315F">
        <w:rPr>
          <w:rFonts w:ascii="Cambria" w:hAnsi="Cambria"/>
          <w:color w:val="44546A" w:themeColor="text2"/>
          <w:sz w:val="28"/>
          <w:szCs w:val="28"/>
        </w:rPr>
        <w:t xml:space="preserve">Conformed </w:t>
      </w:r>
      <w:r w:rsidR="006A2374">
        <w:rPr>
          <w:rFonts w:ascii="Cambria" w:hAnsi="Cambria"/>
          <w:color w:val="44546A" w:themeColor="text2"/>
          <w:sz w:val="28"/>
          <w:szCs w:val="28"/>
        </w:rPr>
        <w:t>March 1</w:t>
      </w:r>
      <w:r w:rsidR="00094221" w:rsidRPr="00AD315F">
        <w:rPr>
          <w:rFonts w:ascii="Cambria" w:hAnsi="Cambria"/>
          <w:color w:val="44546A" w:themeColor="text2"/>
          <w:sz w:val="28"/>
          <w:szCs w:val="28"/>
        </w:rPr>
        <w:t>, 201</w:t>
      </w:r>
      <w:r w:rsidRPr="00AD315F">
        <w:rPr>
          <w:rFonts w:ascii="Cambria" w:hAnsi="Cambria"/>
          <w:color w:val="44546A" w:themeColor="text2"/>
          <w:sz w:val="28"/>
          <w:szCs w:val="28"/>
        </w:rPr>
        <w:t>9</w:t>
      </w:r>
    </w:p>
    <w:p w14:paraId="50D4D4A3" w14:textId="65844DCC" w:rsidR="00A62AAA" w:rsidRPr="00AD315F" w:rsidRDefault="00A62AAA" w:rsidP="00AD5D4A">
      <w:pPr>
        <w:pStyle w:val="TOCHeading"/>
        <w:numPr>
          <w:ilvl w:val="0"/>
          <w:numId w:val="0"/>
        </w:numPr>
        <w:jc w:val="center"/>
        <w:rPr>
          <w:rFonts w:ascii="Cambria" w:eastAsiaTheme="minorHAnsi" w:hAnsi="Cambria"/>
        </w:rPr>
        <w:sectPr w:rsidR="00A62AAA" w:rsidRPr="00AD315F" w:rsidSect="00AD5D4A">
          <w:headerReference w:type="default" r:id="rId10"/>
          <w:footerReference w:type="default" r:id="rId11"/>
          <w:headerReference w:type="first" r:id="rId12"/>
          <w:footerReference w:type="first" r:id="rId13"/>
          <w:pgSz w:w="12240" w:h="15840" w:code="1"/>
          <w:pgMar w:top="1440" w:right="1440" w:bottom="1440" w:left="720" w:header="720" w:footer="720" w:gutter="1296"/>
          <w:paperSrc w:first="3" w:other="3"/>
          <w:cols w:space="720"/>
          <w:docGrid w:linePitch="360"/>
        </w:sectPr>
      </w:pPr>
    </w:p>
    <w:p w14:paraId="2502E5F3" w14:textId="6DD2F383" w:rsidR="005D41DF" w:rsidRPr="00AD315F" w:rsidRDefault="005D41DF" w:rsidP="009176D3">
      <w:pPr>
        <w:pStyle w:val="TOCHeading"/>
        <w:numPr>
          <w:ilvl w:val="0"/>
          <w:numId w:val="0"/>
        </w:numPr>
        <w:jc w:val="center"/>
        <w:rPr>
          <w:rFonts w:ascii="Cambria" w:eastAsiaTheme="minorHAnsi" w:hAnsi="Cambria"/>
        </w:rPr>
      </w:pPr>
      <w:r w:rsidRPr="00AD315F">
        <w:rPr>
          <w:rFonts w:ascii="Cambria" w:eastAsiaTheme="minorHAnsi" w:hAnsi="Cambria"/>
        </w:rPr>
        <w:lastRenderedPageBreak/>
        <w:t>DETAILED PROJECT PROGRAM (DPP)</w:t>
      </w:r>
    </w:p>
    <w:p w14:paraId="7B3C5ABD" w14:textId="77777777" w:rsidR="005D41DF" w:rsidRPr="00AD315F" w:rsidRDefault="005D41DF" w:rsidP="005D41DF">
      <w:pPr>
        <w:pStyle w:val="TOCHeading"/>
        <w:numPr>
          <w:ilvl w:val="0"/>
          <w:numId w:val="0"/>
        </w:numPr>
        <w:ind w:left="-360"/>
        <w:jc w:val="center"/>
        <w:rPr>
          <w:rFonts w:ascii="Cambria" w:hAnsi="Cambria"/>
        </w:rPr>
      </w:pPr>
      <w:r w:rsidRPr="00AD315F">
        <w:rPr>
          <w:rFonts w:ascii="Cambria" w:hAnsi="Cambria"/>
        </w:rPr>
        <w:t>Table of Contents</w:t>
      </w:r>
    </w:p>
    <w:p w14:paraId="5F9BAE65" w14:textId="352B2E4A" w:rsidR="008452A8" w:rsidRPr="00AD315F" w:rsidRDefault="008452A8">
      <w:pPr>
        <w:rPr>
          <w:rFonts w:ascii="Cambria" w:hAnsi="Cambria"/>
          <w:b/>
          <w:u w:val="single"/>
        </w:rPr>
      </w:pPr>
    </w:p>
    <w:p w14:paraId="549B93EA" w14:textId="2460A435" w:rsidR="005D41DF" w:rsidRPr="00AD315F" w:rsidRDefault="005D41DF" w:rsidP="00A62AAA">
      <w:pPr>
        <w:tabs>
          <w:tab w:val="right" w:leader="dot" w:pos="8640"/>
        </w:tabs>
        <w:rPr>
          <w:rFonts w:ascii="Cambria" w:hAnsi="Cambria"/>
          <w:b/>
          <w:sz w:val="24"/>
          <w:szCs w:val="24"/>
        </w:rPr>
      </w:pPr>
      <w:r w:rsidRPr="00AD315F">
        <w:rPr>
          <w:rFonts w:ascii="Cambria" w:hAnsi="Cambria"/>
          <w:b/>
          <w:sz w:val="24"/>
          <w:szCs w:val="24"/>
        </w:rPr>
        <w:t>INTRODUCTION</w:t>
      </w:r>
      <w:r w:rsidR="005726B7" w:rsidRPr="00AD315F">
        <w:rPr>
          <w:rFonts w:ascii="Cambria" w:hAnsi="Cambria"/>
          <w:b/>
          <w:sz w:val="24"/>
          <w:szCs w:val="24"/>
        </w:rPr>
        <w:tab/>
      </w:r>
      <w:r w:rsidRPr="00AD315F">
        <w:rPr>
          <w:rFonts w:ascii="Cambria" w:hAnsi="Cambria"/>
          <w:b/>
          <w:sz w:val="24"/>
          <w:szCs w:val="24"/>
        </w:rPr>
        <w:t>..............................................................................................</w:t>
      </w:r>
      <w:r w:rsidR="005726B7" w:rsidRPr="00AD315F">
        <w:rPr>
          <w:rFonts w:ascii="Cambria" w:hAnsi="Cambria"/>
          <w:b/>
          <w:sz w:val="24"/>
          <w:szCs w:val="24"/>
        </w:rPr>
        <w:t>..........</w:t>
      </w:r>
      <w:r w:rsidR="002A4C4C" w:rsidRPr="00AD315F">
        <w:rPr>
          <w:rFonts w:ascii="Cambria" w:hAnsi="Cambria"/>
          <w:b/>
          <w:sz w:val="24"/>
          <w:szCs w:val="24"/>
        </w:rPr>
        <w:t>1</w:t>
      </w:r>
    </w:p>
    <w:p w14:paraId="4077CBCB" w14:textId="4C1F741D" w:rsidR="005726B7" w:rsidRPr="00AD315F" w:rsidRDefault="005726B7" w:rsidP="00A62AAA">
      <w:pPr>
        <w:tabs>
          <w:tab w:val="right" w:leader="dot" w:pos="8640"/>
        </w:tabs>
        <w:rPr>
          <w:rFonts w:ascii="Cambria" w:hAnsi="Cambria"/>
          <w:b/>
          <w:sz w:val="24"/>
          <w:szCs w:val="24"/>
        </w:rPr>
      </w:pPr>
      <w:r w:rsidRPr="00AD315F">
        <w:rPr>
          <w:rFonts w:ascii="Cambria" w:hAnsi="Cambria"/>
          <w:b/>
          <w:sz w:val="24"/>
          <w:szCs w:val="24"/>
        </w:rPr>
        <w:t>SCOPE OF WORK OVERVIEW</w:t>
      </w:r>
      <w:r w:rsidRPr="00AD315F">
        <w:rPr>
          <w:rFonts w:ascii="Cambria" w:hAnsi="Cambria"/>
          <w:b/>
          <w:sz w:val="24"/>
          <w:szCs w:val="24"/>
        </w:rPr>
        <w:tab/>
        <w:t>..............................................................................</w:t>
      </w:r>
      <w:r w:rsidR="002A4C4C" w:rsidRPr="00AD315F">
        <w:rPr>
          <w:rFonts w:ascii="Cambria" w:hAnsi="Cambria"/>
          <w:b/>
          <w:sz w:val="24"/>
          <w:szCs w:val="24"/>
        </w:rPr>
        <w:t>4</w:t>
      </w:r>
    </w:p>
    <w:p w14:paraId="1ACDB2AC" w14:textId="0A698C87" w:rsidR="005726B7" w:rsidRPr="00AD315F" w:rsidRDefault="005726B7" w:rsidP="00A62AAA">
      <w:pPr>
        <w:tabs>
          <w:tab w:val="right" w:leader="dot" w:pos="8640"/>
        </w:tabs>
        <w:rPr>
          <w:rFonts w:ascii="Cambria" w:hAnsi="Cambria"/>
          <w:b/>
          <w:sz w:val="24"/>
          <w:szCs w:val="24"/>
        </w:rPr>
      </w:pPr>
      <w:r w:rsidRPr="00AD315F">
        <w:rPr>
          <w:rFonts w:ascii="Cambria" w:hAnsi="Cambria"/>
          <w:b/>
          <w:sz w:val="24"/>
          <w:szCs w:val="24"/>
        </w:rPr>
        <w:t>BASE BID</w:t>
      </w:r>
      <w:r w:rsidRPr="00AD315F">
        <w:rPr>
          <w:rFonts w:ascii="Cambria" w:hAnsi="Cambria"/>
          <w:b/>
          <w:sz w:val="24"/>
          <w:szCs w:val="24"/>
        </w:rPr>
        <w:tab/>
        <w:t>.....................................................................................................................</w:t>
      </w:r>
      <w:r w:rsidR="002A4C4C" w:rsidRPr="00AD315F">
        <w:rPr>
          <w:rFonts w:ascii="Cambria" w:hAnsi="Cambria"/>
          <w:b/>
          <w:sz w:val="24"/>
          <w:szCs w:val="24"/>
        </w:rPr>
        <w:t>6</w:t>
      </w:r>
    </w:p>
    <w:p w14:paraId="47B16134" w14:textId="4B89298C" w:rsidR="005726B7" w:rsidRPr="00AD315F" w:rsidRDefault="005726B7" w:rsidP="00A62AAA">
      <w:pPr>
        <w:tabs>
          <w:tab w:val="right" w:leader="dot" w:pos="8640"/>
        </w:tabs>
        <w:rPr>
          <w:rFonts w:ascii="Cambria" w:hAnsi="Cambria"/>
          <w:b/>
          <w:sz w:val="24"/>
          <w:szCs w:val="24"/>
        </w:rPr>
      </w:pPr>
      <w:r w:rsidRPr="00AD315F">
        <w:rPr>
          <w:rFonts w:ascii="Cambria" w:hAnsi="Cambria"/>
          <w:b/>
          <w:sz w:val="24"/>
          <w:szCs w:val="24"/>
        </w:rPr>
        <w:t xml:space="preserve">ALTERNATE </w:t>
      </w:r>
      <w:r w:rsidR="00D229A3" w:rsidRPr="00AD315F">
        <w:rPr>
          <w:rFonts w:ascii="Cambria" w:hAnsi="Cambria"/>
          <w:b/>
          <w:sz w:val="24"/>
          <w:szCs w:val="24"/>
        </w:rPr>
        <w:t>No.</w:t>
      </w:r>
      <w:r w:rsidRPr="00AD315F">
        <w:rPr>
          <w:rFonts w:ascii="Cambria" w:hAnsi="Cambria"/>
          <w:b/>
          <w:sz w:val="24"/>
          <w:szCs w:val="24"/>
        </w:rPr>
        <w:t>1</w:t>
      </w:r>
      <w:r w:rsidRPr="00AD315F">
        <w:rPr>
          <w:rFonts w:ascii="Cambria" w:hAnsi="Cambria"/>
          <w:b/>
          <w:sz w:val="24"/>
          <w:szCs w:val="24"/>
        </w:rPr>
        <w:tab/>
        <w:t>........................................................................................................</w:t>
      </w:r>
      <w:r w:rsidR="002A4C4C" w:rsidRPr="00AD315F">
        <w:rPr>
          <w:rFonts w:ascii="Cambria" w:hAnsi="Cambria"/>
          <w:b/>
          <w:sz w:val="24"/>
          <w:szCs w:val="24"/>
        </w:rPr>
        <w:t>1</w:t>
      </w:r>
      <w:r w:rsidR="006A2374">
        <w:rPr>
          <w:rFonts w:ascii="Cambria" w:hAnsi="Cambria"/>
          <w:b/>
          <w:sz w:val="24"/>
          <w:szCs w:val="24"/>
        </w:rPr>
        <w:t>4</w:t>
      </w:r>
    </w:p>
    <w:p w14:paraId="650C3C78" w14:textId="680BC323" w:rsidR="005726B7" w:rsidRPr="00AD315F" w:rsidRDefault="005726B7" w:rsidP="00A62AAA">
      <w:pPr>
        <w:tabs>
          <w:tab w:val="right" w:leader="dot" w:pos="8640"/>
        </w:tabs>
        <w:rPr>
          <w:rFonts w:ascii="Cambria" w:hAnsi="Cambria"/>
          <w:b/>
          <w:sz w:val="24"/>
          <w:szCs w:val="24"/>
        </w:rPr>
      </w:pPr>
      <w:r w:rsidRPr="00AD315F">
        <w:rPr>
          <w:rFonts w:ascii="Cambria" w:hAnsi="Cambria"/>
          <w:b/>
          <w:sz w:val="24"/>
          <w:szCs w:val="24"/>
        </w:rPr>
        <w:t xml:space="preserve">ALTERNATE </w:t>
      </w:r>
      <w:r w:rsidR="00D229A3" w:rsidRPr="00AD315F">
        <w:rPr>
          <w:rFonts w:ascii="Cambria" w:hAnsi="Cambria"/>
          <w:b/>
          <w:sz w:val="24"/>
          <w:szCs w:val="24"/>
        </w:rPr>
        <w:t>No.</w:t>
      </w:r>
      <w:r w:rsidRPr="00AD315F">
        <w:rPr>
          <w:rFonts w:ascii="Cambria" w:hAnsi="Cambria"/>
          <w:b/>
          <w:sz w:val="24"/>
          <w:szCs w:val="24"/>
        </w:rPr>
        <w:t>2</w:t>
      </w:r>
      <w:r w:rsidRPr="00AD315F">
        <w:rPr>
          <w:rFonts w:ascii="Cambria" w:hAnsi="Cambria"/>
          <w:b/>
          <w:sz w:val="24"/>
          <w:szCs w:val="24"/>
        </w:rPr>
        <w:tab/>
        <w:t>........................................................................................................</w:t>
      </w:r>
      <w:r w:rsidR="002A4C4C" w:rsidRPr="00AD315F">
        <w:rPr>
          <w:rFonts w:ascii="Cambria" w:hAnsi="Cambria"/>
          <w:b/>
          <w:sz w:val="24"/>
          <w:szCs w:val="24"/>
        </w:rPr>
        <w:t>1</w:t>
      </w:r>
      <w:r w:rsidR="006A2374">
        <w:rPr>
          <w:rFonts w:ascii="Cambria" w:hAnsi="Cambria"/>
          <w:b/>
          <w:sz w:val="24"/>
          <w:szCs w:val="24"/>
        </w:rPr>
        <w:t>6</w:t>
      </w:r>
    </w:p>
    <w:p w14:paraId="6C7D3FCD" w14:textId="264A0968" w:rsidR="005726B7" w:rsidRPr="00AD315F" w:rsidRDefault="005726B7" w:rsidP="00A62AAA">
      <w:pPr>
        <w:tabs>
          <w:tab w:val="right" w:leader="dot" w:pos="8640"/>
        </w:tabs>
        <w:rPr>
          <w:rFonts w:ascii="Cambria" w:hAnsi="Cambria"/>
          <w:b/>
          <w:sz w:val="24"/>
          <w:szCs w:val="24"/>
        </w:rPr>
      </w:pPr>
      <w:r w:rsidRPr="00AD315F">
        <w:rPr>
          <w:rFonts w:ascii="Cambria" w:hAnsi="Cambria"/>
          <w:b/>
          <w:sz w:val="24"/>
          <w:szCs w:val="24"/>
        </w:rPr>
        <w:t xml:space="preserve">ALTERNATE </w:t>
      </w:r>
      <w:r w:rsidR="00D229A3" w:rsidRPr="00AD315F">
        <w:rPr>
          <w:rFonts w:ascii="Cambria" w:hAnsi="Cambria"/>
          <w:b/>
          <w:sz w:val="24"/>
          <w:szCs w:val="24"/>
        </w:rPr>
        <w:t>No.</w:t>
      </w:r>
      <w:r w:rsidRPr="00AD315F">
        <w:rPr>
          <w:rFonts w:ascii="Cambria" w:hAnsi="Cambria"/>
          <w:b/>
          <w:sz w:val="24"/>
          <w:szCs w:val="24"/>
        </w:rPr>
        <w:t>3</w:t>
      </w:r>
      <w:r w:rsidRPr="00AD315F">
        <w:rPr>
          <w:rFonts w:ascii="Cambria" w:hAnsi="Cambria"/>
          <w:b/>
          <w:sz w:val="24"/>
          <w:szCs w:val="24"/>
        </w:rPr>
        <w:tab/>
        <w:t>........................................................................................................</w:t>
      </w:r>
      <w:r w:rsidR="002A4C4C" w:rsidRPr="00AD315F">
        <w:rPr>
          <w:rFonts w:ascii="Cambria" w:hAnsi="Cambria"/>
          <w:b/>
          <w:sz w:val="24"/>
          <w:szCs w:val="24"/>
        </w:rPr>
        <w:t>1</w:t>
      </w:r>
      <w:r w:rsidR="006A2374">
        <w:rPr>
          <w:rFonts w:ascii="Cambria" w:hAnsi="Cambria"/>
          <w:b/>
          <w:sz w:val="24"/>
          <w:szCs w:val="24"/>
        </w:rPr>
        <w:t>8</w:t>
      </w:r>
    </w:p>
    <w:p w14:paraId="0AF0C3FE" w14:textId="01579FA5" w:rsidR="005726B7" w:rsidRPr="00AD315F" w:rsidRDefault="005726B7" w:rsidP="00A62AAA">
      <w:pPr>
        <w:tabs>
          <w:tab w:val="right" w:leader="dot" w:pos="8640"/>
        </w:tabs>
        <w:rPr>
          <w:rFonts w:ascii="Cambria" w:hAnsi="Cambria"/>
          <w:b/>
          <w:sz w:val="24"/>
          <w:szCs w:val="24"/>
        </w:rPr>
      </w:pPr>
      <w:r w:rsidRPr="00AD315F">
        <w:rPr>
          <w:rFonts w:ascii="Cambria" w:hAnsi="Cambria"/>
          <w:b/>
          <w:sz w:val="24"/>
          <w:szCs w:val="24"/>
        </w:rPr>
        <w:t xml:space="preserve">ALTERNATE </w:t>
      </w:r>
      <w:r w:rsidR="00D229A3" w:rsidRPr="00AD315F">
        <w:rPr>
          <w:rFonts w:ascii="Cambria" w:hAnsi="Cambria"/>
          <w:b/>
          <w:sz w:val="24"/>
          <w:szCs w:val="24"/>
        </w:rPr>
        <w:t>No.</w:t>
      </w:r>
      <w:r w:rsidRPr="00AD315F">
        <w:rPr>
          <w:rFonts w:ascii="Cambria" w:hAnsi="Cambria"/>
          <w:b/>
          <w:sz w:val="24"/>
          <w:szCs w:val="24"/>
        </w:rPr>
        <w:t>4</w:t>
      </w:r>
      <w:r w:rsidRPr="00AD315F">
        <w:rPr>
          <w:rFonts w:ascii="Cambria" w:hAnsi="Cambria"/>
          <w:b/>
          <w:sz w:val="24"/>
          <w:szCs w:val="24"/>
        </w:rPr>
        <w:tab/>
        <w:t>........................................................................................................</w:t>
      </w:r>
      <w:r w:rsidR="006A2374">
        <w:rPr>
          <w:rFonts w:ascii="Cambria" w:hAnsi="Cambria"/>
          <w:b/>
          <w:sz w:val="24"/>
          <w:szCs w:val="24"/>
        </w:rPr>
        <w:t>20</w:t>
      </w:r>
    </w:p>
    <w:p w14:paraId="0E42E9B7" w14:textId="19942DA6" w:rsidR="00CF166B" w:rsidRPr="00AD315F" w:rsidRDefault="00CF166B" w:rsidP="00A62AAA">
      <w:pPr>
        <w:tabs>
          <w:tab w:val="right" w:leader="dot" w:pos="8640"/>
        </w:tabs>
        <w:rPr>
          <w:rFonts w:ascii="Cambria" w:hAnsi="Cambria"/>
          <w:b/>
          <w:sz w:val="24"/>
          <w:szCs w:val="24"/>
        </w:rPr>
      </w:pPr>
      <w:r w:rsidRPr="00AD315F">
        <w:rPr>
          <w:rFonts w:ascii="Cambria" w:hAnsi="Cambria"/>
          <w:b/>
          <w:sz w:val="24"/>
          <w:szCs w:val="24"/>
        </w:rPr>
        <w:t xml:space="preserve">ALTERNATE </w:t>
      </w:r>
      <w:r w:rsidR="00D229A3" w:rsidRPr="00AD315F">
        <w:rPr>
          <w:rFonts w:ascii="Cambria" w:hAnsi="Cambria"/>
          <w:b/>
          <w:sz w:val="24"/>
          <w:szCs w:val="24"/>
        </w:rPr>
        <w:t>No.</w:t>
      </w:r>
      <w:r w:rsidRPr="00AD315F">
        <w:rPr>
          <w:rFonts w:ascii="Cambria" w:hAnsi="Cambria"/>
          <w:b/>
          <w:sz w:val="24"/>
          <w:szCs w:val="24"/>
        </w:rPr>
        <w:t>5</w:t>
      </w:r>
      <w:r w:rsidRPr="00AD315F">
        <w:rPr>
          <w:rFonts w:ascii="Cambria" w:hAnsi="Cambria"/>
          <w:b/>
          <w:sz w:val="24"/>
          <w:szCs w:val="24"/>
        </w:rPr>
        <w:tab/>
        <w:t>........................................................................................................</w:t>
      </w:r>
      <w:r w:rsidR="006A2374">
        <w:rPr>
          <w:rFonts w:ascii="Cambria" w:hAnsi="Cambria"/>
          <w:b/>
          <w:sz w:val="24"/>
          <w:szCs w:val="24"/>
        </w:rPr>
        <w:t>21</w:t>
      </w:r>
    </w:p>
    <w:p w14:paraId="6D13AB3A" w14:textId="295D0810" w:rsidR="00575B10" w:rsidRPr="00AD315F" w:rsidRDefault="00575B10" w:rsidP="00575B10">
      <w:pPr>
        <w:tabs>
          <w:tab w:val="right" w:leader="dot" w:pos="8640"/>
        </w:tabs>
        <w:rPr>
          <w:rFonts w:ascii="Cambria" w:hAnsi="Cambria"/>
          <w:b/>
          <w:sz w:val="24"/>
          <w:szCs w:val="24"/>
        </w:rPr>
      </w:pPr>
      <w:r w:rsidRPr="00AD315F">
        <w:rPr>
          <w:rFonts w:ascii="Cambria" w:hAnsi="Cambria"/>
          <w:b/>
          <w:sz w:val="24"/>
          <w:szCs w:val="24"/>
        </w:rPr>
        <w:t>ALTERNATE No.6</w:t>
      </w:r>
      <w:r w:rsidRPr="00AD315F">
        <w:rPr>
          <w:rFonts w:ascii="Cambria" w:hAnsi="Cambria"/>
          <w:b/>
          <w:sz w:val="24"/>
          <w:szCs w:val="24"/>
        </w:rPr>
        <w:tab/>
        <w:t>..........................................................................</w:t>
      </w:r>
      <w:r w:rsidR="006A2374">
        <w:rPr>
          <w:rFonts w:ascii="Cambria" w:hAnsi="Cambria"/>
          <w:b/>
          <w:sz w:val="24"/>
          <w:szCs w:val="24"/>
        </w:rPr>
        <w:t>..............................23</w:t>
      </w:r>
    </w:p>
    <w:p w14:paraId="2BFD5B6B" w14:textId="64A7EF54" w:rsidR="005726B7" w:rsidRPr="00AD315F" w:rsidRDefault="005726B7" w:rsidP="00A62AAA">
      <w:pPr>
        <w:tabs>
          <w:tab w:val="right" w:leader="dot" w:pos="8640"/>
        </w:tabs>
        <w:rPr>
          <w:rFonts w:ascii="Cambria" w:hAnsi="Cambria"/>
          <w:b/>
          <w:sz w:val="24"/>
          <w:szCs w:val="24"/>
        </w:rPr>
      </w:pPr>
      <w:r w:rsidRPr="00AD315F">
        <w:rPr>
          <w:rFonts w:ascii="Cambria" w:hAnsi="Cambria"/>
          <w:b/>
          <w:sz w:val="24"/>
          <w:szCs w:val="24"/>
        </w:rPr>
        <w:t xml:space="preserve">DESIGN </w:t>
      </w:r>
      <w:r w:rsidR="00A62AAA" w:rsidRPr="00AD315F">
        <w:rPr>
          <w:rFonts w:ascii="Cambria" w:hAnsi="Cambria"/>
          <w:b/>
          <w:sz w:val="24"/>
          <w:szCs w:val="24"/>
        </w:rPr>
        <w:t>CRITERIA</w:t>
      </w:r>
      <w:r w:rsidRPr="00AD315F">
        <w:rPr>
          <w:rFonts w:ascii="Cambria" w:hAnsi="Cambria"/>
          <w:b/>
          <w:sz w:val="24"/>
          <w:szCs w:val="24"/>
        </w:rPr>
        <w:tab/>
        <w:t>.......................................................................</w:t>
      </w:r>
      <w:r w:rsidR="000B3E50" w:rsidRPr="00AD315F">
        <w:rPr>
          <w:rFonts w:ascii="Cambria" w:hAnsi="Cambria"/>
          <w:b/>
          <w:sz w:val="24"/>
          <w:szCs w:val="24"/>
        </w:rPr>
        <w:t>....................</w:t>
      </w:r>
      <w:r w:rsidR="002A4C4C" w:rsidRPr="00AD315F">
        <w:rPr>
          <w:rFonts w:ascii="Cambria" w:hAnsi="Cambria"/>
          <w:b/>
          <w:sz w:val="24"/>
          <w:szCs w:val="24"/>
        </w:rPr>
        <w:t>2</w:t>
      </w:r>
      <w:r w:rsidR="006A2374">
        <w:rPr>
          <w:rFonts w:ascii="Cambria" w:hAnsi="Cambria"/>
          <w:b/>
          <w:sz w:val="24"/>
          <w:szCs w:val="24"/>
        </w:rPr>
        <w:t>4</w:t>
      </w:r>
    </w:p>
    <w:p w14:paraId="013A3910" w14:textId="77777777" w:rsidR="005D41DF" w:rsidRPr="00AD315F" w:rsidRDefault="005D41DF">
      <w:pPr>
        <w:rPr>
          <w:rFonts w:ascii="Cambria" w:hAnsi="Cambria"/>
          <w:b/>
        </w:rPr>
      </w:pPr>
    </w:p>
    <w:p w14:paraId="25034586" w14:textId="77777777" w:rsidR="00A62AAA" w:rsidRPr="00AD315F" w:rsidRDefault="00A62AAA">
      <w:pPr>
        <w:rPr>
          <w:rFonts w:ascii="Cambria" w:hAnsi="Cambria"/>
        </w:rPr>
        <w:sectPr w:rsidR="00A62AAA" w:rsidRPr="00AD315F" w:rsidSect="00A62AAA">
          <w:headerReference w:type="default" r:id="rId14"/>
          <w:footerReference w:type="default" r:id="rId15"/>
          <w:headerReference w:type="first" r:id="rId16"/>
          <w:footerReference w:type="first" r:id="rId17"/>
          <w:pgSz w:w="12240" w:h="15840" w:code="1"/>
          <w:pgMar w:top="1440" w:right="1440" w:bottom="1440" w:left="1440" w:header="720" w:footer="720" w:gutter="0"/>
          <w:paperSrc w:first="3" w:other="3"/>
          <w:pgNumType w:start="1"/>
          <w:cols w:space="720"/>
          <w:titlePg/>
          <w:docGrid w:linePitch="360"/>
        </w:sectPr>
      </w:pPr>
      <w:bookmarkStart w:id="3" w:name="_Toc449532132"/>
      <w:bookmarkEnd w:id="3"/>
    </w:p>
    <w:p w14:paraId="0A21FC51" w14:textId="4140D7EF" w:rsidR="00222E2B" w:rsidRPr="00AD315F" w:rsidRDefault="00FC7432" w:rsidP="002257D4">
      <w:pPr>
        <w:pStyle w:val="PRT"/>
        <w:spacing w:before="0"/>
        <w:rPr>
          <w:rFonts w:ascii="Cambria" w:hAnsi="Cambria"/>
        </w:rPr>
      </w:pPr>
      <w:bookmarkStart w:id="4" w:name="_Toc449532133"/>
      <w:r w:rsidRPr="00AD315F">
        <w:rPr>
          <w:rFonts w:ascii="Cambria" w:hAnsi="Cambria"/>
          <w:b/>
        </w:rPr>
        <w:lastRenderedPageBreak/>
        <w:t>INTRODUCTION</w:t>
      </w:r>
      <w:bookmarkEnd w:id="4"/>
    </w:p>
    <w:p w14:paraId="08921BF3" w14:textId="4C68904F" w:rsidR="00524132" w:rsidRPr="00AD315F" w:rsidRDefault="00094221" w:rsidP="00717DA0">
      <w:pPr>
        <w:pStyle w:val="ART"/>
        <w:spacing w:before="240"/>
        <w:jc w:val="left"/>
        <w:rPr>
          <w:rFonts w:ascii="Cambria" w:hAnsi="Cambria"/>
          <w:szCs w:val="22"/>
        </w:rPr>
      </w:pPr>
      <w:bookmarkStart w:id="5" w:name="Med_Sci_C"/>
      <w:bookmarkStart w:id="6" w:name="Summary"/>
      <w:bookmarkStart w:id="7" w:name="bookmark0"/>
      <w:bookmarkStart w:id="8" w:name="_Toc449532134"/>
      <w:bookmarkEnd w:id="5"/>
      <w:bookmarkEnd w:id="6"/>
      <w:bookmarkEnd w:id="7"/>
      <w:r w:rsidRPr="00AD315F">
        <w:rPr>
          <w:rFonts w:ascii="Cambria" w:hAnsi="Cambria"/>
          <w:szCs w:val="22"/>
        </w:rPr>
        <w:t xml:space="preserve">University of California, Irvine </w:t>
      </w:r>
      <w:r w:rsidR="00B110B8" w:rsidRPr="00AD315F">
        <w:rPr>
          <w:rFonts w:ascii="Cambria" w:hAnsi="Cambria"/>
          <w:szCs w:val="22"/>
        </w:rPr>
        <w:t>will be renovating</w:t>
      </w:r>
      <w:r w:rsidRPr="00AD315F">
        <w:rPr>
          <w:rFonts w:ascii="Cambria" w:hAnsi="Cambria"/>
          <w:szCs w:val="22"/>
        </w:rPr>
        <w:t xml:space="preserve"> Shanbrom Hall (</w:t>
      </w:r>
      <w:r w:rsidR="004407B7" w:rsidRPr="00AD315F">
        <w:rPr>
          <w:rFonts w:ascii="Cambria" w:hAnsi="Cambria"/>
          <w:szCs w:val="22"/>
        </w:rPr>
        <w:t>"</w:t>
      </w:r>
      <w:r w:rsidRPr="00AD315F">
        <w:rPr>
          <w:rFonts w:ascii="Cambria" w:hAnsi="Cambria"/>
          <w:szCs w:val="22"/>
        </w:rPr>
        <w:t>Building 55</w:t>
      </w:r>
      <w:r w:rsidR="004407B7" w:rsidRPr="00AD315F">
        <w:rPr>
          <w:rFonts w:ascii="Cambria" w:hAnsi="Cambria"/>
          <w:szCs w:val="22"/>
        </w:rPr>
        <w:t>"</w:t>
      </w:r>
      <w:r w:rsidRPr="00AD315F">
        <w:rPr>
          <w:rFonts w:ascii="Cambria" w:hAnsi="Cambria"/>
          <w:szCs w:val="22"/>
        </w:rPr>
        <w:t>)</w:t>
      </w:r>
      <w:r w:rsidR="00AA4C07" w:rsidRPr="00AD315F">
        <w:rPr>
          <w:rFonts w:ascii="Cambria" w:hAnsi="Cambria"/>
          <w:szCs w:val="22"/>
        </w:rPr>
        <w:t>,</w:t>
      </w:r>
      <w:r w:rsidR="00EA702D" w:rsidRPr="00AD315F">
        <w:rPr>
          <w:rFonts w:ascii="Cambria" w:hAnsi="Cambria"/>
          <w:szCs w:val="22"/>
        </w:rPr>
        <w:t xml:space="preserve"> a</w:t>
      </w:r>
      <w:r w:rsidR="000B3033" w:rsidRPr="00AD315F">
        <w:rPr>
          <w:rFonts w:ascii="Cambria" w:hAnsi="Cambria"/>
          <w:szCs w:val="22"/>
        </w:rPr>
        <w:t xml:space="preserve"> </w:t>
      </w:r>
      <w:r w:rsidRPr="00AD315F">
        <w:rPr>
          <w:rFonts w:ascii="Cambria" w:hAnsi="Cambria"/>
          <w:szCs w:val="22"/>
        </w:rPr>
        <w:t xml:space="preserve">60,274 </w:t>
      </w:r>
      <w:r w:rsidR="008D59E4" w:rsidRPr="00AD315F">
        <w:rPr>
          <w:rFonts w:ascii="Cambria" w:hAnsi="Cambria"/>
          <w:szCs w:val="22"/>
        </w:rPr>
        <w:t xml:space="preserve">gross </w:t>
      </w:r>
      <w:r w:rsidR="0085301D" w:rsidRPr="00AD315F">
        <w:rPr>
          <w:rFonts w:ascii="Cambria" w:hAnsi="Cambria"/>
          <w:szCs w:val="22"/>
        </w:rPr>
        <w:t>square foot</w:t>
      </w:r>
      <w:r w:rsidR="001A378D" w:rsidRPr="00AD315F">
        <w:rPr>
          <w:rFonts w:ascii="Cambria" w:hAnsi="Cambria"/>
          <w:szCs w:val="22"/>
        </w:rPr>
        <w:t>,</w:t>
      </w:r>
      <w:r w:rsidR="0085301D" w:rsidRPr="00AD315F">
        <w:rPr>
          <w:rFonts w:ascii="Cambria" w:hAnsi="Cambria"/>
          <w:szCs w:val="22"/>
        </w:rPr>
        <w:t xml:space="preserve"> </w:t>
      </w:r>
      <w:r w:rsidRPr="00AD315F">
        <w:rPr>
          <w:rFonts w:ascii="Cambria" w:hAnsi="Cambria"/>
          <w:szCs w:val="22"/>
        </w:rPr>
        <w:t>four-</w:t>
      </w:r>
      <w:r w:rsidR="0085301D" w:rsidRPr="00AD315F">
        <w:rPr>
          <w:rFonts w:ascii="Cambria" w:hAnsi="Cambria"/>
          <w:szCs w:val="22"/>
        </w:rPr>
        <w:t>story</w:t>
      </w:r>
      <w:r w:rsidR="00B110B8" w:rsidRPr="00AD315F">
        <w:rPr>
          <w:rFonts w:ascii="Cambria" w:hAnsi="Cambria"/>
          <w:szCs w:val="22"/>
        </w:rPr>
        <w:t>, occupancy Type-B</w:t>
      </w:r>
      <w:r w:rsidR="0085301D" w:rsidRPr="00AD315F">
        <w:rPr>
          <w:rFonts w:ascii="Cambria" w:hAnsi="Cambria"/>
          <w:szCs w:val="22"/>
        </w:rPr>
        <w:t xml:space="preserve"> laboratory and office building constructed </w:t>
      </w:r>
      <w:r w:rsidRPr="00AD315F">
        <w:rPr>
          <w:rFonts w:ascii="Cambria" w:hAnsi="Cambria"/>
          <w:szCs w:val="22"/>
        </w:rPr>
        <w:t>in 1997</w:t>
      </w:r>
      <w:r w:rsidR="000007D9" w:rsidRPr="00AD315F">
        <w:rPr>
          <w:rFonts w:ascii="Cambria" w:hAnsi="Cambria"/>
          <w:szCs w:val="22"/>
        </w:rPr>
        <w:t>.</w:t>
      </w:r>
      <w:r w:rsidR="0085301D" w:rsidRPr="00AD315F">
        <w:rPr>
          <w:rFonts w:ascii="Cambria" w:hAnsi="Cambria"/>
          <w:szCs w:val="22"/>
        </w:rPr>
        <w:t xml:space="preserve"> </w:t>
      </w:r>
      <w:r w:rsidR="000E6B52" w:rsidRPr="00AD315F">
        <w:rPr>
          <w:rFonts w:ascii="Cambria" w:hAnsi="Cambria"/>
          <w:szCs w:val="22"/>
        </w:rPr>
        <w:t>The building is</w:t>
      </w:r>
      <w:r w:rsidR="00B110B8" w:rsidRPr="00AD315F">
        <w:rPr>
          <w:rFonts w:ascii="Cambria" w:hAnsi="Cambria"/>
          <w:szCs w:val="22"/>
        </w:rPr>
        <w:t xml:space="preserve"> located at the UCI Medical Center Campus in Orange</w:t>
      </w:r>
      <w:r w:rsidR="00AB447A" w:rsidRPr="00AD315F">
        <w:rPr>
          <w:rFonts w:ascii="Cambria" w:hAnsi="Cambria"/>
          <w:szCs w:val="22"/>
        </w:rPr>
        <w:t>, California</w:t>
      </w:r>
      <w:r w:rsidR="000007D9" w:rsidRPr="00AD315F">
        <w:rPr>
          <w:rFonts w:ascii="Cambria" w:hAnsi="Cambria"/>
          <w:szCs w:val="22"/>
        </w:rPr>
        <w:t>.</w:t>
      </w:r>
      <w:r w:rsidR="0085301D" w:rsidRPr="00AD315F">
        <w:rPr>
          <w:rFonts w:ascii="Cambria" w:hAnsi="Cambria"/>
          <w:szCs w:val="22"/>
        </w:rPr>
        <w:t xml:space="preserve">  </w:t>
      </w:r>
      <w:bookmarkStart w:id="9" w:name="Mechanical_System"/>
      <w:bookmarkStart w:id="10" w:name="_Toc449532135"/>
      <w:bookmarkEnd w:id="8"/>
      <w:bookmarkEnd w:id="9"/>
      <w:r w:rsidR="00B110B8" w:rsidRPr="00AD315F">
        <w:rPr>
          <w:rFonts w:ascii="Cambria" w:hAnsi="Cambria"/>
          <w:szCs w:val="22"/>
        </w:rPr>
        <w:t xml:space="preserve">The HVAC system including air handlers, lab air control valves, and associated controls </w:t>
      </w:r>
      <w:r w:rsidR="00AB447A" w:rsidRPr="00AD315F">
        <w:rPr>
          <w:rFonts w:ascii="Cambria" w:hAnsi="Cambria"/>
          <w:szCs w:val="22"/>
        </w:rPr>
        <w:t>have</w:t>
      </w:r>
      <w:r w:rsidR="00B110B8" w:rsidRPr="00AD315F">
        <w:rPr>
          <w:rFonts w:ascii="Cambria" w:hAnsi="Cambria"/>
          <w:szCs w:val="22"/>
        </w:rPr>
        <w:t xml:space="preserve"> failed and must be replaced. T</w:t>
      </w:r>
      <w:r w:rsidR="000E6B52" w:rsidRPr="00AD315F">
        <w:rPr>
          <w:rFonts w:ascii="Cambria" w:hAnsi="Cambria"/>
          <w:szCs w:val="22"/>
        </w:rPr>
        <w:t xml:space="preserve">he roof is 21 years old and shall be replaced as part of the project. </w:t>
      </w:r>
    </w:p>
    <w:p w14:paraId="0FB2E4A8" w14:textId="3119DDAA" w:rsidR="0085301D" w:rsidRPr="00AD315F" w:rsidRDefault="000B3033" w:rsidP="00717DA0">
      <w:pPr>
        <w:pStyle w:val="ART"/>
        <w:spacing w:before="240"/>
        <w:jc w:val="left"/>
        <w:rPr>
          <w:rFonts w:ascii="Cambria" w:hAnsi="Cambria"/>
          <w:szCs w:val="22"/>
        </w:rPr>
      </w:pPr>
      <w:r w:rsidRPr="00AD315F">
        <w:rPr>
          <w:rFonts w:ascii="Cambria" w:hAnsi="Cambria"/>
          <w:szCs w:val="22"/>
        </w:rPr>
        <w:t xml:space="preserve">Existing </w:t>
      </w:r>
      <w:r w:rsidR="0085301D" w:rsidRPr="00AD315F">
        <w:rPr>
          <w:rFonts w:ascii="Cambria" w:hAnsi="Cambria"/>
          <w:szCs w:val="22"/>
        </w:rPr>
        <w:t>Mechanical System</w:t>
      </w:r>
      <w:r w:rsidR="006B71CD" w:rsidRPr="00AD315F">
        <w:rPr>
          <w:rFonts w:ascii="Cambria" w:hAnsi="Cambria"/>
          <w:szCs w:val="22"/>
        </w:rPr>
        <w:t>s</w:t>
      </w:r>
      <w:bookmarkEnd w:id="10"/>
      <w:r w:rsidR="00DB30D8" w:rsidRPr="00AD315F">
        <w:rPr>
          <w:rFonts w:ascii="Cambria" w:hAnsi="Cambria"/>
          <w:szCs w:val="22"/>
        </w:rPr>
        <w:t>:</w:t>
      </w:r>
    </w:p>
    <w:p w14:paraId="2117DAE6" w14:textId="6D191127" w:rsidR="003E7C4E" w:rsidRPr="00AD315F" w:rsidRDefault="001D20C6" w:rsidP="00717DA0">
      <w:pPr>
        <w:pStyle w:val="PR1"/>
        <w:jc w:val="left"/>
        <w:rPr>
          <w:rFonts w:ascii="Cambria" w:hAnsi="Cambria"/>
          <w:szCs w:val="22"/>
        </w:rPr>
      </w:pPr>
      <w:bookmarkStart w:id="11" w:name="_Toc449532136"/>
      <w:r w:rsidRPr="00AD315F">
        <w:rPr>
          <w:rFonts w:ascii="Cambria" w:hAnsi="Cambria"/>
          <w:szCs w:val="22"/>
        </w:rPr>
        <w:t>As designed, t</w:t>
      </w:r>
      <w:r w:rsidR="00D9772B" w:rsidRPr="00AD315F">
        <w:rPr>
          <w:rFonts w:ascii="Cambria" w:hAnsi="Cambria"/>
          <w:szCs w:val="22"/>
        </w:rPr>
        <w:t xml:space="preserve">here are </w:t>
      </w:r>
      <w:r w:rsidR="00B613BA" w:rsidRPr="00AD315F">
        <w:rPr>
          <w:rFonts w:ascii="Cambria" w:hAnsi="Cambria"/>
          <w:szCs w:val="22"/>
        </w:rPr>
        <w:t xml:space="preserve">three </w:t>
      </w:r>
      <w:r w:rsidR="000B3033" w:rsidRPr="00AD315F">
        <w:rPr>
          <w:rFonts w:ascii="Cambria" w:hAnsi="Cambria"/>
          <w:szCs w:val="22"/>
        </w:rPr>
        <w:t>(</w:t>
      </w:r>
      <w:r w:rsidR="00B613BA" w:rsidRPr="00AD315F">
        <w:rPr>
          <w:rFonts w:ascii="Cambria" w:hAnsi="Cambria"/>
          <w:szCs w:val="22"/>
        </w:rPr>
        <w:t>3</w:t>
      </w:r>
      <w:r w:rsidR="000B3033" w:rsidRPr="00AD315F">
        <w:rPr>
          <w:rFonts w:ascii="Cambria" w:hAnsi="Cambria"/>
          <w:szCs w:val="22"/>
        </w:rPr>
        <w:t xml:space="preserve">) </w:t>
      </w:r>
      <w:r w:rsidR="0085301D" w:rsidRPr="00AD315F">
        <w:rPr>
          <w:rFonts w:ascii="Cambria" w:hAnsi="Cambria"/>
          <w:szCs w:val="22"/>
        </w:rPr>
        <w:t xml:space="preserve">air </w:t>
      </w:r>
      <w:r w:rsidR="00094221" w:rsidRPr="00AD315F">
        <w:rPr>
          <w:rFonts w:ascii="Cambria" w:hAnsi="Cambria"/>
          <w:szCs w:val="22"/>
        </w:rPr>
        <w:t>handling</w:t>
      </w:r>
      <w:r w:rsidR="0085301D" w:rsidRPr="00AD315F">
        <w:rPr>
          <w:rFonts w:ascii="Cambria" w:hAnsi="Cambria"/>
          <w:szCs w:val="22"/>
        </w:rPr>
        <w:t xml:space="preserve"> </w:t>
      </w:r>
      <w:r w:rsidR="006A3F50" w:rsidRPr="00AD315F">
        <w:rPr>
          <w:rFonts w:ascii="Cambria" w:hAnsi="Cambria"/>
          <w:szCs w:val="22"/>
        </w:rPr>
        <w:t xml:space="preserve">units </w:t>
      </w:r>
      <w:r w:rsidR="0085301D" w:rsidRPr="00AD315F">
        <w:rPr>
          <w:rFonts w:ascii="Cambria" w:hAnsi="Cambria"/>
          <w:szCs w:val="22"/>
        </w:rPr>
        <w:t xml:space="preserve">on the roof. </w:t>
      </w:r>
      <w:r w:rsidR="000C0A38" w:rsidRPr="00AD315F">
        <w:rPr>
          <w:rFonts w:ascii="Cambria" w:hAnsi="Cambria"/>
          <w:szCs w:val="22"/>
        </w:rPr>
        <w:t xml:space="preserve"> </w:t>
      </w:r>
      <w:r w:rsidR="00B613BA" w:rsidRPr="00AD315F">
        <w:rPr>
          <w:rFonts w:ascii="Cambria" w:hAnsi="Cambria"/>
          <w:szCs w:val="22"/>
        </w:rPr>
        <w:t>Two</w:t>
      </w:r>
      <w:r w:rsidR="0085301D" w:rsidRPr="00AD315F">
        <w:rPr>
          <w:rFonts w:ascii="Cambria" w:hAnsi="Cambria"/>
          <w:szCs w:val="22"/>
        </w:rPr>
        <w:t xml:space="preserve"> </w:t>
      </w:r>
      <w:r w:rsidR="000B3033" w:rsidRPr="00AD315F">
        <w:rPr>
          <w:rFonts w:ascii="Cambria" w:hAnsi="Cambria"/>
          <w:szCs w:val="22"/>
        </w:rPr>
        <w:t>(</w:t>
      </w:r>
      <w:r w:rsidR="00B613BA" w:rsidRPr="00AD315F">
        <w:rPr>
          <w:rFonts w:ascii="Cambria" w:hAnsi="Cambria"/>
          <w:szCs w:val="22"/>
        </w:rPr>
        <w:t>2</w:t>
      </w:r>
      <w:r w:rsidR="000B3033" w:rsidRPr="00AD315F">
        <w:rPr>
          <w:rFonts w:ascii="Cambria" w:hAnsi="Cambria"/>
          <w:szCs w:val="22"/>
        </w:rPr>
        <w:t xml:space="preserve">) </w:t>
      </w:r>
      <w:r w:rsidR="0085301D" w:rsidRPr="00AD315F">
        <w:rPr>
          <w:rFonts w:ascii="Cambria" w:hAnsi="Cambria"/>
          <w:szCs w:val="22"/>
        </w:rPr>
        <w:t>units are 100% outside air</w:t>
      </w:r>
      <w:r w:rsidR="00AB447A" w:rsidRPr="00AD315F">
        <w:rPr>
          <w:rFonts w:ascii="Cambria" w:hAnsi="Cambria"/>
          <w:szCs w:val="22"/>
        </w:rPr>
        <w:t>:</w:t>
      </w:r>
      <w:bookmarkEnd w:id="11"/>
      <w:r w:rsidR="00FB0FBA" w:rsidRPr="00AD315F">
        <w:rPr>
          <w:rFonts w:ascii="Cambria" w:hAnsi="Cambria"/>
          <w:szCs w:val="22"/>
        </w:rPr>
        <w:t xml:space="preserve"> </w:t>
      </w:r>
    </w:p>
    <w:p w14:paraId="60BE1AF0" w14:textId="73ED1778" w:rsidR="00077460" w:rsidRPr="00AD315F" w:rsidRDefault="003E7C4E" w:rsidP="00717DA0">
      <w:pPr>
        <w:pStyle w:val="PR2"/>
        <w:jc w:val="left"/>
        <w:rPr>
          <w:rFonts w:ascii="Cambria" w:hAnsi="Cambria"/>
          <w:szCs w:val="22"/>
        </w:rPr>
      </w:pPr>
      <w:r w:rsidRPr="00AD315F">
        <w:rPr>
          <w:rFonts w:ascii="Cambria" w:hAnsi="Cambria"/>
          <w:szCs w:val="22"/>
        </w:rPr>
        <w:t>AHU-</w:t>
      </w:r>
      <w:r w:rsidR="00B613BA" w:rsidRPr="00AD315F">
        <w:rPr>
          <w:rFonts w:ascii="Cambria" w:hAnsi="Cambria"/>
          <w:szCs w:val="22"/>
        </w:rPr>
        <w:t xml:space="preserve">1 </w:t>
      </w:r>
      <w:r w:rsidRPr="00AD315F">
        <w:rPr>
          <w:rFonts w:ascii="Cambria" w:hAnsi="Cambria"/>
          <w:szCs w:val="22"/>
        </w:rPr>
        <w:t xml:space="preserve">serves the office areas and has a </w:t>
      </w:r>
      <w:r w:rsidR="004672D6" w:rsidRPr="00AD315F">
        <w:rPr>
          <w:rFonts w:ascii="Cambria" w:hAnsi="Cambria"/>
          <w:szCs w:val="22"/>
        </w:rPr>
        <w:t xml:space="preserve">20 HP supply fan and 10 HP </w:t>
      </w:r>
      <w:r w:rsidR="00077460" w:rsidRPr="00AD315F">
        <w:rPr>
          <w:rFonts w:ascii="Cambria" w:hAnsi="Cambria"/>
          <w:szCs w:val="22"/>
        </w:rPr>
        <w:t>return air fan.</w:t>
      </w:r>
    </w:p>
    <w:p w14:paraId="4FB0BB9B" w14:textId="69AA4015" w:rsidR="008D59E4" w:rsidRPr="00AD315F" w:rsidRDefault="00094221" w:rsidP="00717DA0">
      <w:pPr>
        <w:pStyle w:val="PR2"/>
        <w:jc w:val="left"/>
        <w:rPr>
          <w:rFonts w:ascii="Cambria" w:hAnsi="Cambria"/>
          <w:szCs w:val="22"/>
        </w:rPr>
      </w:pPr>
      <w:r w:rsidRPr="00AD315F">
        <w:rPr>
          <w:rFonts w:ascii="Cambria" w:hAnsi="Cambria"/>
          <w:szCs w:val="22"/>
        </w:rPr>
        <w:t xml:space="preserve">EC-2 </w:t>
      </w:r>
      <w:r w:rsidR="008D59E4" w:rsidRPr="00AD315F">
        <w:rPr>
          <w:rFonts w:ascii="Cambria" w:hAnsi="Cambria"/>
          <w:szCs w:val="22"/>
        </w:rPr>
        <w:t xml:space="preserve">serves </w:t>
      </w:r>
      <w:r w:rsidR="000C0A38" w:rsidRPr="00AD315F">
        <w:rPr>
          <w:rFonts w:ascii="Cambria" w:hAnsi="Cambria"/>
          <w:szCs w:val="22"/>
        </w:rPr>
        <w:t>basement vivarium spaces and provides 100% outside air</w:t>
      </w:r>
      <w:r w:rsidR="004672D6" w:rsidRPr="00AD315F">
        <w:rPr>
          <w:rFonts w:ascii="Cambria" w:hAnsi="Cambria"/>
          <w:szCs w:val="22"/>
        </w:rPr>
        <w:t xml:space="preserve"> with two 20 HP fans</w:t>
      </w:r>
      <w:r w:rsidR="000C0A38" w:rsidRPr="00AD315F">
        <w:rPr>
          <w:rFonts w:ascii="Cambria" w:hAnsi="Cambria"/>
          <w:szCs w:val="22"/>
        </w:rPr>
        <w:t>.</w:t>
      </w:r>
    </w:p>
    <w:p w14:paraId="6B3D5877" w14:textId="43694D1B" w:rsidR="00077460" w:rsidRPr="00AD315F" w:rsidRDefault="000C0A38" w:rsidP="00717DA0">
      <w:pPr>
        <w:pStyle w:val="PR2"/>
        <w:jc w:val="left"/>
        <w:rPr>
          <w:rFonts w:ascii="Cambria" w:hAnsi="Cambria"/>
          <w:szCs w:val="22"/>
        </w:rPr>
      </w:pPr>
      <w:r w:rsidRPr="00AD315F">
        <w:rPr>
          <w:rFonts w:ascii="Cambria" w:hAnsi="Cambria"/>
          <w:szCs w:val="22"/>
        </w:rPr>
        <w:t>EC-3 serves Floor 1, 2, and 3 laboratory spaces and provides 100% outside air</w:t>
      </w:r>
      <w:r w:rsidR="004672D6" w:rsidRPr="00AD315F">
        <w:rPr>
          <w:rFonts w:ascii="Cambria" w:hAnsi="Cambria"/>
          <w:szCs w:val="22"/>
        </w:rPr>
        <w:t xml:space="preserve"> with two 50 HP fans</w:t>
      </w:r>
      <w:r w:rsidRPr="00AD315F">
        <w:rPr>
          <w:rFonts w:ascii="Cambria" w:hAnsi="Cambria"/>
          <w:szCs w:val="22"/>
        </w:rPr>
        <w:t>.</w:t>
      </w:r>
    </w:p>
    <w:p w14:paraId="597E97CD" w14:textId="75B3E440" w:rsidR="00F92323" w:rsidRPr="00AD315F" w:rsidRDefault="00F92323" w:rsidP="00717DA0">
      <w:pPr>
        <w:pStyle w:val="PR1"/>
        <w:jc w:val="left"/>
        <w:rPr>
          <w:rFonts w:ascii="Cambria" w:hAnsi="Cambria"/>
        </w:rPr>
      </w:pPr>
      <w:bookmarkStart w:id="12" w:name="_Toc449532138"/>
      <w:r w:rsidRPr="00AD315F">
        <w:rPr>
          <w:rFonts w:ascii="Cambria" w:hAnsi="Cambria"/>
          <w:szCs w:val="22"/>
        </w:rPr>
        <w:t>As designed, there are 5 exhaust fans on the roof</w:t>
      </w:r>
      <w:r w:rsidR="00AB447A" w:rsidRPr="00AD315F">
        <w:rPr>
          <w:rFonts w:ascii="Cambria" w:hAnsi="Cambria"/>
          <w:szCs w:val="22"/>
        </w:rPr>
        <w:t>:</w:t>
      </w:r>
    </w:p>
    <w:p w14:paraId="68927015" w14:textId="77777777" w:rsidR="00F92323" w:rsidRPr="00AD315F" w:rsidRDefault="00F92323" w:rsidP="00717DA0">
      <w:pPr>
        <w:pStyle w:val="PR2"/>
        <w:jc w:val="left"/>
        <w:rPr>
          <w:rFonts w:ascii="Cambria" w:hAnsi="Cambria"/>
          <w:szCs w:val="22"/>
        </w:rPr>
      </w:pPr>
      <w:r w:rsidRPr="00AD315F">
        <w:rPr>
          <w:rFonts w:ascii="Cambria" w:hAnsi="Cambria"/>
          <w:szCs w:val="22"/>
        </w:rPr>
        <w:t>Exhaust fans EF-1 and EF-2 are 40 HP each and serve laboratories on Floors 1, 2, and 3.</w:t>
      </w:r>
    </w:p>
    <w:p w14:paraId="54E2C2F3" w14:textId="77777777" w:rsidR="00F92323" w:rsidRPr="00AD315F" w:rsidRDefault="00F92323" w:rsidP="00717DA0">
      <w:pPr>
        <w:pStyle w:val="PR2"/>
        <w:jc w:val="left"/>
        <w:rPr>
          <w:rFonts w:ascii="Cambria" w:hAnsi="Cambria"/>
          <w:szCs w:val="22"/>
        </w:rPr>
      </w:pPr>
      <w:r w:rsidRPr="00AD315F">
        <w:rPr>
          <w:rFonts w:ascii="Cambria" w:hAnsi="Cambria"/>
          <w:szCs w:val="22"/>
        </w:rPr>
        <w:t>Exhaust fans EF-3 and EF-4 are 20 HP each and serve basement vivarium spaces.</w:t>
      </w:r>
    </w:p>
    <w:p w14:paraId="1A5DBEA5" w14:textId="121A9A8F" w:rsidR="00F92323" w:rsidRPr="00AD315F" w:rsidRDefault="00F92323" w:rsidP="00717DA0">
      <w:pPr>
        <w:pStyle w:val="PR2"/>
        <w:jc w:val="left"/>
        <w:rPr>
          <w:rFonts w:ascii="Cambria" w:hAnsi="Cambria"/>
          <w:szCs w:val="22"/>
        </w:rPr>
      </w:pPr>
      <w:r w:rsidRPr="00AD315F">
        <w:rPr>
          <w:rFonts w:ascii="Cambria" w:hAnsi="Cambria"/>
          <w:szCs w:val="22"/>
        </w:rPr>
        <w:t xml:space="preserve">Exhaust fan EF-5 is 3/4 HP and serves </w:t>
      </w:r>
      <w:r w:rsidR="00026D78" w:rsidRPr="00AD315F">
        <w:rPr>
          <w:rFonts w:ascii="Cambria" w:hAnsi="Cambria"/>
          <w:szCs w:val="22"/>
        </w:rPr>
        <w:t xml:space="preserve">toilet </w:t>
      </w:r>
      <w:r w:rsidRPr="00AD315F">
        <w:rPr>
          <w:rFonts w:ascii="Cambria" w:hAnsi="Cambria"/>
          <w:szCs w:val="22"/>
        </w:rPr>
        <w:t>spaces.</w:t>
      </w:r>
    </w:p>
    <w:p w14:paraId="1ADCFA87" w14:textId="29C188AA" w:rsidR="0085301D" w:rsidRPr="00AD315F" w:rsidRDefault="0085301D" w:rsidP="00717DA0">
      <w:pPr>
        <w:pStyle w:val="PR1"/>
        <w:jc w:val="left"/>
        <w:rPr>
          <w:rFonts w:ascii="Cambria" w:hAnsi="Cambria"/>
        </w:rPr>
      </w:pPr>
      <w:r w:rsidRPr="00AD315F">
        <w:rPr>
          <w:rFonts w:ascii="Cambria" w:hAnsi="Cambria"/>
          <w:szCs w:val="22"/>
        </w:rPr>
        <w:t xml:space="preserve">Laboratory zone air control is </w:t>
      </w:r>
      <w:r w:rsidR="000C0A38" w:rsidRPr="00AD315F">
        <w:rPr>
          <w:rFonts w:ascii="Cambria" w:hAnsi="Cambria"/>
          <w:szCs w:val="22"/>
        </w:rPr>
        <w:t xml:space="preserve">effectively non-functional at this time.  The valves are </w:t>
      </w:r>
      <w:r w:rsidRPr="00AD315F">
        <w:rPr>
          <w:rFonts w:ascii="Cambria" w:hAnsi="Cambria"/>
          <w:szCs w:val="22"/>
        </w:rPr>
        <w:t>first-generation pneumatic-actuated Phoenix Controls airflow valves</w:t>
      </w:r>
      <w:r w:rsidR="00427F93" w:rsidRPr="00AD315F">
        <w:rPr>
          <w:rFonts w:ascii="Cambria" w:hAnsi="Cambria"/>
          <w:szCs w:val="22"/>
        </w:rPr>
        <w:t xml:space="preserve"> installed </w:t>
      </w:r>
      <w:r w:rsidR="000C0A38" w:rsidRPr="00AD315F">
        <w:rPr>
          <w:rFonts w:ascii="Cambria" w:hAnsi="Cambria"/>
          <w:szCs w:val="22"/>
        </w:rPr>
        <w:t>when the building was constructed.  Many valves have been damaged beyond repair</w:t>
      </w:r>
      <w:r w:rsidRPr="00AD315F">
        <w:rPr>
          <w:rFonts w:ascii="Cambria" w:hAnsi="Cambria"/>
          <w:szCs w:val="22"/>
        </w:rPr>
        <w:t>.</w:t>
      </w:r>
      <w:bookmarkEnd w:id="12"/>
      <w:r w:rsidR="000C0A38" w:rsidRPr="00AD315F">
        <w:rPr>
          <w:rFonts w:ascii="Cambria" w:hAnsi="Cambria"/>
          <w:szCs w:val="22"/>
        </w:rPr>
        <w:t xml:space="preserve">  No existing valves shall be retained in service at the conclusion of this project.  </w:t>
      </w:r>
    </w:p>
    <w:p w14:paraId="2A83D008" w14:textId="7BB3D49E" w:rsidR="0085301D" w:rsidRPr="00AD315F" w:rsidRDefault="0085301D" w:rsidP="00717DA0">
      <w:pPr>
        <w:pStyle w:val="PR1"/>
        <w:jc w:val="left"/>
        <w:rPr>
          <w:rFonts w:ascii="Cambria" w:hAnsi="Cambria"/>
        </w:rPr>
      </w:pPr>
      <w:bookmarkStart w:id="13" w:name="_Toc449532139"/>
      <w:r w:rsidRPr="00AD315F">
        <w:rPr>
          <w:rFonts w:ascii="Cambria" w:hAnsi="Cambria"/>
          <w:szCs w:val="22"/>
        </w:rPr>
        <w:t xml:space="preserve">Office air control is by pneumatic VAV </w:t>
      </w:r>
      <w:r w:rsidR="00ED1B7F" w:rsidRPr="00AD315F">
        <w:rPr>
          <w:rFonts w:ascii="Cambria" w:hAnsi="Cambria"/>
          <w:szCs w:val="22"/>
        </w:rPr>
        <w:t>terminal units</w:t>
      </w:r>
      <w:r w:rsidR="00427F93" w:rsidRPr="00AD315F">
        <w:rPr>
          <w:rFonts w:ascii="Cambria" w:hAnsi="Cambria"/>
          <w:szCs w:val="22"/>
        </w:rPr>
        <w:t>.</w:t>
      </w:r>
      <w:bookmarkEnd w:id="13"/>
    </w:p>
    <w:p w14:paraId="22F76B30" w14:textId="77DD9E62" w:rsidR="006D63DF" w:rsidRPr="00AD315F" w:rsidRDefault="0085301D" w:rsidP="00717DA0">
      <w:pPr>
        <w:pStyle w:val="PR1"/>
        <w:jc w:val="left"/>
        <w:rPr>
          <w:rFonts w:ascii="Cambria" w:hAnsi="Cambria"/>
        </w:rPr>
      </w:pPr>
      <w:bookmarkStart w:id="14" w:name="_Toc449532140"/>
      <w:r w:rsidRPr="00AD315F">
        <w:rPr>
          <w:rFonts w:ascii="Cambria" w:hAnsi="Cambria"/>
          <w:szCs w:val="22"/>
        </w:rPr>
        <w:t>Reheat</w:t>
      </w:r>
      <w:r w:rsidR="009172C3" w:rsidRPr="00AD315F">
        <w:rPr>
          <w:rFonts w:ascii="Cambria" w:hAnsi="Cambria"/>
          <w:szCs w:val="22"/>
        </w:rPr>
        <w:t xml:space="preserve"> valves</w:t>
      </w:r>
      <w:r w:rsidRPr="00AD315F">
        <w:rPr>
          <w:rFonts w:ascii="Cambria" w:hAnsi="Cambria"/>
          <w:szCs w:val="22"/>
        </w:rPr>
        <w:t xml:space="preserve"> are </w:t>
      </w:r>
      <w:bookmarkEnd w:id="14"/>
      <w:r w:rsidR="000C0A38" w:rsidRPr="00AD315F">
        <w:rPr>
          <w:rFonts w:ascii="Cambria" w:hAnsi="Cambria"/>
          <w:szCs w:val="22"/>
        </w:rPr>
        <w:t>pneumatically controlled by local thermostats.</w:t>
      </w:r>
    </w:p>
    <w:p w14:paraId="532B2D22" w14:textId="239F0CDA" w:rsidR="006D63DF" w:rsidRPr="00AD315F" w:rsidRDefault="001C5222" w:rsidP="00717DA0">
      <w:pPr>
        <w:pStyle w:val="PR1"/>
        <w:jc w:val="left"/>
        <w:rPr>
          <w:rFonts w:ascii="Cambria" w:hAnsi="Cambria"/>
        </w:rPr>
      </w:pPr>
      <w:bookmarkStart w:id="15" w:name="_Toc449532141"/>
      <w:r w:rsidRPr="00AD315F">
        <w:rPr>
          <w:rFonts w:ascii="Cambria" w:hAnsi="Cambria"/>
        </w:rPr>
        <w:t xml:space="preserve">A </w:t>
      </w:r>
      <w:r w:rsidR="006D63DF" w:rsidRPr="00AD315F">
        <w:rPr>
          <w:rFonts w:ascii="Cambria" w:hAnsi="Cambria"/>
        </w:rPr>
        <w:t>Monitoring</w:t>
      </w:r>
      <w:r w:rsidRPr="00AD315F">
        <w:rPr>
          <w:rFonts w:ascii="Cambria" w:hAnsi="Cambria"/>
        </w:rPr>
        <w:t>-</w:t>
      </w:r>
      <w:r w:rsidR="006D63DF" w:rsidRPr="00AD315F">
        <w:rPr>
          <w:rFonts w:ascii="Cambria" w:hAnsi="Cambria"/>
        </w:rPr>
        <w:t xml:space="preserve">Based Commissioning (MBCx) study was conducted </w:t>
      </w:r>
      <w:r w:rsidR="000C0A38" w:rsidRPr="00AD315F">
        <w:rPr>
          <w:rFonts w:ascii="Cambria" w:hAnsi="Cambria"/>
        </w:rPr>
        <w:t>in 2016</w:t>
      </w:r>
      <w:r w:rsidR="006D63DF" w:rsidRPr="00AD315F">
        <w:rPr>
          <w:rFonts w:ascii="Cambria" w:hAnsi="Cambria"/>
        </w:rPr>
        <w:t xml:space="preserve">.  </w:t>
      </w:r>
      <w:r w:rsidR="000C0A38" w:rsidRPr="00AD315F">
        <w:rPr>
          <w:rFonts w:ascii="Cambria" w:hAnsi="Cambria"/>
        </w:rPr>
        <w:t xml:space="preserve"> </w:t>
      </w:r>
      <w:r w:rsidR="00B9574D" w:rsidRPr="00AD315F">
        <w:rPr>
          <w:rFonts w:ascii="Cambria" w:hAnsi="Cambria"/>
        </w:rPr>
        <w:t>An ASHRAE Level 2 audit was conducted in 2018.  These reports are provided as University Furnished Information.</w:t>
      </w:r>
    </w:p>
    <w:p w14:paraId="28282F50" w14:textId="08D32981" w:rsidR="00440269" w:rsidRPr="00AD315F" w:rsidRDefault="00666DFC" w:rsidP="00717DA0">
      <w:pPr>
        <w:pStyle w:val="PR1"/>
        <w:jc w:val="left"/>
        <w:rPr>
          <w:rFonts w:ascii="Cambria" w:hAnsi="Cambria"/>
        </w:rPr>
      </w:pPr>
      <w:bookmarkStart w:id="16" w:name="_Toc449532142"/>
      <w:bookmarkEnd w:id="15"/>
      <w:r w:rsidRPr="00AD315F">
        <w:rPr>
          <w:rFonts w:ascii="Cambria" w:hAnsi="Cambria"/>
          <w:szCs w:val="22"/>
        </w:rPr>
        <w:t xml:space="preserve">The University </w:t>
      </w:r>
      <w:r w:rsidR="00524132" w:rsidRPr="00AD315F">
        <w:rPr>
          <w:rFonts w:ascii="Cambria" w:hAnsi="Cambria"/>
          <w:szCs w:val="22"/>
        </w:rPr>
        <w:t xml:space="preserve">retained </w:t>
      </w:r>
      <w:r w:rsidRPr="00AD315F">
        <w:rPr>
          <w:rFonts w:ascii="Cambria" w:hAnsi="Cambria"/>
          <w:szCs w:val="22"/>
        </w:rPr>
        <w:t xml:space="preserve">the services of </w:t>
      </w:r>
      <w:r w:rsidR="00440269" w:rsidRPr="00AD315F">
        <w:rPr>
          <w:rFonts w:ascii="Cambria" w:hAnsi="Cambria"/>
          <w:szCs w:val="22"/>
        </w:rPr>
        <w:t>Equal Air Balance to take readings of exi</w:t>
      </w:r>
      <w:r w:rsidR="00443FF5" w:rsidRPr="00AD315F">
        <w:rPr>
          <w:rFonts w:ascii="Cambria" w:hAnsi="Cambria"/>
          <w:szCs w:val="22"/>
        </w:rPr>
        <w:t>s</w:t>
      </w:r>
      <w:r w:rsidR="00440269" w:rsidRPr="00AD315F">
        <w:rPr>
          <w:rFonts w:ascii="Cambria" w:hAnsi="Cambria"/>
          <w:szCs w:val="22"/>
        </w:rPr>
        <w:t xml:space="preserve">ting </w:t>
      </w:r>
      <w:r w:rsidRPr="00AD315F">
        <w:rPr>
          <w:rFonts w:ascii="Cambria" w:hAnsi="Cambria"/>
          <w:szCs w:val="22"/>
        </w:rPr>
        <w:t>airflow</w:t>
      </w:r>
      <w:r w:rsidR="00524132" w:rsidRPr="00AD315F">
        <w:rPr>
          <w:rFonts w:ascii="Cambria" w:hAnsi="Cambria"/>
          <w:szCs w:val="22"/>
        </w:rPr>
        <w:t>s</w:t>
      </w:r>
      <w:r w:rsidRPr="00AD315F">
        <w:rPr>
          <w:rFonts w:ascii="Cambria" w:hAnsi="Cambria"/>
          <w:szCs w:val="22"/>
        </w:rPr>
        <w:t xml:space="preserve"> at </w:t>
      </w:r>
      <w:r w:rsidR="007C2095" w:rsidRPr="00AD315F">
        <w:rPr>
          <w:rFonts w:ascii="Cambria" w:hAnsi="Cambria"/>
          <w:szCs w:val="22"/>
        </w:rPr>
        <w:t xml:space="preserve">existing rooftop equipment </w:t>
      </w:r>
      <w:r w:rsidR="00440269" w:rsidRPr="00AD315F">
        <w:rPr>
          <w:rFonts w:ascii="Cambria" w:hAnsi="Cambria"/>
          <w:szCs w:val="22"/>
        </w:rPr>
        <w:t>as they currently</w:t>
      </w:r>
      <w:r w:rsidRPr="00AD315F">
        <w:rPr>
          <w:rFonts w:ascii="Cambria" w:hAnsi="Cambria"/>
          <w:szCs w:val="22"/>
        </w:rPr>
        <w:t xml:space="preserve"> operate</w:t>
      </w:r>
      <w:r w:rsidR="00440269" w:rsidRPr="00AD315F">
        <w:rPr>
          <w:rFonts w:ascii="Cambria" w:hAnsi="Cambria"/>
          <w:szCs w:val="22"/>
        </w:rPr>
        <w:t xml:space="preserve">.  Refer to </w:t>
      </w:r>
      <w:r w:rsidR="001D20C6" w:rsidRPr="00AD315F">
        <w:rPr>
          <w:rFonts w:ascii="Cambria" w:hAnsi="Cambria"/>
          <w:szCs w:val="22"/>
        </w:rPr>
        <w:t>University Furnished Information</w:t>
      </w:r>
      <w:r w:rsidR="00440269" w:rsidRPr="00AD315F">
        <w:rPr>
          <w:rFonts w:ascii="Cambria" w:hAnsi="Cambria"/>
          <w:szCs w:val="22"/>
        </w:rPr>
        <w:t xml:space="preserve">.  </w:t>
      </w:r>
      <w:r w:rsidR="00443FF5" w:rsidRPr="00AD315F">
        <w:rPr>
          <w:rFonts w:ascii="Cambria" w:hAnsi="Cambria"/>
          <w:szCs w:val="22"/>
        </w:rPr>
        <w:t xml:space="preserve">The report </w:t>
      </w:r>
      <w:r w:rsidR="00524132" w:rsidRPr="00AD315F">
        <w:rPr>
          <w:rFonts w:ascii="Cambria" w:hAnsi="Cambria"/>
          <w:szCs w:val="22"/>
        </w:rPr>
        <w:t>establishes</w:t>
      </w:r>
      <w:r w:rsidR="004A4D86" w:rsidRPr="00AD315F">
        <w:rPr>
          <w:rFonts w:ascii="Cambria" w:hAnsi="Cambria"/>
          <w:szCs w:val="22"/>
        </w:rPr>
        <w:t xml:space="preserve"> the existing conditions and is not intended to indicate sizes or airflow requirements.  The </w:t>
      </w:r>
      <w:r w:rsidR="009E3C0B" w:rsidRPr="00AD315F">
        <w:rPr>
          <w:rFonts w:ascii="Cambria" w:hAnsi="Cambria"/>
          <w:szCs w:val="22"/>
        </w:rPr>
        <w:t xml:space="preserve">Design Builder </w:t>
      </w:r>
      <w:r w:rsidR="004A4D86" w:rsidRPr="00AD315F">
        <w:rPr>
          <w:rFonts w:ascii="Cambria" w:hAnsi="Cambria"/>
          <w:szCs w:val="22"/>
        </w:rPr>
        <w:t>shall determine those requirements based on University design criteria.</w:t>
      </w:r>
      <w:bookmarkEnd w:id="16"/>
      <w:r w:rsidR="00427F93" w:rsidRPr="00AD315F">
        <w:rPr>
          <w:rFonts w:ascii="Cambria" w:hAnsi="Cambria"/>
          <w:szCs w:val="22"/>
        </w:rPr>
        <w:t xml:space="preserve">  </w:t>
      </w:r>
    </w:p>
    <w:p w14:paraId="5344ADBC" w14:textId="38AD86E2" w:rsidR="00666DFC" w:rsidRPr="00AD315F" w:rsidRDefault="00666DFC" w:rsidP="00717DA0">
      <w:pPr>
        <w:pStyle w:val="PR1"/>
        <w:jc w:val="left"/>
        <w:rPr>
          <w:rFonts w:ascii="Cambria" w:hAnsi="Cambria"/>
        </w:rPr>
      </w:pPr>
      <w:bookmarkStart w:id="17" w:name="_Toc449532143"/>
      <w:r w:rsidRPr="00AD315F">
        <w:rPr>
          <w:rFonts w:ascii="Cambria" w:hAnsi="Cambria"/>
          <w:szCs w:val="22"/>
        </w:rPr>
        <w:t xml:space="preserve">Included in </w:t>
      </w:r>
      <w:r w:rsidR="001D20C6" w:rsidRPr="00AD315F">
        <w:rPr>
          <w:rFonts w:ascii="Cambria" w:hAnsi="Cambria"/>
          <w:szCs w:val="22"/>
        </w:rPr>
        <w:t>University Furnished Information</w:t>
      </w:r>
      <w:r w:rsidRPr="00AD315F">
        <w:rPr>
          <w:rFonts w:ascii="Cambria" w:hAnsi="Cambria"/>
          <w:szCs w:val="22"/>
        </w:rPr>
        <w:t xml:space="preserve"> is the University’s </w:t>
      </w:r>
      <w:r w:rsidR="001C5222" w:rsidRPr="00AD315F">
        <w:rPr>
          <w:rFonts w:ascii="Cambria" w:hAnsi="Cambria"/>
          <w:szCs w:val="22"/>
        </w:rPr>
        <w:t xml:space="preserve">work order history </w:t>
      </w:r>
      <w:r w:rsidRPr="00AD315F">
        <w:rPr>
          <w:rFonts w:ascii="Cambria" w:hAnsi="Cambria"/>
          <w:szCs w:val="22"/>
        </w:rPr>
        <w:t xml:space="preserve">for </w:t>
      </w:r>
      <w:r w:rsidR="000C0A38" w:rsidRPr="00AD315F">
        <w:rPr>
          <w:rFonts w:ascii="Cambria" w:hAnsi="Cambria"/>
          <w:szCs w:val="22"/>
        </w:rPr>
        <w:t xml:space="preserve">Building 55 </w:t>
      </w:r>
      <w:r w:rsidRPr="00AD315F">
        <w:rPr>
          <w:rFonts w:ascii="Cambria" w:hAnsi="Cambria"/>
          <w:szCs w:val="22"/>
        </w:rPr>
        <w:t xml:space="preserve">for the past three years showing the types of complaints and service </w:t>
      </w:r>
      <w:r w:rsidR="00524132" w:rsidRPr="00AD315F">
        <w:rPr>
          <w:rFonts w:ascii="Cambria" w:hAnsi="Cambria"/>
          <w:szCs w:val="22"/>
        </w:rPr>
        <w:t xml:space="preserve">requests </w:t>
      </w:r>
      <w:r w:rsidRPr="00AD315F">
        <w:rPr>
          <w:rFonts w:ascii="Cambria" w:hAnsi="Cambria"/>
          <w:szCs w:val="22"/>
        </w:rPr>
        <w:t xml:space="preserve">Facilities Management has received. </w:t>
      </w:r>
      <w:r w:rsidR="00524132" w:rsidRPr="00AD315F">
        <w:rPr>
          <w:rFonts w:ascii="Cambria" w:hAnsi="Cambria"/>
          <w:szCs w:val="22"/>
        </w:rPr>
        <w:t xml:space="preserve"> The</w:t>
      </w:r>
      <w:r w:rsidRPr="00AD315F">
        <w:rPr>
          <w:rFonts w:ascii="Cambria" w:hAnsi="Cambria"/>
          <w:szCs w:val="22"/>
        </w:rPr>
        <w:t xml:space="preserve"> Design Builder is to review and determine if a pattern has developed that should </w:t>
      </w:r>
      <w:r w:rsidR="00524132" w:rsidRPr="00AD315F">
        <w:rPr>
          <w:rFonts w:ascii="Cambria" w:hAnsi="Cambria"/>
          <w:szCs w:val="22"/>
        </w:rPr>
        <w:t xml:space="preserve">be </w:t>
      </w:r>
      <w:r w:rsidRPr="00AD315F">
        <w:rPr>
          <w:rFonts w:ascii="Cambria" w:hAnsi="Cambria"/>
          <w:szCs w:val="22"/>
        </w:rPr>
        <w:t>address</w:t>
      </w:r>
      <w:r w:rsidR="00524132" w:rsidRPr="00AD315F">
        <w:rPr>
          <w:rFonts w:ascii="Cambria" w:hAnsi="Cambria"/>
          <w:szCs w:val="22"/>
        </w:rPr>
        <w:t>ed</w:t>
      </w:r>
      <w:r w:rsidRPr="00AD315F">
        <w:rPr>
          <w:rFonts w:ascii="Cambria" w:hAnsi="Cambria"/>
          <w:szCs w:val="22"/>
        </w:rPr>
        <w:t xml:space="preserve"> in the design of this project and any accepted alternates</w:t>
      </w:r>
      <w:r w:rsidR="00107180" w:rsidRPr="00AD315F">
        <w:rPr>
          <w:rFonts w:ascii="Cambria" w:hAnsi="Cambria"/>
          <w:szCs w:val="22"/>
        </w:rPr>
        <w:t xml:space="preserve"> that add value to Design Builder’s RFP submission</w:t>
      </w:r>
      <w:r w:rsidRPr="00AD315F">
        <w:rPr>
          <w:rFonts w:ascii="Cambria" w:hAnsi="Cambria"/>
          <w:szCs w:val="22"/>
        </w:rPr>
        <w:t>.</w:t>
      </w:r>
      <w:bookmarkEnd w:id="17"/>
    </w:p>
    <w:p w14:paraId="71A23907" w14:textId="1148586C" w:rsidR="00B96932" w:rsidRPr="00AD315F" w:rsidRDefault="00B96932" w:rsidP="002257D4">
      <w:pPr>
        <w:pStyle w:val="PR1"/>
        <w:widowControl w:val="0"/>
        <w:rPr>
          <w:rFonts w:ascii="Cambria" w:hAnsi="Cambria"/>
        </w:rPr>
      </w:pPr>
      <w:bookmarkStart w:id="18" w:name="_Toc449532144"/>
      <w:r w:rsidRPr="00AD315F">
        <w:rPr>
          <w:rFonts w:ascii="Cambria" w:hAnsi="Cambria"/>
        </w:rPr>
        <w:t xml:space="preserve">This project will not alter the existing emergency generator. The </w:t>
      </w:r>
      <w:r w:rsidR="00AB447A" w:rsidRPr="00AD315F">
        <w:rPr>
          <w:rFonts w:ascii="Cambria" w:hAnsi="Cambria"/>
        </w:rPr>
        <w:t>Design Builder</w:t>
      </w:r>
      <w:r w:rsidRPr="00AD315F">
        <w:rPr>
          <w:rFonts w:ascii="Cambria" w:hAnsi="Cambria"/>
        </w:rPr>
        <w:t xml:space="preserve"> shall </w:t>
      </w:r>
      <w:r w:rsidRPr="00AD315F">
        <w:rPr>
          <w:rFonts w:ascii="Cambria" w:hAnsi="Cambria"/>
        </w:rPr>
        <w:lastRenderedPageBreak/>
        <w:t xml:space="preserve">connect replacement equipment to the same power source as the original equipment. If the old equipment was supplied with standby power, then the replacement equipment will be connected to the existing emergency power system. No load will be added to the emergency power system. </w:t>
      </w:r>
    </w:p>
    <w:p w14:paraId="2A1B7F26" w14:textId="7772A4AC" w:rsidR="00F04FCC" w:rsidRPr="00AD315F" w:rsidRDefault="00F04FCC" w:rsidP="002A4C4C">
      <w:pPr>
        <w:pStyle w:val="ART"/>
        <w:spacing w:before="320"/>
        <w:rPr>
          <w:rFonts w:ascii="Cambria" w:hAnsi="Cambria"/>
          <w:szCs w:val="22"/>
        </w:rPr>
      </w:pPr>
      <w:r w:rsidRPr="00AD315F">
        <w:rPr>
          <w:rFonts w:ascii="Cambria" w:hAnsi="Cambria"/>
          <w:szCs w:val="22"/>
        </w:rPr>
        <w:t xml:space="preserve">Existing </w:t>
      </w:r>
      <w:r w:rsidR="009E3C0B" w:rsidRPr="00AD315F">
        <w:rPr>
          <w:rFonts w:ascii="Cambria" w:hAnsi="Cambria"/>
          <w:szCs w:val="22"/>
        </w:rPr>
        <w:t>F</w:t>
      </w:r>
      <w:r w:rsidRPr="00AD315F">
        <w:rPr>
          <w:rFonts w:ascii="Cambria" w:hAnsi="Cambria"/>
          <w:szCs w:val="22"/>
        </w:rPr>
        <w:t xml:space="preserve">loor </w:t>
      </w:r>
      <w:r w:rsidR="009E3C0B" w:rsidRPr="00AD315F">
        <w:rPr>
          <w:rFonts w:ascii="Cambria" w:hAnsi="Cambria"/>
          <w:szCs w:val="22"/>
        </w:rPr>
        <w:t>P</w:t>
      </w:r>
      <w:r w:rsidRPr="00AD315F">
        <w:rPr>
          <w:rFonts w:ascii="Cambria" w:hAnsi="Cambria"/>
          <w:szCs w:val="22"/>
        </w:rPr>
        <w:t>lans</w:t>
      </w:r>
      <w:bookmarkEnd w:id="18"/>
    </w:p>
    <w:p w14:paraId="0E1D8533" w14:textId="0C65DF20" w:rsidR="00F04FCC" w:rsidRPr="00AD315F" w:rsidRDefault="00F04FCC" w:rsidP="00717DA0">
      <w:pPr>
        <w:pStyle w:val="PR1"/>
        <w:jc w:val="left"/>
        <w:rPr>
          <w:rFonts w:ascii="Cambria" w:hAnsi="Cambria"/>
          <w:szCs w:val="22"/>
        </w:rPr>
      </w:pPr>
      <w:bookmarkStart w:id="19" w:name="_Toc449532145"/>
      <w:r w:rsidRPr="00AD315F">
        <w:rPr>
          <w:rFonts w:ascii="Cambria" w:hAnsi="Cambria"/>
          <w:szCs w:val="22"/>
        </w:rPr>
        <w:t xml:space="preserve">Included in </w:t>
      </w:r>
      <w:r w:rsidR="001D20C6" w:rsidRPr="00AD315F">
        <w:rPr>
          <w:rFonts w:ascii="Cambria" w:hAnsi="Cambria"/>
          <w:szCs w:val="22"/>
        </w:rPr>
        <w:t>University Furnished Information</w:t>
      </w:r>
      <w:r w:rsidRPr="00AD315F">
        <w:rPr>
          <w:rFonts w:ascii="Cambria" w:hAnsi="Cambria"/>
          <w:szCs w:val="22"/>
        </w:rPr>
        <w:t xml:space="preserve"> are the floor plans for </w:t>
      </w:r>
      <w:r w:rsidR="00F92323" w:rsidRPr="00AD315F">
        <w:rPr>
          <w:rFonts w:ascii="Cambria" w:hAnsi="Cambria"/>
          <w:szCs w:val="22"/>
        </w:rPr>
        <w:t xml:space="preserve">Building 55 </w:t>
      </w:r>
      <w:r w:rsidRPr="00AD315F">
        <w:rPr>
          <w:rFonts w:ascii="Cambria" w:hAnsi="Cambria"/>
          <w:szCs w:val="22"/>
        </w:rPr>
        <w:t xml:space="preserve">in </w:t>
      </w:r>
      <w:r w:rsidR="00A64D12" w:rsidRPr="00AD315F">
        <w:rPr>
          <w:rFonts w:ascii="Cambria" w:hAnsi="Cambria"/>
          <w:szCs w:val="22"/>
        </w:rPr>
        <w:t>PDF</w:t>
      </w:r>
      <w:r w:rsidRPr="00AD315F">
        <w:rPr>
          <w:rFonts w:ascii="Cambria" w:hAnsi="Cambria"/>
          <w:szCs w:val="22"/>
        </w:rPr>
        <w:t>.  The plans include the room numbers and square footage</w:t>
      </w:r>
      <w:r w:rsidR="00E82787" w:rsidRPr="00AD315F">
        <w:rPr>
          <w:rFonts w:ascii="Cambria" w:hAnsi="Cambria"/>
          <w:szCs w:val="22"/>
        </w:rPr>
        <w:t>s</w:t>
      </w:r>
      <w:r w:rsidRPr="00AD315F">
        <w:rPr>
          <w:rFonts w:ascii="Cambria" w:hAnsi="Cambria"/>
          <w:szCs w:val="22"/>
        </w:rPr>
        <w:t>.</w:t>
      </w:r>
      <w:r w:rsidR="003A116C" w:rsidRPr="00AD315F">
        <w:rPr>
          <w:rFonts w:ascii="Cambria" w:hAnsi="Cambria"/>
          <w:szCs w:val="22"/>
        </w:rPr>
        <w:t xml:space="preserve">  The areas shall be confirmed</w:t>
      </w:r>
      <w:r w:rsidR="00CA2A8A" w:rsidRPr="00AD315F">
        <w:rPr>
          <w:rFonts w:ascii="Cambria" w:hAnsi="Cambria"/>
          <w:szCs w:val="22"/>
        </w:rPr>
        <w:t xml:space="preserve"> by Design Builder</w:t>
      </w:r>
      <w:r w:rsidR="003A116C" w:rsidRPr="00AD315F">
        <w:rPr>
          <w:rFonts w:ascii="Cambria" w:hAnsi="Cambria"/>
          <w:szCs w:val="22"/>
        </w:rPr>
        <w:t xml:space="preserve"> after award of contract.  The location of doors and walls may not be shown exactly</w:t>
      </w:r>
      <w:r w:rsidR="00E45651" w:rsidRPr="00AD315F">
        <w:rPr>
          <w:rFonts w:ascii="Cambria" w:hAnsi="Cambria"/>
          <w:szCs w:val="22"/>
        </w:rPr>
        <w:t xml:space="preserve"> and</w:t>
      </w:r>
      <w:r w:rsidR="00AB447A" w:rsidRPr="00AD315F">
        <w:rPr>
          <w:rFonts w:ascii="Cambria" w:hAnsi="Cambria"/>
          <w:szCs w:val="22"/>
        </w:rPr>
        <w:t>/or</w:t>
      </w:r>
      <w:r w:rsidR="003A116C" w:rsidRPr="00AD315F">
        <w:rPr>
          <w:rFonts w:ascii="Cambria" w:hAnsi="Cambria"/>
          <w:szCs w:val="22"/>
        </w:rPr>
        <w:t xml:space="preserve"> correct</w:t>
      </w:r>
      <w:r w:rsidR="00E45651" w:rsidRPr="00AD315F">
        <w:rPr>
          <w:rFonts w:ascii="Cambria" w:hAnsi="Cambria"/>
          <w:szCs w:val="22"/>
        </w:rPr>
        <w:t>ly</w:t>
      </w:r>
      <w:r w:rsidR="003A116C" w:rsidRPr="00AD315F">
        <w:rPr>
          <w:rFonts w:ascii="Cambria" w:hAnsi="Cambria"/>
          <w:szCs w:val="22"/>
        </w:rPr>
        <w:t xml:space="preserve"> on these plans.</w:t>
      </w:r>
      <w:bookmarkEnd w:id="19"/>
    </w:p>
    <w:p w14:paraId="18356728" w14:textId="2BDA3207" w:rsidR="005F1DBD" w:rsidRPr="00AD315F" w:rsidRDefault="005F1DBD" w:rsidP="00717DA0">
      <w:pPr>
        <w:pStyle w:val="ART"/>
        <w:spacing w:before="240"/>
        <w:jc w:val="left"/>
        <w:rPr>
          <w:rFonts w:ascii="Cambria" w:hAnsi="Cambria"/>
          <w:szCs w:val="22"/>
        </w:rPr>
      </w:pPr>
      <w:r w:rsidRPr="00AD315F">
        <w:rPr>
          <w:rFonts w:ascii="Cambria" w:hAnsi="Cambria"/>
          <w:szCs w:val="22"/>
        </w:rPr>
        <w:t>Laydown Areas</w:t>
      </w:r>
    </w:p>
    <w:p w14:paraId="71892191" w14:textId="77777777" w:rsidR="002063D8" w:rsidRPr="00AD315F" w:rsidRDefault="0041639F" w:rsidP="00717DA0">
      <w:pPr>
        <w:pStyle w:val="PR1"/>
        <w:jc w:val="left"/>
        <w:rPr>
          <w:rFonts w:ascii="Cambria" w:hAnsi="Cambria"/>
          <w:szCs w:val="22"/>
        </w:rPr>
      </w:pPr>
      <w:r w:rsidRPr="00AD315F">
        <w:rPr>
          <w:rFonts w:ascii="Cambria" w:hAnsi="Cambria"/>
          <w:szCs w:val="22"/>
        </w:rPr>
        <w:t xml:space="preserve">An outdoor area for laydown and a construction trailer site have been identified.  Refer </w:t>
      </w:r>
      <w:r w:rsidR="002063D8" w:rsidRPr="00AD315F">
        <w:rPr>
          <w:rFonts w:ascii="Cambria" w:hAnsi="Cambria"/>
          <w:szCs w:val="22"/>
        </w:rPr>
        <w:t>to Figure below.</w:t>
      </w:r>
    </w:p>
    <w:p w14:paraId="2508B262" w14:textId="77777777" w:rsidR="00FB45DA" w:rsidRPr="00AD315F" w:rsidRDefault="00FB45DA" w:rsidP="00717DA0">
      <w:pPr>
        <w:pStyle w:val="ART"/>
        <w:numPr>
          <w:ilvl w:val="0"/>
          <w:numId w:val="0"/>
        </w:numPr>
        <w:spacing w:before="240"/>
        <w:ind w:left="864"/>
        <w:jc w:val="left"/>
        <w:rPr>
          <w:rFonts w:ascii="Cambria" w:hAnsi="Cambria"/>
          <w:szCs w:val="22"/>
        </w:rPr>
      </w:pPr>
      <w:r w:rsidRPr="00F94B65">
        <w:rPr>
          <w:rFonts w:ascii="Cambria" w:hAnsi="Cambria"/>
          <w:noProof/>
          <w:szCs w:val="22"/>
        </w:rPr>
        <w:drawing>
          <wp:inline distT="0" distB="0" distL="0" distR="0" wp14:anchorId="695EF1E4" wp14:editId="3415025E">
            <wp:extent cx="5074332" cy="343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5967" cy="3436457"/>
                    </a:xfrm>
                    <a:prstGeom prst="rect">
                      <a:avLst/>
                    </a:prstGeom>
                    <a:noFill/>
                    <a:ln>
                      <a:noFill/>
                    </a:ln>
                  </pic:spPr>
                </pic:pic>
              </a:graphicData>
            </a:graphic>
          </wp:inline>
        </w:drawing>
      </w:r>
    </w:p>
    <w:p w14:paraId="412AF609" w14:textId="59B01219" w:rsidR="00FE45C3" w:rsidRPr="00AD315F" w:rsidRDefault="00FE45C3" w:rsidP="00717DA0">
      <w:pPr>
        <w:pStyle w:val="ART"/>
        <w:spacing w:before="240"/>
        <w:jc w:val="left"/>
        <w:rPr>
          <w:rFonts w:ascii="Cambria" w:hAnsi="Cambria"/>
          <w:szCs w:val="22"/>
        </w:rPr>
      </w:pPr>
      <w:r w:rsidRPr="00AD315F">
        <w:rPr>
          <w:rFonts w:ascii="Cambria" w:hAnsi="Cambria"/>
          <w:szCs w:val="22"/>
        </w:rPr>
        <w:t>Known Conditions</w:t>
      </w:r>
    </w:p>
    <w:p w14:paraId="7350081F" w14:textId="3785231F" w:rsidR="00AA6377" w:rsidRPr="00AD315F" w:rsidRDefault="00AA6377" w:rsidP="00717DA0">
      <w:pPr>
        <w:pStyle w:val="PR1"/>
        <w:jc w:val="left"/>
        <w:rPr>
          <w:rFonts w:ascii="Cambria" w:hAnsi="Cambria"/>
        </w:rPr>
      </w:pPr>
      <w:r w:rsidRPr="00AD315F">
        <w:rPr>
          <w:rFonts w:ascii="Cambria" w:hAnsi="Cambria"/>
        </w:rPr>
        <w:t>Recirculating (unducted) biosafety cabinets are in the following rooms: 138 (2x), 140, 172, 174, 182, 272 (2x), 338 (2x), and 372 (2x).  These biosafety cabinets shall remain as currently configured.</w:t>
      </w:r>
    </w:p>
    <w:p w14:paraId="0DB556C7" w14:textId="4BDF8DED" w:rsidR="00440301" w:rsidRPr="00AD315F" w:rsidRDefault="00440301" w:rsidP="00717DA0">
      <w:pPr>
        <w:pStyle w:val="PR1"/>
        <w:jc w:val="left"/>
        <w:rPr>
          <w:rFonts w:ascii="Cambria" w:hAnsi="Cambria"/>
        </w:rPr>
      </w:pPr>
      <w:r w:rsidRPr="00AD315F">
        <w:rPr>
          <w:rFonts w:ascii="Cambria" w:hAnsi="Cambria"/>
        </w:rPr>
        <w:t>Ducted Type B-2 biosafety cabinets are currently in the following rooms: B38, B66, B70, B76.  Refer to Base Bid Scope of Work (Part 3) for details on modifications to these cabinets.</w:t>
      </w:r>
    </w:p>
    <w:p w14:paraId="292F7964" w14:textId="56FB4025" w:rsidR="008773A5" w:rsidRPr="00AD315F" w:rsidRDefault="00AA6377" w:rsidP="00717DA0">
      <w:pPr>
        <w:pStyle w:val="PR1"/>
        <w:jc w:val="left"/>
        <w:rPr>
          <w:rFonts w:ascii="Cambria" w:hAnsi="Cambria"/>
        </w:rPr>
      </w:pPr>
      <w:r w:rsidRPr="00AD315F">
        <w:rPr>
          <w:rFonts w:ascii="Cambria" w:hAnsi="Cambria"/>
        </w:rPr>
        <w:lastRenderedPageBreak/>
        <w:t xml:space="preserve">Ducted </w:t>
      </w:r>
      <w:r w:rsidR="00440301" w:rsidRPr="00AD315F">
        <w:rPr>
          <w:rFonts w:ascii="Cambria" w:hAnsi="Cambria"/>
        </w:rPr>
        <w:t xml:space="preserve">Type III A/B </w:t>
      </w:r>
      <w:r w:rsidRPr="00AD315F">
        <w:rPr>
          <w:rFonts w:ascii="Cambria" w:hAnsi="Cambria"/>
        </w:rPr>
        <w:t xml:space="preserve">biosafety cabinets are currently in </w:t>
      </w:r>
      <w:r w:rsidR="000B6874" w:rsidRPr="00AD315F">
        <w:rPr>
          <w:rFonts w:ascii="Cambria" w:hAnsi="Cambria"/>
        </w:rPr>
        <w:t>the</w:t>
      </w:r>
      <w:r w:rsidRPr="00AD315F">
        <w:rPr>
          <w:rFonts w:ascii="Cambria" w:hAnsi="Cambria"/>
        </w:rPr>
        <w:t xml:space="preserve"> following rooms: 140, </w:t>
      </w:r>
      <w:r w:rsidR="00F557E6" w:rsidRPr="00AD315F">
        <w:rPr>
          <w:rFonts w:ascii="Cambria" w:hAnsi="Cambria"/>
        </w:rPr>
        <w:t xml:space="preserve">166 (2x), </w:t>
      </w:r>
      <w:r w:rsidRPr="00AD315F">
        <w:rPr>
          <w:rFonts w:ascii="Cambria" w:hAnsi="Cambria"/>
        </w:rPr>
        <w:t xml:space="preserve">170, </w:t>
      </w:r>
      <w:r w:rsidR="00F557E6" w:rsidRPr="00AD315F">
        <w:rPr>
          <w:rFonts w:ascii="Cambria" w:hAnsi="Cambria"/>
        </w:rPr>
        <w:t xml:space="preserve">368, </w:t>
      </w:r>
      <w:r w:rsidRPr="00AD315F">
        <w:rPr>
          <w:rFonts w:ascii="Cambria" w:hAnsi="Cambria"/>
        </w:rPr>
        <w:t xml:space="preserve">and 370.  </w:t>
      </w:r>
      <w:r w:rsidR="00440301" w:rsidRPr="00AD315F">
        <w:rPr>
          <w:rFonts w:ascii="Cambria" w:hAnsi="Cambria"/>
        </w:rPr>
        <w:t xml:space="preserve"> Refer to Base Bid Scope of Work (Part 3) for details on modifications to these cabinets.</w:t>
      </w:r>
    </w:p>
    <w:p w14:paraId="3B2D8E51" w14:textId="141DE75C" w:rsidR="00AB447A" w:rsidRPr="00AD315F" w:rsidRDefault="00AB447A" w:rsidP="00717DA0">
      <w:pPr>
        <w:pStyle w:val="PR1"/>
        <w:jc w:val="left"/>
        <w:rPr>
          <w:rFonts w:ascii="Cambria" w:hAnsi="Cambria"/>
        </w:rPr>
      </w:pPr>
      <w:r w:rsidRPr="00AD315F">
        <w:rPr>
          <w:rFonts w:ascii="Cambria" w:hAnsi="Cambria"/>
        </w:rPr>
        <w:t>Existing EC-2 and EC-3 supply fans are on emergency power circuits.  Existing EF-1, -2, -3, and -4 are on emergency power circuits.</w:t>
      </w:r>
    </w:p>
    <w:p w14:paraId="5CB2A136" w14:textId="77777777" w:rsidR="00440301" w:rsidRPr="00AD315F" w:rsidRDefault="00440301">
      <w:pPr>
        <w:rPr>
          <w:rFonts w:ascii="Cambria" w:eastAsia="Times New Roman" w:hAnsi="Cambria" w:cs="Times New Roman"/>
          <w:b/>
        </w:rPr>
      </w:pPr>
      <w:bookmarkStart w:id="20" w:name="_Toc449532146"/>
      <w:r w:rsidRPr="00096050">
        <w:rPr>
          <w:rFonts w:ascii="Cambria" w:hAnsi="Cambria"/>
        </w:rPr>
        <w:br w:type="page"/>
      </w:r>
    </w:p>
    <w:p w14:paraId="551A1ABB" w14:textId="7EC4BDCF" w:rsidR="00A30C0B" w:rsidRPr="00096050" w:rsidRDefault="00A30C0B" w:rsidP="000E076D">
      <w:pPr>
        <w:pStyle w:val="PRT"/>
        <w:rPr>
          <w:rFonts w:ascii="Cambria" w:hAnsi="Cambria"/>
        </w:rPr>
      </w:pPr>
      <w:r w:rsidRPr="00096050">
        <w:rPr>
          <w:rFonts w:ascii="Cambria" w:hAnsi="Cambria"/>
        </w:rPr>
        <w:lastRenderedPageBreak/>
        <w:t>SCOPE OF WORK</w:t>
      </w:r>
      <w:r w:rsidR="004C4BAA" w:rsidRPr="00096050">
        <w:rPr>
          <w:rFonts w:ascii="Cambria" w:hAnsi="Cambria"/>
        </w:rPr>
        <w:t xml:space="preserve"> OVERVIEW</w:t>
      </w:r>
      <w:bookmarkEnd w:id="20"/>
    </w:p>
    <w:p w14:paraId="3EA491B6" w14:textId="51329993" w:rsidR="001E055C" w:rsidRPr="00AD315F" w:rsidRDefault="001E055C" w:rsidP="00717DA0">
      <w:pPr>
        <w:pStyle w:val="ART"/>
        <w:spacing w:before="240"/>
        <w:jc w:val="left"/>
        <w:rPr>
          <w:rFonts w:ascii="Cambria" w:hAnsi="Cambria"/>
          <w:szCs w:val="22"/>
        </w:rPr>
      </w:pPr>
      <w:bookmarkStart w:id="21" w:name="_Toc449532147"/>
      <w:r w:rsidRPr="00AD315F">
        <w:rPr>
          <w:rFonts w:ascii="Cambria" w:hAnsi="Cambria"/>
          <w:szCs w:val="22"/>
        </w:rPr>
        <w:t>Base Bid</w:t>
      </w:r>
      <w:bookmarkEnd w:id="21"/>
    </w:p>
    <w:p w14:paraId="304FC523" w14:textId="00A4A3D9" w:rsidR="00CC6D85" w:rsidRPr="00AD315F" w:rsidRDefault="00CC6D85" w:rsidP="00717DA0">
      <w:pPr>
        <w:pStyle w:val="PR1"/>
        <w:jc w:val="left"/>
        <w:rPr>
          <w:rFonts w:ascii="Cambria" w:hAnsi="Cambria"/>
        </w:rPr>
      </w:pPr>
      <w:bookmarkStart w:id="22" w:name="_Toc449532148"/>
      <w:r w:rsidRPr="00AD315F">
        <w:rPr>
          <w:rFonts w:ascii="Cambria" w:hAnsi="Cambria"/>
          <w:szCs w:val="22"/>
        </w:rPr>
        <w:t xml:space="preserve">The </w:t>
      </w:r>
      <w:r w:rsidR="00F92323" w:rsidRPr="00AD315F">
        <w:rPr>
          <w:rFonts w:ascii="Cambria" w:hAnsi="Cambria"/>
          <w:szCs w:val="22"/>
        </w:rPr>
        <w:t>Building 55 Major Building Maintena</w:t>
      </w:r>
      <w:r w:rsidR="007D1C08" w:rsidRPr="00AD315F">
        <w:rPr>
          <w:rFonts w:ascii="Cambria" w:hAnsi="Cambria"/>
          <w:szCs w:val="22"/>
        </w:rPr>
        <w:t>n</w:t>
      </w:r>
      <w:r w:rsidR="00F92323" w:rsidRPr="00AD315F">
        <w:rPr>
          <w:rFonts w:ascii="Cambria" w:hAnsi="Cambria"/>
          <w:szCs w:val="22"/>
        </w:rPr>
        <w:t xml:space="preserve">ce </w:t>
      </w:r>
      <w:r w:rsidRPr="00AD315F">
        <w:rPr>
          <w:rFonts w:ascii="Cambria" w:hAnsi="Cambria"/>
          <w:szCs w:val="22"/>
        </w:rPr>
        <w:t xml:space="preserve">Base Bid </w:t>
      </w:r>
      <w:r w:rsidR="000B3033" w:rsidRPr="00AD315F">
        <w:rPr>
          <w:rFonts w:ascii="Cambria" w:hAnsi="Cambria"/>
          <w:szCs w:val="22"/>
        </w:rPr>
        <w:t>S</w:t>
      </w:r>
      <w:r w:rsidRPr="00AD315F">
        <w:rPr>
          <w:rFonts w:ascii="Cambria" w:hAnsi="Cambria"/>
          <w:szCs w:val="22"/>
        </w:rPr>
        <w:t xml:space="preserve">cope of </w:t>
      </w:r>
      <w:r w:rsidR="000B3033" w:rsidRPr="00AD315F">
        <w:rPr>
          <w:rFonts w:ascii="Cambria" w:hAnsi="Cambria"/>
          <w:szCs w:val="22"/>
        </w:rPr>
        <w:t>W</w:t>
      </w:r>
      <w:r w:rsidRPr="00AD315F">
        <w:rPr>
          <w:rFonts w:ascii="Cambria" w:hAnsi="Cambria"/>
          <w:szCs w:val="22"/>
        </w:rPr>
        <w:t xml:space="preserve">ork </w:t>
      </w:r>
      <w:r w:rsidR="00495ABC" w:rsidRPr="00AD315F">
        <w:rPr>
          <w:rFonts w:ascii="Cambria" w:hAnsi="Cambria"/>
          <w:szCs w:val="22"/>
        </w:rPr>
        <w:t>includes replacing the complete roof system</w:t>
      </w:r>
      <w:r w:rsidRPr="00AD315F">
        <w:rPr>
          <w:rFonts w:ascii="Cambria" w:hAnsi="Cambria"/>
          <w:szCs w:val="22"/>
        </w:rPr>
        <w:t xml:space="preserve"> and rooftop mechanical equipment. The base bid includes</w:t>
      </w:r>
      <w:r w:rsidR="006456E1" w:rsidRPr="00AD315F">
        <w:rPr>
          <w:rFonts w:ascii="Cambria" w:hAnsi="Cambria"/>
          <w:szCs w:val="22"/>
        </w:rPr>
        <w:t xml:space="preserve"> </w:t>
      </w:r>
      <w:r w:rsidR="006B71CD" w:rsidRPr="00AD315F">
        <w:rPr>
          <w:rFonts w:ascii="Cambria" w:hAnsi="Cambria"/>
          <w:szCs w:val="22"/>
        </w:rPr>
        <w:t xml:space="preserve">and </w:t>
      </w:r>
      <w:r w:rsidR="006456E1" w:rsidRPr="00AD315F">
        <w:rPr>
          <w:rFonts w:ascii="Cambria" w:hAnsi="Cambria"/>
          <w:szCs w:val="22"/>
        </w:rPr>
        <w:t>is not limited to</w:t>
      </w:r>
      <w:r w:rsidRPr="00AD315F">
        <w:rPr>
          <w:rFonts w:ascii="Cambria" w:hAnsi="Cambria"/>
          <w:szCs w:val="22"/>
        </w:rPr>
        <w:t>:</w:t>
      </w:r>
      <w:bookmarkEnd w:id="22"/>
    </w:p>
    <w:p w14:paraId="6D96E6EC" w14:textId="0F35DB9E" w:rsidR="00CC6D85" w:rsidRPr="00AD315F" w:rsidRDefault="000B3033" w:rsidP="00717DA0">
      <w:pPr>
        <w:pStyle w:val="PR2"/>
        <w:spacing w:before="240"/>
        <w:jc w:val="left"/>
        <w:rPr>
          <w:rFonts w:ascii="Cambria" w:hAnsi="Cambria"/>
        </w:rPr>
      </w:pPr>
      <w:r w:rsidRPr="00AD315F">
        <w:rPr>
          <w:rFonts w:ascii="Cambria" w:hAnsi="Cambria"/>
          <w:szCs w:val="22"/>
        </w:rPr>
        <w:t>N</w:t>
      </w:r>
      <w:r w:rsidR="00CC6D85" w:rsidRPr="00AD315F">
        <w:rPr>
          <w:rFonts w:ascii="Cambria" w:hAnsi="Cambria"/>
          <w:szCs w:val="22"/>
        </w:rPr>
        <w:t>ew single-ply roof</w:t>
      </w:r>
      <w:r w:rsidR="006456E1" w:rsidRPr="00AD315F">
        <w:rPr>
          <w:rFonts w:ascii="Cambria" w:hAnsi="Cambria"/>
          <w:szCs w:val="22"/>
        </w:rPr>
        <w:t xml:space="preserve"> </w:t>
      </w:r>
      <w:r w:rsidR="00961093" w:rsidRPr="00AD315F">
        <w:rPr>
          <w:rFonts w:ascii="Cambria" w:hAnsi="Cambria"/>
          <w:szCs w:val="22"/>
        </w:rPr>
        <w:t>and</w:t>
      </w:r>
      <w:r w:rsidR="006456E1" w:rsidRPr="00AD315F">
        <w:rPr>
          <w:rFonts w:ascii="Cambria" w:hAnsi="Cambria"/>
          <w:szCs w:val="22"/>
        </w:rPr>
        <w:t xml:space="preserve"> insulation</w:t>
      </w:r>
      <w:r w:rsidR="00CC6D85" w:rsidRPr="00AD315F">
        <w:rPr>
          <w:rFonts w:ascii="Cambria" w:hAnsi="Cambria"/>
          <w:szCs w:val="22"/>
        </w:rPr>
        <w:t>.</w:t>
      </w:r>
    </w:p>
    <w:p w14:paraId="7E1C11B8" w14:textId="77777777" w:rsidR="009113AA" w:rsidRPr="00AD315F" w:rsidRDefault="009113AA" w:rsidP="00717DA0">
      <w:pPr>
        <w:pStyle w:val="PR2"/>
        <w:jc w:val="left"/>
        <w:rPr>
          <w:rFonts w:ascii="Cambria" w:hAnsi="Cambria"/>
        </w:rPr>
      </w:pPr>
      <w:r w:rsidRPr="00AD315F">
        <w:rPr>
          <w:rFonts w:ascii="Cambria" w:hAnsi="Cambria"/>
          <w:szCs w:val="22"/>
        </w:rPr>
        <w:t>Replacement of drain and overflow drain sump bodies and covers.</w:t>
      </w:r>
    </w:p>
    <w:p w14:paraId="5125CCC4" w14:textId="79536C58" w:rsidR="00CC6D85" w:rsidRPr="00AD315F" w:rsidRDefault="000B3033" w:rsidP="00717DA0">
      <w:pPr>
        <w:pStyle w:val="PR2"/>
        <w:jc w:val="left"/>
        <w:rPr>
          <w:rFonts w:ascii="Cambria" w:hAnsi="Cambria"/>
        </w:rPr>
      </w:pPr>
      <w:r w:rsidRPr="00AD315F">
        <w:rPr>
          <w:rFonts w:ascii="Cambria" w:hAnsi="Cambria"/>
          <w:szCs w:val="22"/>
        </w:rPr>
        <w:t xml:space="preserve">New </w:t>
      </w:r>
      <w:r w:rsidR="009E1D56" w:rsidRPr="00AD315F">
        <w:rPr>
          <w:rFonts w:ascii="Cambria" w:hAnsi="Cambria"/>
          <w:szCs w:val="22"/>
        </w:rPr>
        <w:t xml:space="preserve">building cooling systems, reconfigured with new </w:t>
      </w:r>
      <w:r w:rsidR="00963FB5" w:rsidRPr="00AD315F">
        <w:rPr>
          <w:rFonts w:ascii="Cambria" w:hAnsi="Cambria"/>
          <w:szCs w:val="22"/>
        </w:rPr>
        <w:t xml:space="preserve">air </w:t>
      </w:r>
      <w:r w:rsidR="00CC6D85" w:rsidRPr="00AD315F">
        <w:rPr>
          <w:rFonts w:ascii="Cambria" w:hAnsi="Cambria"/>
          <w:szCs w:val="22"/>
        </w:rPr>
        <w:t>handling units</w:t>
      </w:r>
      <w:r w:rsidR="00776968" w:rsidRPr="00AD315F">
        <w:rPr>
          <w:rFonts w:ascii="Cambria" w:hAnsi="Cambria"/>
          <w:szCs w:val="22"/>
        </w:rPr>
        <w:t>, ductwork,</w:t>
      </w:r>
      <w:r w:rsidR="009E1D56" w:rsidRPr="00AD315F">
        <w:rPr>
          <w:rFonts w:ascii="Cambria" w:hAnsi="Cambria"/>
          <w:szCs w:val="22"/>
        </w:rPr>
        <w:t xml:space="preserve"> and </w:t>
      </w:r>
      <w:r w:rsidR="008842AA" w:rsidRPr="00AD315F">
        <w:rPr>
          <w:rFonts w:ascii="Cambria" w:hAnsi="Cambria"/>
          <w:szCs w:val="22"/>
        </w:rPr>
        <w:t>chilled water piping</w:t>
      </w:r>
      <w:r w:rsidR="00CC6D85" w:rsidRPr="00AD315F">
        <w:rPr>
          <w:rFonts w:ascii="Cambria" w:hAnsi="Cambria"/>
          <w:szCs w:val="22"/>
        </w:rPr>
        <w:t>.</w:t>
      </w:r>
    </w:p>
    <w:p w14:paraId="322D5DBC" w14:textId="7B5EF482" w:rsidR="00CC6D85" w:rsidRPr="00AD315F" w:rsidRDefault="007B3EEC" w:rsidP="00717DA0">
      <w:pPr>
        <w:pStyle w:val="PR2"/>
        <w:jc w:val="left"/>
        <w:rPr>
          <w:rFonts w:ascii="Cambria" w:hAnsi="Cambria"/>
        </w:rPr>
      </w:pPr>
      <w:r w:rsidRPr="00AD315F">
        <w:rPr>
          <w:rFonts w:ascii="Cambria" w:hAnsi="Cambria"/>
          <w:szCs w:val="22"/>
        </w:rPr>
        <w:t>Modification to or r</w:t>
      </w:r>
      <w:r w:rsidR="00D45E03" w:rsidRPr="00AD315F">
        <w:rPr>
          <w:rFonts w:ascii="Cambria" w:hAnsi="Cambria"/>
          <w:szCs w:val="22"/>
        </w:rPr>
        <w:t xml:space="preserve">eplacement of </w:t>
      </w:r>
      <w:r w:rsidR="00963FB5" w:rsidRPr="00AD315F">
        <w:rPr>
          <w:rFonts w:ascii="Cambria" w:hAnsi="Cambria"/>
          <w:szCs w:val="22"/>
        </w:rPr>
        <w:t xml:space="preserve">exhaust </w:t>
      </w:r>
      <w:r w:rsidR="00CC6D85" w:rsidRPr="00AD315F">
        <w:rPr>
          <w:rFonts w:ascii="Cambria" w:hAnsi="Cambria"/>
          <w:szCs w:val="22"/>
        </w:rPr>
        <w:t>fan</w:t>
      </w:r>
      <w:r w:rsidR="00A94118" w:rsidRPr="00AD315F">
        <w:rPr>
          <w:rFonts w:ascii="Cambria" w:hAnsi="Cambria"/>
          <w:szCs w:val="22"/>
        </w:rPr>
        <w:t>s and</w:t>
      </w:r>
      <w:r w:rsidR="00CC6D85" w:rsidRPr="00AD315F">
        <w:rPr>
          <w:rFonts w:ascii="Cambria" w:hAnsi="Cambria"/>
          <w:szCs w:val="22"/>
        </w:rPr>
        <w:t xml:space="preserve"> systems</w:t>
      </w:r>
      <w:r w:rsidR="00A94118" w:rsidRPr="00AD315F">
        <w:rPr>
          <w:rFonts w:ascii="Cambria" w:hAnsi="Cambria"/>
          <w:szCs w:val="22"/>
        </w:rPr>
        <w:t xml:space="preserve"> including stacks, stack bases, fans, motors, and controls</w:t>
      </w:r>
      <w:r w:rsidR="00CC6D85" w:rsidRPr="00AD315F">
        <w:rPr>
          <w:rFonts w:ascii="Cambria" w:hAnsi="Cambria"/>
          <w:szCs w:val="22"/>
        </w:rPr>
        <w:t>.</w:t>
      </w:r>
    </w:p>
    <w:p w14:paraId="595F8C52" w14:textId="34215E30" w:rsidR="009E1D56" w:rsidRPr="00AD315F" w:rsidRDefault="009E1D56" w:rsidP="00717DA0">
      <w:pPr>
        <w:pStyle w:val="PR2"/>
        <w:jc w:val="left"/>
        <w:rPr>
          <w:rFonts w:ascii="Cambria" w:hAnsi="Cambria"/>
        </w:rPr>
      </w:pPr>
      <w:r w:rsidRPr="00AD315F">
        <w:rPr>
          <w:rFonts w:ascii="Cambria" w:hAnsi="Cambria"/>
        </w:rPr>
        <w:t>New laboratory</w:t>
      </w:r>
      <w:r w:rsidR="005666F6" w:rsidRPr="00AD315F">
        <w:rPr>
          <w:rFonts w:ascii="Cambria" w:hAnsi="Cambria"/>
        </w:rPr>
        <w:t xml:space="preserve"> and vivarium</w:t>
      </w:r>
      <w:r w:rsidRPr="00AD315F">
        <w:rPr>
          <w:rFonts w:ascii="Cambria" w:hAnsi="Cambria"/>
        </w:rPr>
        <w:t xml:space="preserve"> supply and exhaust air terminal units and reheat valve actuators.</w:t>
      </w:r>
    </w:p>
    <w:p w14:paraId="0EB67EE7" w14:textId="757A2291" w:rsidR="009E1D56" w:rsidRPr="00AD315F" w:rsidRDefault="009E1D56" w:rsidP="00717DA0">
      <w:pPr>
        <w:pStyle w:val="PR2"/>
        <w:jc w:val="left"/>
        <w:rPr>
          <w:rFonts w:ascii="Cambria" w:hAnsi="Cambria"/>
        </w:rPr>
      </w:pPr>
      <w:r w:rsidRPr="00AD315F">
        <w:rPr>
          <w:rFonts w:ascii="Cambria" w:hAnsi="Cambria"/>
        </w:rPr>
        <w:t>New office air control damper actuators and reheat valve actuators, retaining the existing VAV terminal units.</w:t>
      </w:r>
    </w:p>
    <w:p w14:paraId="6E315441" w14:textId="58350877" w:rsidR="009E1D56" w:rsidRPr="00AD315F" w:rsidRDefault="009E1D56" w:rsidP="00717DA0">
      <w:pPr>
        <w:pStyle w:val="PR2"/>
        <w:jc w:val="left"/>
        <w:rPr>
          <w:rFonts w:ascii="Cambria" w:hAnsi="Cambria"/>
        </w:rPr>
      </w:pPr>
      <w:r w:rsidRPr="00AD315F">
        <w:rPr>
          <w:rFonts w:ascii="Cambria" w:hAnsi="Cambria"/>
        </w:rPr>
        <w:t xml:space="preserve">New building automation system for </w:t>
      </w:r>
      <w:r w:rsidR="00E85271" w:rsidRPr="00AD315F">
        <w:rPr>
          <w:rFonts w:ascii="Cambria" w:hAnsi="Cambria"/>
        </w:rPr>
        <w:t>new and retrofit equipment.</w:t>
      </w:r>
    </w:p>
    <w:p w14:paraId="1171C9AB" w14:textId="472E7740" w:rsidR="00CC6D85" w:rsidRPr="00AD315F" w:rsidRDefault="00495ABC" w:rsidP="00717DA0">
      <w:pPr>
        <w:pStyle w:val="PR2"/>
        <w:jc w:val="left"/>
        <w:rPr>
          <w:rFonts w:ascii="Cambria" w:hAnsi="Cambria"/>
        </w:rPr>
      </w:pPr>
      <w:r w:rsidRPr="00AD315F">
        <w:rPr>
          <w:rFonts w:ascii="Cambria" w:hAnsi="Cambria"/>
          <w:szCs w:val="22"/>
        </w:rPr>
        <w:t>Hazardous material a</w:t>
      </w:r>
      <w:r w:rsidR="00CC6D85" w:rsidRPr="00AD315F">
        <w:rPr>
          <w:rFonts w:ascii="Cambria" w:hAnsi="Cambria"/>
          <w:szCs w:val="22"/>
        </w:rPr>
        <w:t>batement</w:t>
      </w:r>
      <w:r w:rsidRPr="00AD315F">
        <w:rPr>
          <w:rFonts w:ascii="Cambria" w:hAnsi="Cambria"/>
          <w:szCs w:val="22"/>
        </w:rPr>
        <w:t xml:space="preserve"> including asbestos and lead</w:t>
      </w:r>
      <w:r w:rsidR="00F705E3" w:rsidRPr="00AD315F">
        <w:rPr>
          <w:rFonts w:ascii="Cambria" w:hAnsi="Cambria"/>
          <w:szCs w:val="22"/>
        </w:rPr>
        <w:t xml:space="preserve"> containing materials</w:t>
      </w:r>
      <w:r w:rsidRPr="00AD315F">
        <w:rPr>
          <w:rFonts w:ascii="Cambria" w:hAnsi="Cambria"/>
          <w:szCs w:val="22"/>
        </w:rPr>
        <w:t xml:space="preserve"> relat</w:t>
      </w:r>
      <w:r w:rsidR="00F705E3" w:rsidRPr="00AD315F">
        <w:rPr>
          <w:rFonts w:ascii="Cambria" w:hAnsi="Cambria"/>
          <w:szCs w:val="22"/>
        </w:rPr>
        <w:t>ed</w:t>
      </w:r>
      <w:r w:rsidRPr="00AD315F">
        <w:rPr>
          <w:rFonts w:ascii="Cambria" w:hAnsi="Cambria"/>
          <w:szCs w:val="22"/>
        </w:rPr>
        <w:t xml:space="preserve"> to the roof and mechanical equipment. </w:t>
      </w:r>
      <w:r w:rsidR="00FC7432" w:rsidRPr="00AD315F">
        <w:rPr>
          <w:rFonts w:ascii="Cambria" w:hAnsi="Cambria"/>
          <w:szCs w:val="22"/>
        </w:rPr>
        <w:t xml:space="preserve"> </w:t>
      </w:r>
      <w:r w:rsidR="006B71CD" w:rsidRPr="00AD315F">
        <w:rPr>
          <w:rFonts w:ascii="Cambria" w:hAnsi="Cambria"/>
          <w:szCs w:val="22"/>
        </w:rPr>
        <w:t>A h</w:t>
      </w:r>
      <w:r w:rsidR="00FC7432" w:rsidRPr="00AD315F">
        <w:rPr>
          <w:rFonts w:ascii="Cambria" w:hAnsi="Cambria"/>
          <w:szCs w:val="22"/>
        </w:rPr>
        <w:t xml:space="preserve">azardous material report has been provided with </w:t>
      </w:r>
      <w:r w:rsidR="006B71CD" w:rsidRPr="00AD315F">
        <w:rPr>
          <w:rFonts w:ascii="Cambria" w:hAnsi="Cambria"/>
          <w:szCs w:val="22"/>
        </w:rPr>
        <w:t xml:space="preserve">the </w:t>
      </w:r>
      <w:r w:rsidR="00FC7432" w:rsidRPr="00AD315F">
        <w:rPr>
          <w:rFonts w:ascii="Cambria" w:hAnsi="Cambria"/>
          <w:szCs w:val="22"/>
        </w:rPr>
        <w:t>RFP</w:t>
      </w:r>
      <w:r w:rsidRPr="00AD315F">
        <w:rPr>
          <w:rFonts w:ascii="Cambria" w:hAnsi="Cambria"/>
          <w:szCs w:val="22"/>
        </w:rPr>
        <w:t>.</w:t>
      </w:r>
      <w:r w:rsidR="00CC6D85" w:rsidRPr="00AD315F">
        <w:rPr>
          <w:rFonts w:ascii="Cambria" w:hAnsi="Cambria"/>
          <w:szCs w:val="22"/>
        </w:rPr>
        <w:t xml:space="preserve"> </w:t>
      </w:r>
    </w:p>
    <w:p w14:paraId="3265ABF3" w14:textId="4D7B33FD" w:rsidR="001E055C" w:rsidRPr="00AD315F" w:rsidRDefault="001E055C" w:rsidP="00717DA0">
      <w:pPr>
        <w:pStyle w:val="ART"/>
        <w:spacing w:before="240"/>
        <w:jc w:val="left"/>
        <w:rPr>
          <w:rFonts w:ascii="Cambria" w:hAnsi="Cambria"/>
          <w:szCs w:val="22"/>
        </w:rPr>
      </w:pPr>
      <w:bookmarkStart w:id="23" w:name="_Toc449532149"/>
      <w:r w:rsidRPr="00AD315F">
        <w:rPr>
          <w:rFonts w:ascii="Cambria" w:hAnsi="Cambria"/>
          <w:szCs w:val="22"/>
        </w:rPr>
        <w:t>Bid Alternates</w:t>
      </w:r>
      <w:bookmarkEnd w:id="23"/>
    </w:p>
    <w:p w14:paraId="5625D456" w14:textId="018264FE" w:rsidR="00CC6D85" w:rsidRPr="00AD315F" w:rsidRDefault="00CC6D85" w:rsidP="00717DA0">
      <w:pPr>
        <w:pStyle w:val="PR1"/>
        <w:jc w:val="left"/>
        <w:rPr>
          <w:rFonts w:ascii="Cambria" w:hAnsi="Cambria"/>
        </w:rPr>
      </w:pPr>
      <w:bookmarkStart w:id="24" w:name="_Toc449532150"/>
      <w:r w:rsidRPr="00AD315F">
        <w:rPr>
          <w:rFonts w:ascii="Cambria" w:hAnsi="Cambria"/>
          <w:szCs w:val="22"/>
        </w:rPr>
        <w:t xml:space="preserve">Alternates </w:t>
      </w:r>
      <w:r w:rsidR="0085301D" w:rsidRPr="00AD315F">
        <w:rPr>
          <w:rFonts w:ascii="Cambria" w:hAnsi="Cambria"/>
          <w:szCs w:val="22"/>
        </w:rPr>
        <w:t>are</w:t>
      </w:r>
      <w:r w:rsidRPr="00AD315F">
        <w:rPr>
          <w:rFonts w:ascii="Cambria" w:hAnsi="Cambria"/>
          <w:szCs w:val="22"/>
        </w:rPr>
        <w:t xml:space="preserve"> as follows</w:t>
      </w:r>
      <w:r w:rsidR="00E90175" w:rsidRPr="00AD315F">
        <w:rPr>
          <w:rFonts w:ascii="Cambria" w:hAnsi="Cambria"/>
          <w:szCs w:val="22"/>
        </w:rPr>
        <w:t>:</w:t>
      </w:r>
      <w:bookmarkEnd w:id="24"/>
    </w:p>
    <w:p w14:paraId="2BA58B7F" w14:textId="57E654E1" w:rsidR="00156B9D" w:rsidRPr="00AD315F" w:rsidRDefault="00E90175" w:rsidP="00717DA0">
      <w:pPr>
        <w:pStyle w:val="PR2"/>
        <w:jc w:val="left"/>
        <w:rPr>
          <w:rFonts w:ascii="Cambria" w:hAnsi="Cambria"/>
        </w:rPr>
      </w:pPr>
      <w:r w:rsidRPr="00AD315F">
        <w:rPr>
          <w:rFonts w:ascii="Cambria" w:hAnsi="Cambria"/>
          <w:szCs w:val="22"/>
        </w:rPr>
        <w:t xml:space="preserve">Alternate </w:t>
      </w:r>
      <w:r w:rsidR="00D229A3" w:rsidRPr="00AD315F">
        <w:rPr>
          <w:rFonts w:ascii="Cambria" w:hAnsi="Cambria"/>
          <w:szCs w:val="22"/>
        </w:rPr>
        <w:t>No.</w:t>
      </w:r>
      <w:r w:rsidR="00BC01AC" w:rsidRPr="00AD315F">
        <w:rPr>
          <w:rFonts w:ascii="Cambria" w:hAnsi="Cambria"/>
          <w:szCs w:val="22"/>
        </w:rPr>
        <w:t>1</w:t>
      </w:r>
      <w:r w:rsidR="00156B9D" w:rsidRPr="00AD315F">
        <w:rPr>
          <w:rFonts w:ascii="Cambria" w:hAnsi="Cambria"/>
          <w:szCs w:val="22"/>
        </w:rPr>
        <w:t xml:space="preserve"> – </w:t>
      </w:r>
      <w:r w:rsidR="00C8226C" w:rsidRPr="00AD315F">
        <w:rPr>
          <w:rFonts w:ascii="Cambria" w:hAnsi="Cambria"/>
          <w:szCs w:val="22"/>
        </w:rPr>
        <w:t>C</w:t>
      </w:r>
      <w:r w:rsidR="00372B3A" w:rsidRPr="00AD315F">
        <w:rPr>
          <w:rFonts w:ascii="Cambria" w:hAnsi="Cambria"/>
          <w:szCs w:val="22"/>
        </w:rPr>
        <w:t xml:space="preserve">old </w:t>
      </w:r>
      <w:r w:rsidR="005A3D25" w:rsidRPr="00AD315F">
        <w:rPr>
          <w:rFonts w:ascii="Cambria" w:hAnsi="Cambria"/>
          <w:szCs w:val="22"/>
        </w:rPr>
        <w:t>R</w:t>
      </w:r>
      <w:r w:rsidR="00372B3A" w:rsidRPr="00AD315F">
        <w:rPr>
          <w:rFonts w:ascii="Cambria" w:hAnsi="Cambria"/>
          <w:szCs w:val="22"/>
        </w:rPr>
        <w:t xml:space="preserve">oom </w:t>
      </w:r>
      <w:r w:rsidR="000E6B52" w:rsidRPr="00AD315F">
        <w:rPr>
          <w:rFonts w:ascii="Cambria" w:hAnsi="Cambria"/>
          <w:szCs w:val="22"/>
        </w:rPr>
        <w:t>Upgrades</w:t>
      </w:r>
    </w:p>
    <w:p w14:paraId="62A8386C" w14:textId="3A531487" w:rsidR="00C8226C" w:rsidRPr="00AD315F" w:rsidRDefault="006B799E" w:rsidP="00717DA0">
      <w:pPr>
        <w:pStyle w:val="PR2"/>
        <w:jc w:val="left"/>
        <w:rPr>
          <w:rFonts w:ascii="Cambria" w:hAnsi="Cambria"/>
        </w:rPr>
      </w:pPr>
      <w:r w:rsidRPr="00AD315F">
        <w:rPr>
          <w:rFonts w:ascii="Cambria" w:hAnsi="Cambria"/>
        </w:rPr>
        <w:t xml:space="preserve">Alternate </w:t>
      </w:r>
      <w:r w:rsidR="00D229A3" w:rsidRPr="00AD315F">
        <w:rPr>
          <w:rFonts w:ascii="Cambria" w:hAnsi="Cambria"/>
        </w:rPr>
        <w:t>No.</w:t>
      </w:r>
      <w:r w:rsidR="009A13F4" w:rsidRPr="00AD315F">
        <w:rPr>
          <w:rFonts w:ascii="Cambria" w:hAnsi="Cambria"/>
        </w:rPr>
        <w:t>2</w:t>
      </w:r>
      <w:r w:rsidR="00C8226C" w:rsidRPr="00AD315F">
        <w:rPr>
          <w:rFonts w:ascii="Cambria" w:hAnsi="Cambria"/>
        </w:rPr>
        <w:t xml:space="preserve"> – </w:t>
      </w:r>
      <w:r w:rsidRPr="00AD315F">
        <w:rPr>
          <w:rFonts w:ascii="Cambria" w:hAnsi="Cambria"/>
        </w:rPr>
        <w:t xml:space="preserve">Mechanical </w:t>
      </w:r>
      <w:r w:rsidR="00E26699" w:rsidRPr="00AD315F">
        <w:rPr>
          <w:rFonts w:ascii="Cambria" w:hAnsi="Cambria"/>
        </w:rPr>
        <w:t>R</w:t>
      </w:r>
      <w:r w:rsidRPr="00AD315F">
        <w:rPr>
          <w:rFonts w:ascii="Cambria" w:hAnsi="Cambria"/>
        </w:rPr>
        <w:t xml:space="preserve">oom </w:t>
      </w:r>
      <w:r w:rsidR="00E26699" w:rsidRPr="00AD315F">
        <w:rPr>
          <w:rFonts w:ascii="Cambria" w:hAnsi="Cambria"/>
        </w:rPr>
        <w:t>E</w:t>
      </w:r>
      <w:r w:rsidRPr="00AD315F">
        <w:rPr>
          <w:rFonts w:ascii="Cambria" w:hAnsi="Cambria"/>
        </w:rPr>
        <w:t xml:space="preserve">quipment </w:t>
      </w:r>
      <w:r w:rsidR="00E26699" w:rsidRPr="00AD315F">
        <w:rPr>
          <w:rFonts w:ascii="Cambria" w:hAnsi="Cambria"/>
        </w:rPr>
        <w:t>R</w:t>
      </w:r>
      <w:r w:rsidRPr="00AD315F">
        <w:rPr>
          <w:rFonts w:ascii="Cambria" w:hAnsi="Cambria"/>
        </w:rPr>
        <w:t>eplacement</w:t>
      </w:r>
    </w:p>
    <w:p w14:paraId="41874351" w14:textId="20476240" w:rsidR="009A13F4" w:rsidRPr="00AD315F" w:rsidRDefault="009A13F4" w:rsidP="009A13F4">
      <w:pPr>
        <w:pStyle w:val="PR2"/>
        <w:jc w:val="left"/>
        <w:rPr>
          <w:rFonts w:ascii="Cambria" w:hAnsi="Cambria"/>
        </w:rPr>
      </w:pPr>
      <w:r w:rsidRPr="00AD315F">
        <w:rPr>
          <w:rFonts w:ascii="Cambria" w:hAnsi="Cambria"/>
        </w:rPr>
        <w:t xml:space="preserve">Alternate </w:t>
      </w:r>
      <w:r w:rsidR="00D229A3" w:rsidRPr="00AD315F">
        <w:rPr>
          <w:rFonts w:ascii="Cambria" w:hAnsi="Cambria"/>
        </w:rPr>
        <w:t>No.</w:t>
      </w:r>
      <w:r w:rsidRPr="00AD315F">
        <w:rPr>
          <w:rFonts w:ascii="Cambria" w:hAnsi="Cambria"/>
        </w:rPr>
        <w:t>3 – Miscellaneous Repairs</w:t>
      </w:r>
    </w:p>
    <w:p w14:paraId="4579EC15" w14:textId="6D90F79B" w:rsidR="005A3D25" w:rsidRPr="006A2374" w:rsidRDefault="00BC01AC" w:rsidP="00717DA0">
      <w:pPr>
        <w:pStyle w:val="PR2"/>
        <w:jc w:val="left"/>
        <w:rPr>
          <w:rFonts w:ascii="Cambria" w:hAnsi="Cambria"/>
        </w:rPr>
      </w:pPr>
      <w:r w:rsidRPr="006A2374">
        <w:rPr>
          <w:rFonts w:ascii="Cambria" w:hAnsi="Cambria"/>
        </w:rPr>
        <w:t xml:space="preserve">Alternate </w:t>
      </w:r>
      <w:r w:rsidR="00D229A3" w:rsidRPr="006A2374">
        <w:rPr>
          <w:rFonts w:ascii="Cambria" w:hAnsi="Cambria"/>
        </w:rPr>
        <w:t>No.</w:t>
      </w:r>
      <w:r w:rsidRPr="006A2374">
        <w:rPr>
          <w:rFonts w:ascii="Cambria" w:hAnsi="Cambria"/>
        </w:rPr>
        <w:t>4</w:t>
      </w:r>
      <w:r w:rsidR="005A3D25" w:rsidRPr="006A2374">
        <w:rPr>
          <w:rFonts w:ascii="Cambria" w:hAnsi="Cambria"/>
        </w:rPr>
        <w:t xml:space="preserve"> – Building Security Upgrades</w:t>
      </w:r>
    </w:p>
    <w:p w14:paraId="6F8F1414" w14:textId="6D77E4A6" w:rsidR="001C5C8F" w:rsidRPr="006A2374" w:rsidRDefault="00BC01AC" w:rsidP="00717DA0">
      <w:pPr>
        <w:pStyle w:val="PR2"/>
        <w:jc w:val="left"/>
        <w:rPr>
          <w:rFonts w:ascii="Cambria" w:hAnsi="Cambria"/>
        </w:rPr>
      </w:pPr>
      <w:r w:rsidRPr="006A2374">
        <w:rPr>
          <w:rFonts w:ascii="Cambria" w:hAnsi="Cambria"/>
        </w:rPr>
        <w:t xml:space="preserve">Alternate </w:t>
      </w:r>
      <w:r w:rsidR="00D229A3" w:rsidRPr="006A2374">
        <w:rPr>
          <w:rFonts w:ascii="Cambria" w:hAnsi="Cambria"/>
        </w:rPr>
        <w:t>No.</w:t>
      </w:r>
      <w:r w:rsidRPr="006A2374">
        <w:rPr>
          <w:rFonts w:ascii="Cambria" w:hAnsi="Cambria"/>
        </w:rPr>
        <w:t>5</w:t>
      </w:r>
      <w:r w:rsidR="001C5C8F" w:rsidRPr="006A2374">
        <w:rPr>
          <w:rFonts w:ascii="Cambria" w:hAnsi="Cambria"/>
        </w:rPr>
        <w:t xml:space="preserve"> – Basement Flooring Replacement</w:t>
      </w:r>
    </w:p>
    <w:p w14:paraId="63CA8EFC" w14:textId="4A2BE038" w:rsidR="007D4779" w:rsidRPr="00096050" w:rsidRDefault="007D4779" w:rsidP="00717DA0">
      <w:pPr>
        <w:pStyle w:val="PR2"/>
        <w:jc w:val="left"/>
        <w:rPr>
          <w:rFonts w:ascii="Cambria" w:hAnsi="Cambria"/>
        </w:rPr>
      </w:pPr>
      <w:r w:rsidRPr="00096050">
        <w:rPr>
          <w:rFonts w:ascii="Cambria" w:hAnsi="Cambria"/>
        </w:rPr>
        <w:t>Alternate No. 6 – Centralized Demand Control Ventilation</w:t>
      </w:r>
    </w:p>
    <w:p w14:paraId="1045AF45" w14:textId="186F2C34" w:rsidR="007D4779" w:rsidRPr="00096050" w:rsidRDefault="007D4779" w:rsidP="007D4779">
      <w:pPr>
        <w:pStyle w:val="PR2"/>
        <w:numPr>
          <w:ilvl w:val="0"/>
          <w:numId w:val="0"/>
        </w:numPr>
        <w:ind w:left="864"/>
        <w:jc w:val="left"/>
        <w:rPr>
          <w:rFonts w:ascii="Cambria" w:hAnsi="Cambria"/>
        </w:rPr>
      </w:pPr>
      <w:r w:rsidRPr="00096050">
        <w:rPr>
          <w:rFonts w:ascii="Cambria" w:hAnsi="Cambria"/>
        </w:rPr>
        <w:t>Alternate No. 6 is the University’s highest priority, followed by alternates 1 through 5 in numerical order.</w:t>
      </w:r>
    </w:p>
    <w:p w14:paraId="41509DBD" w14:textId="31ADB1BD" w:rsidR="001635F5" w:rsidRPr="00AD315F" w:rsidRDefault="00F25AD5" w:rsidP="00717DA0">
      <w:pPr>
        <w:pStyle w:val="PR1"/>
        <w:jc w:val="left"/>
        <w:rPr>
          <w:rFonts w:ascii="Cambria" w:hAnsi="Cambria"/>
        </w:rPr>
      </w:pPr>
      <w:bookmarkStart w:id="25" w:name="_Toc449532151"/>
      <w:bookmarkStart w:id="26" w:name="_Toc449532152"/>
      <w:bookmarkEnd w:id="25"/>
      <w:r w:rsidRPr="00AD315F">
        <w:rPr>
          <w:rFonts w:ascii="Cambria" w:hAnsi="Cambria"/>
          <w:szCs w:val="22"/>
        </w:rPr>
        <w:t xml:space="preserve">Design and construction for </w:t>
      </w:r>
      <w:r w:rsidR="00C26AC8" w:rsidRPr="00AD315F">
        <w:rPr>
          <w:rFonts w:ascii="Cambria" w:hAnsi="Cambria"/>
          <w:szCs w:val="22"/>
        </w:rPr>
        <w:t xml:space="preserve">the </w:t>
      </w:r>
      <w:r w:rsidRPr="00AD315F">
        <w:rPr>
          <w:rFonts w:ascii="Cambria" w:hAnsi="Cambria"/>
          <w:szCs w:val="22"/>
        </w:rPr>
        <w:t xml:space="preserve">base bid and alternates shall comply with UCI </w:t>
      </w:r>
      <w:r w:rsidR="00961093" w:rsidRPr="00AD315F">
        <w:rPr>
          <w:rFonts w:ascii="Cambria" w:hAnsi="Cambria"/>
          <w:szCs w:val="22"/>
        </w:rPr>
        <w:t xml:space="preserve">Facilities Management </w:t>
      </w:r>
      <w:r w:rsidRPr="00AD315F">
        <w:rPr>
          <w:rFonts w:ascii="Cambria" w:hAnsi="Cambria"/>
          <w:szCs w:val="22"/>
        </w:rPr>
        <w:t xml:space="preserve">Campus Standards and specifications as provided with the RFP.  </w:t>
      </w:r>
      <w:r w:rsidR="00D2416E" w:rsidRPr="00AD315F">
        <w:rPr>
          <w:rFonts w:ascii="Cambria" w:hAnsi="Cambria"/>
          <w:szCs w:val="22"/>
        </w:rPr>
        <w:t>Although n</w:t>
      </w:r>
      <w:r w:rsidRPr="00AD315F">
        <w:rPr>
          <w:rFonts w:ascii="Cambria" w:hAnsi="Cambria"/>
          <w:szCs w:val="22"/>
        </w:rPr>
        <w:t xml:space="preserve">ot </w:t>
      </w:r>
      <w:r w:rsidR="00925404" w:rsidRPr="00AD315F">
        <w:rPr>
          <w:rFonts w:ascii="Cambria" w:hAnsi="Cambria"/>
          <w:szCs w:val="22"/>
        </w:rPr>
        <w:t xml:space="preserve">every </w:t>
      </w:r>
      <w:r w:rsidRPr="00AD315F">
        <w:rPr>
          <w:rFonts w:ascii="Cambria" w:hAnsi="Cambria"/>
          <w:szCs w:val="22"/>
        </w:rPr>
        <w:t xml:space="preserve">Campus Standard or specification requirement </w:t>
      </w:r>
      <w:r w:rsidR="00321A28" w:rsidRPr="00AD315F">
        <w:rPr>
          <w:rFonts w:ascii="Cambria" w:hAnsi="Cambria"/>
          <w:szCs w:val="22"/>
        </w:rPr>
        <w:t>is</w:t>
      </w:r>
      <w:r w:rsidRPr="00AD315F">
        <w:rPr>
          <w:rFonts w:ascii="Cambria" w:hAnsi="Cambria"/>
          <w:szCs w:val="22"/>
        </w:rPr>
        <w:t xml:space="preserve"> listed </w:t>
      </w:r>
      <w:r w:rsidR="00961093" w:rsidRPr="00AD315F">
        <w:rPr>
          <w:rFonts w:ascii="Cambria" w:hAnsi="Cambria"/>
          <w:szCs w:val="22"/>
        </w:rPr>
        <w:t xml:space="preserve">in this DPP </w:t>
      </w:r>
      <w:r w:rsidRPr="00AD315F">
        <w:rPr>
          <w:rFonts w:ascii="Cambria" w:hAnsi="Cambria"/>
          <w:szCs w:val="22"/>
        </w:rPr>
        <w:t>with each description</w:t>
      </w:r>
      <w:r w:rsidR="00925404" w:rsidRPr="00AD315F">
        <w:rPr>
          <w:rFonts w:ascii="Cambria" w:hAnsi="Cambria"/>
          <w:szCs w:val="22"/>
        </w:rPr>
        <w:t>,</w:t>
      </w:r>
      <w:r w:rsidRPr="00AD315F">
        <w:rPr>
          <w:rFonts w:ascii="Cambria" w:hAnsi="Cambria"/>
          <w:szCs w:val="22"/>
        </w:rPr>
        <w:t xml:space="preserve"> </w:t>
      </w:r>
      <w:r w:rsidR="00925404" w:rsidRPr="00AD315F">
        <w:rPr>
          <w:rFonts w:ascii="Cambria" w:hAnsi="Cambria"/>
          <w:szCs w:val="22"/>
        </w:rPr>
        <w:t xml:space="preserve">many </w:t>
      </w:r>
      <w:r w:rsidRPr="00AD315F">
        <w:rPr>
          <w:rFonts w:ascii="Cambria" w:hAnsi="Cambria"/>
          <w:szCs w:val="22"/>
        </w:rPr>
        <w:t>are included to highlight major design and construction requirement</w:t>
      </w:r>
      <w:r w:rsidR="006B71CD" w:rsidRPr="00AD315F">
        <w:rPr>
          <w:rFonts w:ascii="Cambria" w:hAnsi="Cambria"/>
          <w:szCs w:val="22"/>
        </w:rPr>
        <w:t>s</w:t>
      </w:r>
      <w:r w:rsidRPr="00AD315F">
        <w:rPr>
          <w:rFonts w:ascii="Cambria" w:hAnsi="Cambria"/>
          <w:szCs w:val="22"/>
        </w:rPr>
        <w:t xml:space="preserve"> that must be maintained. </w:t>
      </w:r>
      <w:r w:rsidR="00F960C5" w:rsidRPr="00AD315F">
        <w:rPr>
          <w:rFonts w:ascii="Cambria" w:hAnsi="Cambria"/>
          <w:szCs w:val="22"/>
        </w:rPr>
        <w:t xml:space="preserve"> </w:t>
      </w:r>
      <w:r w:rsidR="001635F5" w:rsidRPr="00AD315F">
        <w:rPr>
          <w:rFonts w:ascii="Cambria" w:hAnsi="Cambria"/>
          <w:szCs w:val="22"/>
        </w:rPr>
        <w:t xml:space="preserve">The University sustainability requirements require this project to recycle at least </w:t>
      </w:r>
      <w:r w:rsidR="00321A28" w:rsidRPr="00AD315F">
        <w:rPr>
          <w:rFonts w:ascii="Cambria" w:hAnsi="Cambria"/>
          <w:szCs w:val="22"/>
        </w:rPr>
        <w:t>85</w:t>
      </w:r>
      <w:r w:rsidR="001635F5" w:rsidRPr="00AD315F">
        <w:rPr>
          <w:rFonts w:ascii="Cambria" w:hAnsi="Cambria"/>
          <w:szCs w:val="22"/>
        </w:rPr>
        <w:t>% of construction waste</w:t>
      </w:r>
      <w:r w:rsidR="006B71CD" w:rsidRPr="00AD315F">
        <w:rPr>
          <w:rFonts w:ascii="Cambria" w:hAnsi="Cambria"/>
          <w:szCs w:val="22"/>
        </w:rPr>
        <w:t xml:space="preserve"> by weight</w:t>
      </w:r>
      <w:r w:rsidR="001635F5" w:rsidRPr="00AD315F">
        <w:rPr>
          <w:rFonts w:ascii="Cambria" w:hAnsi="Cambria"/>
          <w:szCs w:val="22"/>
        </w:rPr>
        <w:t>.</w:t>
      </w:r>
      <w:r w:rsidR="006B71CD" w:rsidRPr="00AD315F">
        <w:rPr>
          <w:rFonts w:ascii="Cambria" w:hAnsi="Cambria"/>
          <w:szCs w:val="22"/>
        </w:rPr>
        <w:t xml:space="preserve"> Hazardous </w:t>
      </w:r>
      <w:r w:rsidR="00A94118" w:rsidRPr="00AD315F">
        <w:rPr>
          <w:rFonts w:ascii="Cambria" w:hAnsi="Cambria"/>
          <w:szCs w:val="22"/>
        </w:rPr>
        <w:t xml:space="preserve">materials abated are </w:t>
      </w:r>
      <w:r w:rsidR="006B71CD" w:rsidRPr="00AD315F">
        <w:rPr>
          <w:rFonts w:ascii="Cambria" w:hAnsi="Cambria"/>
          <w:szCs w:val="22"/>
        </w:rPr>
        <w:t>not counted as part of recycling</w:t>
      </w:r>
      <w:r w:rsidR="00611E66" w:rsidRPr="00AD315F">
        <w:rPr>
          <w:rFonts w:ascii="Cambria" w:hAnsi="Cambria"/>
          <w:szCs w:val="22"/>
        </w:rPr>
        <w:t>,</w:t>
      </w:r>
      <w:r w:rsidR="006B71CD" w:rsidRPr="00AD315F">
        <w:rPr>
          <w:rFonts w:ascii="Cambria" w:hAnsi="Cambria"/>
          <w:szCs w:val="22"/>
        </w:rPr>
        <w:t xml:space="preserve"> though </w:t>
      </w:r>
      <w:r w:rsidR="00A94118" w:rsidRPr="00AD315F">
        <w:rPr>
          <w:rFonts w:ascii="Cambria" w:hAnsi="Cambria"/>
          <w:szCs w:val="22"/>
        </w:rPr>
        <w:t xml:space="preserve">they </w:t>
      </w:r>
      <w:r w:rsidR="00B012FE" w:rsidRPr="00AD315F">
        <w:rPr>
          <w:rFonts w:ascii="Cambria" w:hAnsi="Cambria"/>
          <w:szCs w:val="22"/>
        </w:rPr>
        <w:t>shall</w:t>
      </w:r>
      <w:r w:rsidR="006B71CD" w:rsidRPr="00AD315F">
        <w:rPr>
          <w:rFonts w:ascii="Cambria" w:hAnsi="Cambria"/>
          <w:szCs w:val="22"/>
        </w:rPr>
        <w:t xml:space="preserve"> be logged.</w:t>
      </w:r>
      <w:bookmarkEnd w:id="26"/>
      <w:r w:rsidR="006B71CD" w:rsidRPr="00AD315F">
        <w:rPr>
          <w:rFonts w:ascii="Cambria" w:hAnsi="Cambria"/>
          <w:szCs w:val="22"/>
        </w:rPr>
        <w:t xml:space="preserve"> </w:t>
      </w:r>
    </w:p>
    <w:p w14:paraId="0E164108" w14:textId="79C31DDB" w:rsidR="00F25AD5" w:rsidRPr="00AD315F" w:rsidRDefault="001D4790" w:rsidP="00717DA0">
      <w:pPr>
        <w:pStyle w:val="PR1"/>
        <w:jc w:val="left"/>
        <w:rPr>
          <w:rFonts w:ascii="Cambria" w:hAnsi="Cambria"/>
        </w:rPr>
      </w:pPr>
      <w:bookmarkStart w:id="27" w:name="_Toc449532153"/>
      <w:r w:rsidRPr="00AD315F">
        <w:rPr>
          <w:rFonts w:ascii="Cambria" w:hAnsi="Cambria"/>
          <w:szCs w:val="22"/>
        </w:rPr>
        <w:t xml:space="preserve">For </w:t>
      </w:r>
      <w:r w:rsidR="00A30C0B" w:rsidRPr="00AD315F">
        <w:rPr>
          <w:rFonts w:ascii="Cambria" w:hAnsi="Cambria"/>
          <w:szCs w:val="22"/>
        </w:rPr>
        <w:t>base bid and alternates</w:t>
      </w:r>
      <w:r w:rsidRPr="00AD315F">
        <w:rPr>
          <w:rFonts w:ascii="Cambria" w:hAnsi="Cambria"/>
          <w:szCs w:val="22"/>
        </w:rPr>
        <w:t xml:space="preserve">, </w:t>
      </w:r>
      <w:r w:rsidR="00D6525A" w:rsidRPr="00AD315F">
        <w:rPr>
          <w:rFonts w:ascii="Cambria" w:hAnsi="Cambria"/>
          <w:szCs w:val="22"/>
        </w:rPr>
        <w:t xml:space="preserve">prepare documentation for participation in the Savings By Design </w:t>
      </w:r>
      <w:r w:rsidR="00E545CE" w:rsidRPr="00AD315F">
        <w:rPr>
          <w:rFonts w:ascii="Cambria" w:hAnsi="Cambria"/>
          <w:szCs w:val="22"/>
        </w:rPr>
        <w:t>program</w:t>
      </w:r>
      <w:r w:rsidR="00D6525A" w:rsidRPr="00AD315F">
        <w:rPr>
          <w:rFonts w:ascii="Cambria" w:hAnsi="Cambria"/>
          <w:szCs w:val="22"/>
        </w:rPr>
        <w:t xml:space="preserve"> </w:t>
      </w:r>
      <w:r w:rsidR="00F25AD5" w:rsidRPr="00AD315F">
        <w:rPr>
          <w:rFonts w:ascii="Cambria" w:hAnsi="Cambria"/>
          <w:szCs w:val="22"/>
        </w:rPr>
        <w:t xml:space="preserve">as </w:t>
      </w:r>
      <w:r w:rsidR="005F03C9" w:rsidRPr="00AD315F">
        <w:rPr>
          <w:rFonts w:ascii="Cambria" w:hAnsi="Cambria"/>
          <w:szCs w:val="22"/>
        </w:rPr>
        <w:t>outlined</w:t>
      </w:r>
      <w:r w:rsidR="00F25AD5" w:rsidRPr="00AD315F">
        <w:rPr>
          <w:rFonts w:ascii="Cambria" w:hAnsi="Cambria"/>
          <w:szCs w:val="22"/>
        </w:rPr>
        <w:t>:</w:t>
      </w:r>
      <w:bookmarkEnd w:id="27"/>
    </w:p>
    <w:p w14:paraId="3BBD90EF" w14:textId="4C7829AE" w:rsidR="00CD0A6C" w:rsidRPr="00AD315F" w:rsidRDefault="00F25AD5" w:rsidP="00717DA0">
      <w:pPr>
        <w:pStyle w:val="PR2"/>
        <w:spacing w:before="240"/>
        <w:jc w:val="left"/>
        <w:rPr>
          <w:rFonts w:ascii="Cambria" w:hAnsi="Cambria"/>
        </w:rPr>
      </w:pPr>
      <w:r w:rsidRPr="00AD315F">
        <w:rPr>
          <w:rFonts w:ascii="Cambria" w:hAnsi="Cambria"/>
          <w:szCs w:val="22"/>
        </w:rPr>
        <w:t xml:space="preserve">Provide </w:t>
      </w:r>
      <w:r w:rsidR="0072102A" w:rsidRPr="00AD315F">
        <w:rPr>
          <w:rFonts w:ascii="Cambria" w:hAnsi="Cambria"/>
          <w:szCs w:val="22"/>
        </w:rPr>
        <w:t xml:space="preserve">calculations to show energy savings using </w:t>
      </w:r>
      <w:r w:rsidRPr="00AD315F">
        <w:rPr>
          <w:rFonts w:ascii="Cambria" w:hAnsi="Cambria"/>
          <w:szCs w:val="22"/>
        </w:rPr>
        <w:t xml:space="preserve">software approved </w:t>
      </w:r>
      <w:r w:rsidR="0072102A" w:rsidRPr="00AD315F">
        <w:rPr>
          <w:rFonts w:ascii="Cambria" w:hAnsi="Cambria"/>
          <w:szCs w:val="22"/>
        </w:rPr>
        <w:t xml:space="preserve">for submission to </w:t>
      </w:r>
      <w:r w:rsidR="005F03C9" w:rsidRPr="00AD315F">
        <w:rPr>
          <w:rFonts w:ascii="Cambria" w:hAnsi="Cambria"/>
          <w:szCs w:val="22"/>
        </w:rPr>
        <w:t xml:space="preserve">Southern California Edison </w:t>
      </w:r>
      <w:r w:rsidR="004A4D86" w:rsidRPr="00AD315F">
        <w:rPr>
          <w:rFonts w:ascii="Cambria" w:hAnsi="Cambria"/>
          <w:szCs w:val="22"/>
        </w:rPr>
        <w:t xml:space="preserve">(SCE) </w:t>
      </w:r>
      <w:r w:rsidR="0072102A" w:rsidRPr="00AD315F">
        <w:rPr>
          <w:rFonts w:ascii="Cambria" w:hAnsi="Cambria"/>
          <w:szCs w:val="22"/>
        </w:rPr>
        <w:t xml:space="preserve">and </w:t>
      </w:r>
      <w:r w:rsidR="004A4D86" w:rsidRPr="00AD315F">
        <w:rPr>
          <w:rFonts w:ascii="Cambria" w:hAnsi="Cambria"/>
          <w:szCs w:val="22"/>
        </w:rPr>
        <w:t>Southern California Gas Company (</w:t>
      </w:r>
      <w:r w:rsidR="0072102A" w:rsidRPr="00AD315F">
        <w:rPr>
          <w:rFonts w:ascii="Cambria" w:hAnsi="Cambria"/>
          <w:szCs w:val="22"/>
        </w:rPr>
        <w:t>SCG</w:t>
      </w:r>
      <w:r w:rsidR="004A4D86" w:rsidRPr="00AD315F">
        <w:rPr>
          <w:rFonts w:ascii="Cambria" w:hAnsi="Cambria"/>
          <w:szCs w:val="22"/>
        </w:rPr>
        <w:t>)</w:t>
      </w:r>
      <w:r w:rsidR="0072102A" w:rsidRPr="00AD315F">
        <w:rPr>
          <w:rFonts w:ascii="Cambria" w:hAnsi="Cambria"/>
          <w:szCs w:val="22"/>
        </w:rPr>
        <w:t xml:space="preserve"> as</w:t>
      </w:r>
      <w:r w:rsidRPr="00AD315F">
        <w:rPr>
          <w:rFonts w:ascii="Cambria" w:hAnsi="Cambria"/>
          <w:szCs w:val="22"/>
        </w:rPr>
        <w:t xml:space="preserve"> approved by the California Public Utilities</w:t>
      </w:r>
      <w:r w:rsidR="0072102A" w:rsidRPr="00AD315F">
        <w:rPr>
          <w:rFonts w:ascii="Cambria" w:hAnsi="Cambria"/>
          <w:szCs w:val="22"/>
        </w:rPr>
        <w:t xml:space="preserve"> Commission (CPUC), </w:t>
      </w:r>
      <w:r w:rsidR="0072102A" w:rsidRPr="00AD315F">
        <w:rPr>
          <w:rFonts w:ascii="Cambria" w:hAnsi="Cambria"/>
          <w:szCs w:val="22"/>
        </w:rPr>
        <w:lastRenderedPageBreak/>
        <w:t xml:space="preserve">such as Trane Trace.  Provide complete printouts of each input used for base and proposed cases.  </w:t>
      </w:r>
    </w:p>
    <w:p w14:paraId="7FD461D3" w14:textId="6C2B9550" w:rsidR="00CD0A6C" w:rsidRPr="00AD315F" w:rsidRDefault="001A28EE" w:rsidP="00717DA0">
      <w:pPr>
        <w:pStyle w:val="PR2"/>
        <w:jc w:val="left"/>
        <w:rPr>
          <w:rFonts w:ascii="Cambria" w:hAnsi="Cambria"/>
        </w:rPr>
      </w:pPr>
      <w:r w:rsidRPr="00AD315F">
        <w:rPr>
          <w:rFonts w:ascii="Cambria" w:hAnsi="Cambria"/>
          <w:szCs w:val="22"/>
        </w:rPr>
        <w:t xml:space="preserve">Natural gas savings shall be calculated using </w:t>
      </w:r>
      <w:r w:rsidR="00776968" w:rsidRPr="00AD315F">
        <w:rPr>
          <w:rFonts w:ascii="Cambria" w:hAnsi="Cambria"/>
          <w:szCs w:val="22"/>
        </w:rPr>
        <w:t>70</w:t>
      </w:r>
      <w:r w:rsidRPr="00AD315F">
        <w:rPr>
          <w:rFonts w:ascii="Cambria" w:hAnsi="Cambria"/>
          <w:szCs w:val="22"/>
        </w:rPr>
        <w:t>% heating efficiency and shown in therms.</w:t>
      </w:r>
    </w:p>
    <w:p w14:paraId="22C2443B" w14:textId="40B3EB2E" w:rsidR="003846FF" w:rsidRPr="00AD315F" w:rsidRDefault="003846FF" w:rsidP="00717DA0">
      <w:pPr>
        <w:pStyle w:val="PR2"/>
        <w:jc w:val="left"/>
        <w:rPr>
          <w:rFonts w:ascii="Cambria" w:hAnsi="Cambria"/>
        </w:rPr>
      </w:pPr>
      <w:r w:rsidRPr="00AD315F">
        <w:rPr>
          <w:rFonts w:ascii="Cambria" w:hAnsi="Cambria"/>
          <w:szCs w:val="22"/>
        </w:rPr>
        <w:t xml:space="preserve">Payback calculations shall use </w:t>
      </w:r>
      <w:r w:rsidR="00DE44F7" w:rsidRPr="00AD315F">
        <w:rPr>
          <w:rFonts w:ascii="Cambria" w:hAnsi="Cambria"/>
          <w:szCs w:val="22"/>
        </w:rPr>
        <w:t xml:space="preserve">utility costs of </w:t>
      </w:r>
      <w:r w:rsidRPr="00AD315F">
        <w:rPr>
          <w:rFonts w:ascii="Cambria" w:hAnsi="Cambria"/>
          <w:szCs w:val="22"/>
        </w:rPr>
        <w:t>$0.</w:t>
      </w:r>
      <w:r w:rsidR="005A78CA" w:rsidRPr="00AD315F">
        <w:rPr>
          <w:rFonts w:ascii="Cambria" w:hAnsi="Cambria"/>
          <w:szCs w:val="22"/>
        </w:rPr>
        <w:t>12</w:t>
      </w:r>
      <w:r w:rsidR="008842AA" w:rsidRPr="00AD315F">
        <w:rPr>
          <w:rFonts w:ascii="Cambria" w:hAnsi="Cambria"/>
          <w:szCs w:val="22"/>
        </w:rPr>
        <w:t>5</w:t>
      </w:r>
      <w:r w:rsidRPr="00AD315F">
        <w:rPr>
          <w:rFonts w:ascii="Cambria" w:hAnsi="Cambria"/>
          <w:szCs w:val="22"/>
        </w:rPr>
        <w:t>/kWh and $0.</w:t>
      </w:r>
      <w:r w:rsidR="005A78CA" w:rsidRPr="00AD315F">
        <w:rPr>
          <w:rFonts w:ascii="Cambria" w:hAnsi="Cambria"/>
          <w:szCs w:val="22"/>
        </w:rPr>
        <w:t>60</w:t>
      </w:r>
      <w:r w:rsidRPr="00AD315F">
        <w:rPr>
          <w:rFonts w:ascii="Cambria" w:hAnsi="Cambria"/>
          <w:szCs w:val="22"/>
        </w:rPr>
        <w:t>/</w:t>
      </w:r>
      <w:r w:rsidR="006C5C76" w:rsidRPr="00AD315F">
        <w:rPr>
          <w:rFonts w:ascii="Cambria" w:hAnsi="Cambria"/>
          <w:szCs w:val="22"/>
        </w:rPr>
        <w:t>t</w:t>
      </w:r>
      <w:r w:rsidRPr="00AD315F">
        <w:rPr>
          <w:rFonts w:ascii="Cambria" w:hAnsi="Cambria"/>
          <w:szCs w:val="22"/>
        </w:rPr>
        <w:t>herm.</w:t>
      </w:r>
    </w:p>
    <w:p w14:paraId="461D85BA" w14:textId="2FBA5011" w:rsidR="003B70BB" w:rsidRPr="00AD315F" w:rsidRDefault="003B70BB" w:rsidP="00717DA0">
      <w:pPr>
        <w:pStyle w:val="PR2"/>
        <w:jc w:val="left"/>
        <w:rPr>
          <w:rFonts w:ascii="Cambria" w:hAnsi="Cambria"/>
          <w:b/>
        </w:rPr>
      </w:pPr>
      <w:r w:rsidRPr="00AD315F">
        <w:rPr>
          <w:rFonts w:ascii="Cambria" w:hAnsi="Cambria"/>
          <w:szCs w:val="22"/>
        </w:rPr>
        <w:t>Provide a narrative describing the benefits of utility incentives and participation in Savings by Design as part of TAB 3 of the technical proposal.</w:t>
      </w:r>
    </w:p>
    <w:p w14:paraId="5243CE87" w14:textId="759FF9C6" w:rsidR="005D41DF" w:rsidRPr="00AD315F" w:rsidRDefault="005D41DF" w:rsidP="00717DA0">
      <w:pPr>
        <w:pStyle w:val="PR1"/>
        <w:jc w:val="left"/>
        <w:rPr>
          <w:rFonts w:ascii="Cambria" w:hAnsi="Cambria"/>
        </w:rPr>
      </w:pPr>
      <w:r w:rsidRPr="00AD315F">
        <w:rPr>
          <w:rFonts w:ascii="Cambria" w:hAnsi="Cambria"/>
        </w:rPr>
        <w:br w:type="page"/>
      </w:r>
    </w:p>
    <w:p w14:paraId="4A650288" w14:textId="03974ECB" w:rsidR="00781F7C" w:rsidRPr="00096050" w:rsidRDefault="00611E66" w:rsidP="000E076D">
      <w:pPr>
        <w:pStyle w:val="PRT"/>
        <w:rPr>
          <w:rFonts w:ascii="Cambria" w:hAnsi="Cambria"/>
        </w:rPr>
      </w:pPr>
      <w:bookmarkStart w:id="28" w:name="_Toc449532154"/>
      <w:bookmarkStart w:id="29" w:name="_Toc449532155"/>
      <w:bookmarkEnd w:id="28"/>
      <w:r w:rsidRPr="00096050">
        <w:rPr>
          <w:rFonts w:ascii="Cambria" w:hAnsi="Cambria"/>
        </w:rPr>
        <w:lastRenderedPageBreak/>
        <w:t>B</w:t>
      </w:r>
      <w:r w:rsidR="00781F7C" w:rsidRPr="00096050">
        <w:rPr>
          <w:rFonts w:ascii="Cambria" w:hAnsi="Cambria"/>
        </w:rPr>
        <w:t>ASE BID</w:t>
      </w:r>
      <w:bookmarkEnd w:id="29"/>
    </w:p>
    <w:p w14:paraId="37B8268A" w14:textId="10267161" w:rsidR="005F03C9" w:rsidRPr="00AD315F" w:rsidRDefault="00EA1C76" w:rsidP="00717DA0">
      <w:pPr>
        <w:pStyle w:val="ART"/>
        <w:spacing w:before="240"/>
        <w:jc w:val="left"/>
        <w:rPr>
          <w:rFonts w:ascii="Cambria" w:hAnsi="Cambria"/>
          <w:szCs w:val="22"/>
        </w:rPr>
      </w:pPr>
      <w:bookmarkStart w:id="30" w:name="_Toc449532156"/>
      <w:r w:rsidRPr="00AD315F">
        <w:rPr>
          <w:rFonts w:ascii="Cambria" w:hAnsi="Cambria"/>
          <w:szCs w:val="22"/>
        </w:rPr>
        <w:t xml:space="preserve">Roof </w:t>
      </w:r>
      <w:r w:rsidR="005F03C9" w:rsidRPr="00AD315F">
        <w:rPr>
          <w:rFonts w:ascii="Cambria" w:hAnsi="Cambria"/>
          <w:szCs w:val="22"/>
        </w:rPr>
        <w:t>R</w:t>
      </w:r>
      <w:r w:rsidRPr="00AD315F">
        <w:rPr>
          <w:rFonts w:ascii="Cambria" w:hAnsi="Cambria"/>
          <w:szCs w:val="22"/>
        </w:rPr>
        <w:t>eplacement</w:t>
      </w:r>
      <w:bookmarkEnd w:id="30"/>
    </w:p>
    <w:p w14:paraId="636ADA4A" w14:textId="349C2DD0" w:rsidR="005F03C9" w:rsidRPr="00AD315F" w:rsidRDefault="005F03C9" w:rsidP="00717DA0">
      <w:pPr>
        <w:pStyle w:val="PR1"/>
        <w:jc w:val="left"/>
        <w:rPr>
          <w:rFonts w:ascii="Cambria" w:hAnsi="Cambria"/>
        </w:rPr>
      </w:pPr>
      <w:bookmarkStart w:id="31" w:name="_Toc449532157"/>
      <w:r w:rsidRPr="00AD315F">
        <w:rPr>
          <w:rFonts w:ascii="Cambria" w:hAnsi="Cambria"/>
          <w:szCs w:val="22"/>
        </w:rPr>
        <w:t xml:space="preserve">The </w:t>
      </w:r>
      <w:r w:rsidR="00D645FF" w:rsidRPr="00AD315F">
        <w:rPr>
          <w:rFonts w:ascii="Cambria" w:hAnsi="Cambria"/>
          <w:szCs w:val="22"/>
        </w:rPr>
        <w:t xml:space="preserve">new </w:t>
      </w:r>
      <w:r w:rsidRPr="00AD315F">
        <w:rPr>
          <w:rFonts w:ascii="Cambria" w:hAnsi="Cambria"/>
          <w:szCs w:val="22"/>
        </w:rPr>
        <w:t>roof assembly shall be watertight and resist specified uplift pressures, thermally induced movement, and exposure to weather without failure.</w:t>
      </w:r>
      <w:bookmarkEnd w:id="31"/>
      <w:r w:rsidRPr="00AD315F">
        <w:rPr>
          <w:rFonts w:ascii="Cambria" w:hAnsi="Cambria"/>
          <w:szCs w:val="22"/>
        </w:rPr>
        <w:t xml:space="preserve"> </w:t>
      </w:r>
    </w:p>
    <w:p w14:paraId="1E2B037F" w14:textId="1E86814B" w:rsidR="00EE61ED" w:rsidRPr="00AD315F" w:rsidRDefault="00EA1C76" w:rsidP="00717DA0">
      <w:pPr>
        <w:pStyle w:val="PR1"/>
        <w:jc w:val="left"/>
        <w:rPr>
          <w:rFonts w:ascii="Cambria" w:hAnsi="Cambria"/>
        </w:rPr>
      </w:pPr>
      <w:bookmarkStart w:id="32" w:name="_Toc449532158"/>
      <w:r w:rsidRPr="00AD315F">
        <w:rPr>
          <w:rFonts w:ascii="Cambria" w:hAnsi="Cambria"/>
          <w:szCs w:val="22"/>
        </w:rPr>
        <w:t xml:space="preserve">Remove </w:t>
      </w:r>
      <w:r w:rsidR="001635F5" w:rsidRPr="00AD315F">
        <w:rPr>
          <w:rFonts w:ascii="Cambria" w:hAnsi="Cambria"/>
          <w:szCs w:val="22"/>
        </w:rPr>
        <w:t xml:space="preserve">complete </w:t>
      </w:r>
      <w:r w:rsidRPr="00AD315F">
        <w:rPr>
          <w:rFonts w:ascii="Cambria" w:hAnsi="Cambria"/>
          <w:szCs w:val="22"/>
        </w:rPr>
        <w:t xml:space="preserve">existing </w:t>
      </w:r>
      <w:r w:rsidR="008773A5" w:rsidRPr="00AD315F">
        <w:rPr>
          <w:rFonts w:ascii="Cambria" w:hAnsi="Cambria"/>
          <w:szCs w:val="22"/>
        </w:rPr>
        <w:t xml:space="preserve">built-up roof </w:t>
      </w:r>
      <w:r w:rsidR="00CA3E2C" w:rsidRPr="00AD315F">
        <w:rPr>
          <w:rFonts w:ascii="Cambria" w:hAnsi="Cambria"/>
          <w:szCs w:val="22"/>
        </w:rPr>
        <w:t xml:space="preserve">including </w:t>
      </w:r>
      <w:r w:rsidR="00D641C3" w:rsidRPr="00AD315F">
        <w:rPr>
          <w:rFonts w:ascii="Cambria" w:hAnsi="Cambria"/>
          <w:szCs w:val="22"/>
        </w:rPr>
        <w:t xml:space="preserve">associated </w:t>
      </w:r>
      <w:r w:rsidR="00F77D9F" w:rsidRPr="00AD315F">
        <w:rPr>
          <w:rFonts w:ascii="Cambria" w:hAnsi="Cambria"/>
          <w:szCs w:val="22"/>
        </w:rPr>
        <w:t xml:space="preserve">wall and roof curb </w:t>
      </w:r>
      <w:r w:rsidR="00D641C3" w:rsidRPr="00AD315F">
        <w:rPr>
          <w:rFonts w:ascii="Cambria" w:hAnsi="Cambria"/>
          <w:szCs w:val="22"/>
        </w:rPr>
        <w:t>flashing</w:t>
      </w:r>
      <w:r w:rsidR="00A94118" w:rsidRPr="00AD315F">
        <w:rPr>
          <w:rFonts w:ascii="Cambria" w:hAnsi="Cambria"/>
          <w:szCs w:val="22"/>
        </w:rPr>
        <w:t>s</w:t>
      </w:r>
      <w:r w:rsidR="00410BCC" w:rsidRPr="00AD315F">
        <w:rPr>
          <w:rFonts w:ascii="Cambria" w:hAnsi="Cambria"/>
          <w:szCs w:val="22"/>
        </w:rPr>
        <w:t xml:space="preserve"> </w:t>
      </w:r>
      <w:r w:rsidRPr="00AD315F">
        <w:rPr>
          <w:rFonts w:ascii="Cambria" w:hAnsi="Cambria"/>
          <w:szCs w:val="22"/>
        </w:rPr>
        <w:t xml:space="preserve">and </w:t>
      </w:r>
      <w:r w:rsidR="00F77D9F" w:rsidRPr="00AD315F">
        <w:rPr>
          <w:rFonts w:ascii="Cambria" w:hAnsi="Cambria"/>
          <w:szCs w:val="22"/>
        </w:rPr>
        <w:t xml:space="preserve">roof deck </w:t>
      </w:r>
      <w:r w:rsidRPr="00AD315F">
        <w:rPr>
          <w:rFonts w:ascii="Cambria" w:hAnsi="Cambria"/>
          <w:szCs w:val="22"/>
        </w:rPr>
        <w:t xml:space="preserve">insulation down to the </w:t>
      </w:r>
      <w:r w:rsidR="00F77D9F" w:rsidRPr="00AD315F">
        <w:rPr>
          <w:rFonts w:ascii="Cambria" w:hAnsi="Cambria"/>
          <w:szCs w:val="22"/>
        </w:rPr>
        <w:t xml:space="preserve">existing </w:t>
      </w:r>
      <w:r w:rsidRPr="00AD315F">
        <w:rPr>
          <w:rFonts w:ascii="Cambria" w:hAnsi="Cambria"/>
          <w:szCs w:val="22"/>
        </w:rPr>
        <w:t>concrete deck.</w:t>
      </w:r>
      <w:r w:rsidR="002E0DD9" w:rsidRPr="00AD315F">
        <w:rPr>
          <w:rFonts w:ascii="Cambria" w:hAnsi="Cambria"/>
          <w:szCs w:val="22"/>
        </w:rPr>
        <w:t xml:space="preserve"> </w:t>
      </w:r>
      <w:bookmarkEnd w:id="32"/>
      <w:r w:rsidR="00575B10" w:rsidRPr="00AD315F">
        <w:rPr>
          <w:rFonts w:ascii="Cambria" w:hAnsi="Cambria"/>
          <w:szCs w:val="22"/>
        </w:rPr>
        <w:t xml:space="preserve"> All roofs on the building shall be replaced.</w:t>
      </w:r>
    </w:p>
    <w:p w14:paraId="614D75FD" w14:textId="35F5C62E" w:rsidR="00272898" w:rsidRPr="00AD315F" w:rsidRDefault="00272898" w:rsidP="00272898">
      <w:pPr>
        <w:pStyle w:val="PR1"/>
        <w:jc w:val="left"/>
        <w:rPr>
          <w:rFonts w:ascii="Cambria" w:hAnsi="Cambria"/>
          <w:szCs w:val="22"/>
        </w:rPr>
      </w:pPr>
      <w:bookmarkStart w:id="33" w:name="_Toc449532161"/>
      <w:r w:rsidRPr="00AD315F">
        <w:rPr>
          <w:rFonts w:ascii="Cambria" w:hAnsi="Cambria"/>
          <w:szCs w:val="22"/>
        </w:rPr>
        <w:t xml:space="preserve">The new roof membrane system shall consist of CA Title 24, Part 6 compliant; Cool Roof Rating Council (CRRC) approved gray or white fiberglass mat reinforced 80 mil feltback PVC single-ply roof membrane fully adhered to prepared deck substrate.  </w:t>
      </w:r>
      <w:r w:rsidR="00E27B0F" w:rsidRPr="00AD315F">
        <w:rPr>
          <w:rFonts w:ascii="Cambria" w:hAnsi="Cambria"/>
          <w:szCs w:val="22"/>
        </w:rPr>
        <w:t xml:space="preserve">Membrane that is 80 mil "nominal" (i.e. actually less than 80 mil) is not acceptable.  </w:t>
      </w:r>
      <w:r w:rsidRPr="00AD315F">
        <w:rPr>
          <w:rFonts w:ascii="Cambria" w:hAnsi="Cambria"/>
          <w:szCs w:val="22"/>
        </w:rPr>
        <w:t>Prepare deck substrate for application of new single-ply roof membrane per manufacturer’s requirements.  Membrane layout and insulation installations are to meet or exceed the manufacturer’s FM 1-90</w:t>
      </w:r>
      <w:r w:rsidR="00E27B0F" w:rsidRPr="00AD315F">
        <w:rPr>
          <w:rFonts w:ascii="Cambria" w:hAnsi="Cambria"/>
          <w:szCs w:val="22"/>
        </w:rPr>
        <w:t xml:space="preserve"> (minimum) wind uplift criteria.</w:t>
      </w:r>
    </w:p>
    <w:p w14:paraId="73B45455" w14:textId="77777777" w:rsidR="00272898" w:rsidRPr="00AD315F" w:rsidRDefault="00272898" w:rsidP="00272898">
      <w:pPr>
        <w:pStyle w:val="PR2"/>
        <w:spacing w:before="240"/>
        <w:jc w:val="left"/>
        <w:rPr>
          <w:rFonts w:ascii="Cambria" w:hAnsi="Cambria"/>
          <w:szCs w:val="22"/>
        </w:rPr>
      </w:pPr>
      <w:r w:rsidRPr="00AD315F">
        <w:rPr>
          <w:rFonts w:ascii="Cambria" w:hAnsi="Cambria"/>
          <w:szCs w:val="22"/>
        </w:rPr>
        <w:t>Installation shall include new associated flashing and counterflashing at all membrane termination elevations:</w:t>
      </w:r>
    </w:p>
    <w:p w14:paraId="69965108" w14:textId="77777777" w:rsidR="00272898" w:rsidRPr="00AD315F" w:rsidRDefault="00272898" w:rsidP="00272898">
      <w:pPr>
        <w:pStyle w:val="PR1"/>
        <w:numPr>
          <w:ilvl w:val="4"/>
          <w:numId w:val="19"/>
        </w:numPr>
        <w:tabs>
          <w:tab w:val="left" w:pos="1080"/>
        </w:tabs>
        <w:ind w:left="1800"/>
        <w:rPr>
          <w:rFonts w:ascii="Cambria" w:hAnsi="Cambria"/>
          <w:szCs w:val="22"/>
        </w:rPr>
      </w:pPr>
      <w:r w:rsidRPr="00AD315F">
        <w:rPr>
          <w:rFonts w:ascii="Cambria" w:hAnsi="Cambria"/>
          <w:szCs w:val="22"/>
        </w:rPr>
        <w:t>Roof membrane termination shall be a minimum of 10-inches in vertical height above the elevation of the finished installed roof system including roof insulation, substrate board, crickets, saddles, etc. Apply the membrane manufacturer’s polyester fleece reinforced two‐component polymethyl methacrylate (PMMA) liquid-applied penetration flashing system at locations where a 10-inch vertical height is not achievable.  PMMA must be included in membrane manufacturer’s 20-year no dollar limit (NDL) warranty and five-year labor warranty.</w:t>
      </w:r>
    </w:p>
    <w:p w14:paraId="46AF7D44" w14:textId="77777777" w:rsidR="00272898" w:rsidRPr="00AD315F" w:rsidRDefault="00272898" w:rsidP="00272898">
      <w:pPr>
        <w:pStyle w:val="PR1"/>
        <w:jc w:val="left"/>
        <w:rPr>
          <w:rFonts w:ascii="Cambria" w:hAnsi="Cambria"/>
          <w:szCs w:val="22"/>
        </w:rPr>
      </w:pPr>
      <w:r w:rsidRPr="00AD315F">
        <w:rPr>
          <w:rFonts w:ascii="Cambria" w:hAnsi="Cambria"/>
          <w:szCs w:val="22"/>
        </w:rPr>
        <w:t>Install membrane manufacturer’s asphalt-resistant PVC membrane for installations on asphalt contaminated parapet wall surfaces, roof curb surfaces and other asphalt contaminated roofing surfaces.</w:t>
      </w:r>
    </w:p>
    <w:p w14:paraId="55657FFB" w14:textId="77777777" w:rsidR="00272898" w:rsidRPr="00AD315F" w:rsidRDefault="00272898" w:rsidP="00272898">
      <w:pPr>
        <w:pStyle w:val="PR1"/>
        <w:jc w:val="left"/>
        <w:rPr>
          <w:rFonts w:ascii="Cambria" w:hAnsi="Cambria"/>
          <w:szCs w:val="22"/>
        </w:rPr>
      </w:pPr>
      <w:r w:rsidRPr="00AD315F">
        <w:rPr>
          <w:rFonts w:ascii="Cambria" w:hAnsi="Cambria"/>
          <w:szCs w:val="22"/>
        </w:rPr>
        <w:t>Install new pre-manufactured PVC membrane at inside and outside corners.</w:t>
      </w:r>
    </w:p>
    <w:p w14:paraId="31EB97B3" w14:textId="77777777" w:rsidR="00272898" w:rsidRPr="00AD315F" w:rsidRDefault="00272898" w:rsidP="00272898">
      <w:pPr>
        <w:pStyle w:val="PR1"/>
        <w:jc w:val="left"/>
        <w:rPr>
          <w:rFonts w:ascii="Cambria" w:hAnsi="Cambria"/>
          <w:szCs w:val="22"/>
        </w:rPr>
      </w:pPr>
      <w:r w:rsidRPr="00AD315F">
        <w:rPr>
          <w:rFonts w:ascii="Cambria" w:hAnsi="Cambria"/>
          <w:szCs w:val="22"/>
        </w:rPr>
        <w:t>Penetrations</w:t>
      </w:r>
      <w:r w:rsidRPr="00AD315F">
        <w:rPr>
          <w:rFonts w:ascii="Cambria" w:hAnsi="Cambria"/>
        </w:rPr>
        <w:t>:</w:t>
      </w:r>
    </w:p>
    <w:p w14:paraId="36278DDD" w14:textId="77777777" w:rsidR="00272898" w:rsidRPr="00AD315F" w:rsidRDefault="00272898" w:rsidP="00272898">
      <w:pPr>
        <w:pStyle w:val="PR2"/>
        <w:spacing w:before="240"/>
        <w:jc w:val="left"/>
        <w:rPr>
          <w:rFonts w:ascii="Cambria" w:hAnsi="Cambria"/>
          <w:szCs w:val="22"/>
        </w:rPr>
      </w:pPr>
      <w:r w:rsidRPr="00AD315F">
        <w:rPr>
          <w:rFonts w:ascii="Cambria" w:hAnsi="Cambria"/>
          <w:szCs w:val="22"/>
        </w:rPr>
        <w:t xml:space="preserve">Penetration flashing shall be pre-fabricated PVC membrane pipe penetration flashing boots at round roof penetration locations. </w:t>
      </w:r>
    </w:p>
    <w:p w14:paraId="267A16FA" w14:textId="77777777" w:rsidR="00272898" w:rsidRPr="00AD315F" w:rsidRDefault="00272898" w:rsidP="00272898">
      <w:pPr>
        <w:pStyle w:val="PR2"/>
        <w:spacing w:before="240"/>
        <w:jc w:val="left"/>
        <w:rPr>
          <w:rFonts w:ascii="Cambria" w:hAnsi="Cambria"/>
          <w:szCs w:val="22"/>
        </w:rPr>
      </w:pPr>
      <w:r w:rsidRPr="00AD315F">
        <w:rPr>
          <w:rFonts w:ascii="Cambria" w:hAnsi="Cambria"/>
          <w:szCs w:val="22"/>
        </w:rPr>
        <w:t xml:space="preserve">Apply the membrane manufacturer’s polyester fleece reinforced PMMA liquid-applied penetration flashing system at locations of irregularly shaped roof penetrations (angle-iron, square steel tube, etc.). </w:t>
      </w:r>
    </w:p>
    <w:p w14:paraId="34D0376F" w14:textId="77777777" w:rsidR="00272898" w:rsidRPr="00AD315F" w:rsidRDefault="00272898" w:rsidP="00272898">
      <w:pPr>
        <w:pStyle w:val="PR2"/>
        <w:spacing w:before="240"/>
        <w:jc w:val="left"/>
        <w:rPr>
          <w:rFonts w:ascii="Cambria" w:hAnsi="Cambria"/>
          <w:szCs w:val="22"/>
        </w:rPr>
      </w:pPr>
      <w:r w:rsidRPr="00AD315F">
        <w:rPr>
          <w:rFonts w:ascii="Cambria" w:hAnsi="Cambria"/>
          <w:szCs w:val="22"/>
        </w:rPr>
        <w:t>Provide PVC membrane fabricated storm collars above the top of the completed penetration flashings.  The storm collar shall be independent from the penetration flashing boot.  Secure the storm collar to the penetration with a stainless steel cinch-band.  The top of the storm collar (above the cinch-band) shall be sealed with a liberal application of the specified polyurethane sealant. Refer to Campus Standard details.</w:t>
      </w:r>
    </w:p>
    <w:p w14:paraId="32EB6329" w14:textId="77777777" w:rsidR="00272898" w:rsidRPr="00AD315F" w:rsidRDefault="00272898" w:rsidP="00272898">
      <w:pPr>
        <w:pStyle w:val="PR2"/>
        <w:spacing w:before="240"/>
        <w:jc w:val="left"/>
        <w:rPr>
          <w:rFonts w:ascii="Cambria" w:hAnsi="Cambria"/>
          <w:szCs w:val="22"/>
        </w:rPr>
      </w:pPr>
      <w:r w:rsidRPr="00AD315F">
        <w:rPr>
          <w:rFonts w:ascii="Cambria" w:hAnsi="Cambria"/>
          <w:szCs w:val="22"/>
        </w:rPr>
        <w:lastRenderedPageBreak/>
        <w:t>Multiple penetrations within a single roof penetration flashing boot are forbidden.</w:t>
      </w:r>
    </w:p>
    <w:p w14:paraId="0B47DA77" w14:textId="77777777" w:rsidR="00272898" w:rsidRDefault="00272898" w:rsidP="00272898">
      <w:pPr>
        <w:pStyle w:val="PR2"/>
        <w:spacing w:before="240"/>
        <w:jc w:val="left"/>
        <w:rPr>
          <w:rFonts w:ascii="Cambria" w:hAnsi="Cambria"/>
          <w:szCs w:val="22"/>
        </w:rPr>
      </w:pPr>
      <w:r w:rsidRPr="00AD315F">
        <w:rPr>
          <w:rFonts w:ascii="Cambria" w:hAnsi="Cambria"/>
          <w:szCs w:val="22"/>
        </w:rPr>
        <w:t>The use of existing or installation of new pitch pans is prohibited.</w:t>
      </w:r>
    </w:p>
    <w:p w14:paraId="5E94AE0B" w14:textId="58F06484" w:rsidR="00272898" w:rsidRPr="00AD315F" w:rsidRDefault="00272898" w:rsidP="00272898">
      <w:pPr>
        <w:pStyle w:val="PR1"/>
        <w:jc w:val="left"/>
        <w:rPr>
          <w:rFonts w:ascii="Cambria" w:hAnsi="Cambria"/>
          <w:szCs w:val="22"/>
        </w:rPr>
      </w:pPr>
      <w:r w:rsidRPr="00AD315F">
        <w:rPr>
          <w:rFonts w:ascii="Cambria" w:hAnsi="Cambria"/>
          <w:szCs w:val="22"/>
        </w:rPr>
        <w:t xml:space="preserve">Install roofing manufacturer’s welded walkways from the roof access to the four sides of electrical and mechanical equipment, to each roof drain, and to each other piece of serviceable equipment.  Provide an abundance of new walkways to protect the roof and provide maintenance staff with a non-slippery walkway. </w:t>
      </w:r>
    </w:p>
    <w:p w14:paraId="29A8E3DC" w14:textId="77777777" w:rsidR="00272898" w:rsidRPr="00AD315F" w:rsidRDefault="00272898" w:rsidP="00272898">
      <w:pPr>
        <w:pStyle w:val="PR1"/>
        <w:jc w:val="left"/>
        <w:rPr>
          <w:rFonts w:ascii="Cambria" w:hAnsi="Cambria"/>
        </w:rPr>
      </w:pPr>
      <w:r w:rsidRPr="00AD315F">
        <w:rPr>
          <w:rFonts w:ascii="Cambria" w:hAnsi="Cambria"/>
          <w:szCs w:val="22"/>
        </w:rPr>
        <w:t>Inspect and pressure test existing roof drains, overflow drain assemblies, and receptors. Design-Builder shall check the horizontal runs of roof drain piping to the first vertical pipe for corrosion and other damage. Provide a report of findings to the University.</w:t>
      </w:r>
    </w:p>
    <w:p w14:paraId="037359EF" w14:textId="308BADF3" w:rsidR="00EE61ED" w:rsidRPr="00AD315F" w:rsidRDefault="004A172B" w:rsidP="00717DA0">
      <w:pPr>
        <w:pStyle w:val="PR1"/>
        <w:jc w:val="left"/>
        <w:rPr>
          <w:rFonts w:ascii="Cambria" w:hAnsi="Cambria"/>
        </w:rPr>
      </w:pPr>
      <w:r w:rsidRPr="00AD315F">
        <w:rPr>
          <w:rFonts w:ascii="Cambria" w:hAnsi="Cambria"/>
          <w:szCs w:val="22"/>
        </w:rPr>
        <w:t xml:space="preserve">University will hire an independent roofing consultant to develop and perform roof leak tests.  </w:t>
      </w:r>
      <w:r w:rsidR="00A41C1A" w:rsidRPr="00AD315F">
        <w:rPr>
          <w:rFonts w:ascii="Cambria" w:hAnsi="Cambria"/>
          <w:szCs w:val="22"/>
        </w:rPr>
        <w:t xml:space="preserve">Attend </w:t>
      </w:r>
      <w:r w:rsidR="001B7CEC" w:rsidRPr="00AD315F">
        <w:rPr>
          <w:rFonts w:ascii="Cambria" w:hAnsi="Cambria"/>
          <w:szCs w:val="22"/>
        </w:rPr>
        <w:t>r</w:t>
      </w:r>
      <w:r w:rsidR="00B37F1D" w:rsidRPr="00AD315F">
        <w:rPr>
          <w:rFonts w:ascii="Cambria" w:hAnsi="Cambria"/>
          <w:szCs w:val="22"/>
        </w:rPr>
        <w:t xml:space="preserve">oof </w:t>
      </w:r>
      <w:r w:rsidRPr="00AD315F">
        <w:rPr>
          <w:rFonts w:ascii="Cambria" w:hAnsi="Cambria"/>
          <w:szCs w:val="22"/>
        </w:rPr>
        <w:t xml:space="preserve">leak </w:t>
      </w:r>
      <w:r w:rsidR="00A41C1A" w:rsidRPr="00AD315F">
        <w:rPr>
          <w:rFonts w:ascii="Cambria" w:hAnsi="Cambria"/>
          <w:szCs w:val="22"/>
        </w:rPr>
        <w:t>tests coordinated by University's Representative.  Repair leaks identified during University's tests</w:t>
      </w:r>
      <w:r w:rsidR="00B37F1D" w:rsidRPr="00AD315F">
        <w:rPr>
          <w:rFonts w:ascii="Cambria" w:hAnsi="Cambria"/>
          <w:szCs w:val="22"/>
        </w:rPr>
        <w:t>.</w:t>
      </w:r>
      <w:bookmarkEnd w:id="33"/>
    </w:p>
    <w:p w14:paraId="36F09446" w14:textId="03B17292" w:rsidR="007B3EEC" w:rsidRPr="00AD315F" w:rsidRDefault="00F77D9F" w:rsidP="00717DA0">
      <w:pPr>
        <w:pStyle w:val="PR1"/>
        <w:jc w:val="left"/>
        <w:rPr>
          <w:rFonts w:ascii="Cambria" w:hAnsi="Cambria"/>
          <w:szCs w:val="22"/>
        </w:rPr>
      </w:pPr>
      <w:bookmarkStart w:id="34" w:name="_Toc449532162"/>
      <w:r w:rsidRPr="00AD315F">
        <w:rPr>
          <w:rFonts w:ascii="Cambria" w:hAnsi="Cambria"/>
          <w:szCs w:val="22"/>
        </w:rPr>
        <w:t>Roof insulation shall have</w:t>
      </w:r>
      <w:r w:rsidR="00544530" w:rsidRPr="00AD315F">
        <w:rPr>
          <w:rFonts w:ascii="Cambria" w:hAnsi="Cambria"/>
          <w:szCs w:val="22"/>
        </w:rPr>
        <w:t xml:space="preserve"> a minimum thickness </w:t>
      </w:r>
      <w:r w:rsidR="00DF786C" w:rsidRPr="00AD315F">
        <w:rPr>
          <w:rFonts w:ascii="Cambria" w:hAnsi="Cambria"/>
          <w:szCs w:val="22"/>
        </w:rPr>
        <w:t xml:space="preserve">to comply </w:t>
      </w:r>
      <w:r w:rsidR="00544530" w:rsidRPr="00AD315F">
        <w:rPr>
          <w:rFonts w:ascii="Cambria" w:hAnsi="Cambria"/>
          <w:szCs w:val="22"/>
        </w:rPr>
        <w:t>with 2016 Title 24 code.</w:t>
      </w:r>
    </w:p>
    <w:p w14:paraId="49BECF3D" w14:textId="4675022B" w:rsidR="00EA1C76" w:rsidRPr="00AD315F" w:rsidRDefault="00536429" w:rsidP="00717DA0">
      <w:pPr>
        <w:pStyle w:val="PR1"/>
        <w:jc w:val="left"/>
        <w:rPr>
          <w:rFonts w:ascii="Cambria" w:hAnsi="Cambria"/>
          <w:szCs w:val="22"/>
        </w:rPr>
      </w:pPr>
      <w:r w:rsidRPr="00AD315F">
        <w:rPr>
          <w:rFonts w:ascii="Cambria" w:hAnsi="Cambria"/>
          <w:szCs w:val="22"/>
        </w:rPr>
        <w:t xml:space="preserve">Provide a </w:t>
      </w:r>
      <w:r w:rsidR="001635F5" w:rsidRPr="00AD315F">
        <w:rPr>
          <w:rFonts w:ascii="Cambria" w:hAnsi="Cambria"/>
          <w:szCs w:val="22"/>
        </w:rPr>
        <w:t xml:space="preserve">minimum </w:t>
      </w:r>
      <w:r w:rsidRPr="00AD315F">
        <w:rPr>
          <w:rFonts w:ascii="Cambria" w:hAnsi="Cambria"/>
          <w:szCs w:val="22"/>
        </w:rPr>
        <w:t xml:space="preserve">20-year No Dollar Limit </w:t>
      </w:r>
      <w:r w:rsidR="001635F5" w:rsidRPr="00AD315F">
        <w:rPr>
          <w:rFonts w:ascii="Cambria" w:hAnsi="Cambria"/>
          <w:szCs w:val="22"/>
        </w:rPr>
        <w:t xml:space="preserve">warranty on </w:t>
      </w:r>
      <w:r w:rsidR="00DA3284" w:rsidRPr="00AD315F">
        <w:rPr>
          <w:rFonts w:ascii="Cambria" w:hAnsi="Cambria"/>
          <w:szCs w:val="22"/>
        </w:rPr>
        <w:t xml:space="preserve">roof </w:t>
      </w:r>
      <w:r w:rsidR="001635F5" w:rsidRPr="00AD315F">
        <w:rPr>
          <w:rFonts w:ascii="Cambria" w:hAnsi="Cambria"/>
          <w:szCs w:val="22"/>
        </w:rPr>
        <w:t>material and 5-year</w:t>
      </w:r>
      <w:r w:rsidRPr="00AD315F">
        <w:rPr>
          <w:rFonts w:ascii="Cambria" w:hAnsi="Cambria"/>
          <w:szCs w:val="22"/>
        </w:rPr>
        <w:t xml:space="preserve"> labor</w:t>
      </w:r>
      <w:r w:rsidR="001635F5" w:rsidRPr="00AD315F">
        <w:rPr>
          <w:rFonts w:ascii="Cambria" w:hAnsi="Cambria"/>
          <w:szCs w:val="22"/>
        </w:rPr>
        <w:t xml:space="preserve"> warranty</w:t>
      </w:r>
      <w:r w:rsidRPr="00AD315F">
        <w:rPr>
          <w:rFonts w:ascii="Cambria" w:hAnsi="Cambria"/>
          <w:szCs w:val="22"/>
        </w:rPr>
        <w:t>.</w:t>
      </w:r>
      <w:bookmarkEnd w:id="34"/>
    </w:p>
    <w:p w14:paraId="72CA01AC" w14:textId="77777777" w:rsidR="006C5C76" w:rsidRPr="00AD315F" w:rsidRDefault="00A94118" w:rsidP="00717DA0">
      <w:pPr>
        <w:pStyle w:val="ART"/>
        <w:jc w:val="left"/>
        <w:rPr>
          <w:rFonts w:ascii="Cambria" w:hAnsi="Cambria"/>
        </w:rPr>
      </w:pPr>
      <w:bookmarkStart w:id="35" w:name="_Toc449532164"/>
      <w:r w:rsidRPr="00AD315F">
        <w:rPr>
          <w:rFonts w:ascii="Cambria" w:hAnsi="Cambria"/>
        </w:rPr>
        <w:t>Air Handling Unit Replacement</w:t>
      </w:r>
    </w:p>
    <w:p w14:paraId="434578DC" w14:textId="2B6EBC22" w:rsidR="00C71C7C" w:rsidRPr="00AD315F" w:rsidRDefault="006C5C76" w:rsidP="00717DA0">
      <w:pPr>
        <w:pStyle w:val="PR1"/>
        <w:jc w:val="left"/>
        <w:rPr>
          <w:rFonts w:ascii="Cambria" w:hAnsi="Cambria"/>
        </w:rPr>
      </w:pPr>
      <w:r w:rsidRPr="00AD315F">
        <w:rPr>
          <w:rFonts w:ascii="Cambria" w:hAnsi="Cambria"/>
        </w:rPr>
        <w:t>D</w:t>
      </w:r>
      <w:r w:rsidR="009A310C" w:rsidRPr="00AD315F">
        <w:rPr>
          <w:rFonts w:ascii="Cambria" w:hAnsi="Cambria"/>
        </w:rPr>
        <w:t>emolish existing air handling units</w:t>
      </w:r>
      <w:r w:rsidR="00E66AFD" w:rsidRPr="00AD315F">
        <w:rPr>
          <w:rFonts w:ascii="Cambria" w:hAnsi="Cambria"/>
        </w:rPr>
        <w:t>, roof curbs,</w:t>
      </w:r>
      <w:r w:rsidR="001635F5" w:rsidRPr="00AD315F">
        <w:rPr>
          <w:rFonts w:ascii="Cambria" w:hAnsi="Cambria"/>
        </w:rPr>
        <w:t xml:space="preserve"> exterior ductwork</w:t>
      </w:r>
      <w:r w:rsidR="00B9690D" w:rsidRPr="00AD315F">
        <w:rPr>
          <w:rFonts w:ascii="Cambria" w:hAnsi="Cambria"/>
        </w:rPr>
        <w:t>, sound attenuators,</w:t>
      </w:r>
      <w:r w:rsidR="00E66AFD" w:rsidRPr="00AD315F">
        <w:rPr>
          <w:rFonts w:ascii="Cambria" w:hAnsi="Cambria"/>
        </w:rPr>
        <w:t xml:space="preserve"> and supports</w:t>
      </w:r>
      <w:r w:rsidR="00F705E3" w:rsidRPr="00AD315F">
        <w:rPr>
          <w:rFonts w:ascii="Cambria" w:hAnsi="Cambria"/>
        </w:rPr>
        <w:t>.</w:t>
      </w:r>
      <w:r w:rsidR="00664BAC" w:rsidRPr="00AD315F">
        <w:rPr>
          <w:rFonts w:ascii="Cambria" w:hAnsi="Cambria"/>
        </w:rPr>
        <w:t xml:space="preserve"> </w:t>
      </w:r>
      <w:r w:rsidR="00F705E3" w:rsidRPr="00AD315F">
        <w:rPr>
          <w:rFonts w:ascii="Cambria" w:hAnsi="Cambria"/>
        </w:rPr>
        <w:t xml:space="preserve"> </w:t>
      </w:r>
      <w:r w:rsidR="00575B10" w:rsidRPr="00AD315F">
        <w:rPr>
          <w:rFonts w:ascii="Cambria" w:hAnsi="Cambria"/>
        </w:rPr>
        <w:t xml:space="preserve">Design-builder may elect to reuse existing roof curbs if they meet the structural requirements of the new equipment.  </w:t>
      </w:r>
      <w:r w:rsidR="008773A5" w:rsidRPr="00AD315F">
        <w:rPr>
          <w:rFonts w:ascii="Cambria" w:hAnsi="Cambria"/>
        </w:rPr>
        <w:t xml:space="preserve">Demolish existing water treatment lines back to metal point of connection and cap.  Demolish existing make-up water feed back to ground-level point of connection and cap.  </w:t>
      </w:r>
      <w:r w:rsidR="009422BE" w:rsidRPr="00AD315F">
        <w:rPr>
          <w:rFonts w:ascii="Cambria" w:hAnsi="Cambria"/>
        </w:rPr>
        <w:t>In cooperation with the University, select</w:t>
      </w:r>
      <w:r w:rsidR="00C71C7C" w:rsidRPr="00AD315F">
        <w:rPr>
          <w:rFonts w:ascii="Cambria" w:hAnsi="Cambria"/>
        </w:rPr>
        <w:t xml:space="preserve"> the new air handlers</w:t>
      </w:r>
      <w:r w:rsidR="009422BE" w:rsidRPr="00AD315F">
        <w:rPr>
          <w:rFonts w:ascii="Cambria" w:hAnsi="Cambria"/>
        </w:rPr>
        <w:t xml:space="preserve"> meeting </w:t>
      </w:r>
      <w:r w:rsidR="0097094D" w:rsidRPr="00AD315F">
        <w:rPr>
          <w:rFonts w:ascii="Cambria" w:hAnsi="Cambria"/>
        </w:rPr>
        <w:t xml:space="preserve">Campus </w:t>
      </w:r>
      <w:r w:rsidR="009422BE" w:rsidRPr="00AD315F">
        <w:rPr>
          <w:rFonts w:ascii="Cambria" w:hAnsi="Cambria"/>
        </w:rPr>
        <w:t xml:space="preserve">Standards and requirements for a complete and fully functioning system. </w:t>
      </w:r>
      <w:r w:rsidR="00C71C7C" w:rsidRPr="00AD315F">
        <w:rPr>
          <w:rFonts w:ascii="Cambria" w:hAnsi="Cambria"/>
        </w:rPr>
        <w:t xml:space="preserve"> </w:t>
      </w:r>
      <w:r w:rsidR="00D645FF" w:rsidRPr="00AD315F">
        <w:rPr>
          <w:rFonts w:ascii="Cambria" w:hAnsi="Cambria"/>
        </w:rPr>
        <w:t xml:space="preserve">Examine existing capacity compared to current usage and provide new units that meet the Campus Standard design criteria for new equipment </w:t>
      </w:r>
      <w:r w:rsidR="00CD6A88" w:rsidRPr="00AD315F">
        <w:rPr>
          <w:rFonts w:ascii="Cambria" w:hAnsi="Cambria"/>
        </w:rPr>
        <w:t>while maximizing ability to turn equipment down to minimum air changes.</w:t>
      </w:r>
      <w:bookmarkEnd w:id="35"/>
      <w:r w:rsidR="00425E9E" w:rsidRPr="00AD315F">
        <w:rPr>
          <w:rFonts w:ascii="Cambria" w:hAnsi="Cambria"/>
        </w:rPr>
        <w:t xml:space="preserve">  </w:t>
      </w:r>
      <w:r w:rsidR="00D17007" w:rsidRPr="00AD315F">
        <w:rPr>
          <w:rFonts w:ascii="Cambria" w:hAnsi="Cambria"/>
        </w:rPr>
        <w:t>Avoid installing ductwork higher than top of air handling units unless no other option is available.</w:t>
      </w:r>
    </w:p>
    <w:p w14:paraId="61D3BE81" w14:textId="7780AC58" w:rsidR="008C6AAA" w:rsidRPr="00AD315F" w:rsidRDefault="00230500" w:rsidP="00717DA0">
      <w:pPr>
        <w:pStyle w:val="PR2"/>
        <w:spacing w:before="240"/>
        <w:jc w:val="left"/>
        <w:rPr>
          <w:rFonts w:ascii="Cambria" w:hAnsi="Cambria"/>
        </w:rPr>
      </w:pPr>
      <w:r w:rsidRPr="00AD315F">
        <w:rPr>
          <w:rFonts w:ascii="Cambria" w:hAnsi="Cambria"/>
          <w:szCs w:val="22"/>
        </w:rPr>
        <w:t>Capacity s</w:t>
      </w:r>
      <w:r w:rsidR="008C6AAA" w:rsidRPr="00AD315F">
        <w:rPr>
          <w:rFonts w:ascii="Cambria" w:hAnsi="Cambria"/>
          <w:szCs w:val="22"/>
        </w:rPr>
        <w:t>izing</w:t>
      </w:r>
      <w:r w:rsidR="00A23DDF" w:rsidRPr="00AD315F">
        <w:rPr>
          <w:rFonts w:ascii="Cambria" w:hAnsi="Cambria"/>
          <w:szCs w:val="22"/>
        </w:rPr>
        <w:t>:</w:t>
      </w:r>
      <w:r w:rsidR="00231A8A" w:rsidRPr="00AD315F">
        <w:rPr>
          <w:rFonts w:ascii="Cambria" w:hAnsi="Cambria"/>
          <w:szCs w:val="22"/>
        </w:rPr>
        <w:t xml:space="preserve">  </w:t>
      </w:r>
      <w:r w:rsidR="007F3B8D" w:rsidRPr="00AD315F">
        <w:rPr>
          <w:rFonts w:ascii="Cambria" w:hAnsi="Cambria"/>
          <w:szCs w:val="22"/>
        </w:rPr>
        <w:t xml:space="preserve">Provide the number of air handling units that provides the University with the greatest energy efficiency.  </w:t>
      </w:r>
      <w:r w:rsidR="00FE6B0F" w:rsidRPr="00AD315F">
        <w:rPr>
          <w:rFonts w:ascii="Cambria" w:hAnsi="Cambria"/>
          <w:szCs w:val="22"/>
        </w:rPr>
        <w:t xml:space="preserve">Provide a </w:t>
      </w:r>
      <w:r w:rsidR="000C6CB3" w:rsidRPr="00AD315F">
        <w:rPr>
          <w:rFonts w:ascii="Cambria" w:hAnsi="Cambria"/>
          <w:szCs w:val="22"/>
        </w:rPr>
        <w:t xml:space="preserve">minimum of </w:t>
      </w:r>
      <w:r w:rsidR="00DA3284" w:rsidRPr="00AD315F">
        <w:rPr>
          <w:rFonts w:ascii="Cambria" w:hAnsi="Cambria"/>
          <w:szCs w:val="22"/>
        </w:rPr>
        <w:t>two a</w:t>
      </w:r>
      <w:r w:rsidR="00231A8A" w:rsidRPr="00AD315F">
        <w:rPr>
          <w:rFonts w:ascii="Cambria" w:hAnsi="Cambria"/>
          <w:szCs w:val="22"/>
        </w:rPr>
        <w:t>ir handler</w:t>
      </w:r>
      <w:r w:rsidR="00DA3284" w:rsidRPr="00AD315F">
        <w:rPr>
          <w:rFonts w:ascii="Cambria" w:hAnsi="Cambria"/>
          <w:szCs w:val="22"/>
        </w:rPr>
        <w:t>s for lab</w:t>
      </w:r>
      <w:r w:rsidR="00743296" w:rsidRPr="00AD315F">
        <w:rPr>
          <w:rFonts w:ascii="Cambria" w:hAnsi="Cambria"/>
          <w:szCs w:val="22"/>
        </w:rPr>
        <w:t>s</w:t>
      </w:r>
      <w:r w:rsidR="00516AC4" w:rsidRPr="00AD315F">
        <w:rPr>
          <w:rFonts w:ascii="Cambria" w:hAnsi="Cambria"/>
          <w:szCs w:val="22"/>
        </w:rPr>
        <w:t xml:space="preserve"> and vivarium</w:t>
      </w:r>
      <w:r w:rsidR="005307C8" w:rsidRPr="00AD315F">
        <w:rPr>
          <w:rFonts w:ascii="Cambria" w:hAnsi="Cambria"/>
          <w:szCs w:val="22"/>
        </w:rPr>
        <w:t>;</w:t>
      </w:r>
      <w:r w:rsidR="00DA3284" w:rsidRPr="00AD315F">
        <w:rPr>
          <w:rFonts w:ascii="Cambria" w:hAnsi="Cambria"/>
          <w:szCs w:val="22"/>
        </w:rPr>
        <w:t xml:space="preserve"> </w:t>
      </w:r>
      <w:r w:rsidR="006A3F50" w:rsidRPr="00AD315F">
        <w:rPr>
          <w:rFonts w:ascii="Cambria" w:hAnsi="Cambria"/>
          <w:szCs w:val="22"/>
        </w:rPr>
        <w:t>AHU</w:t>
      </w:r>
      <w:r w:rsidR="008C6AAA" w:rsidRPr="00AD315F">
        <w:rPr>
          <w:rFonts w:ascii="Cambria" w:hAnsi="Cambria"/>
          <w:szCs w:val="22"/>
        </w:rPr>
        <w:t xml:space="preserve">s shall be in parallel and service both </w:t>
      </w:r>
      <w:r w:rsidR="00516AC4" w:rsidRPr="00AD315F">
        <w:rPr>
          <w:rFonts w:ascii="Cambria" w:hAnsi="Cambria"/>
          <w:szCs w:val="22"/>
        </w:rPr>
        <w:t xml:space="preserve">the vivarium and </w:t>
      </w:r>
      <w:r w:rsidR="008C6AAA" w:rsidRPr="00AD315F">
        <w:rPr>
          <w:rFonts w:ascii="Cambria" w:hAnsi="Cambria"/>
          <w:szCs w:val="22"/>
        </w:rPr>
        <w:t>lab</w:t>
      </w:r>
      <w:r w:rsidR="00516AC4" w:rsidRPr="00AD315F">
        <w:rPr>
          <w:rFonts w:ascii="Cambria" w:hAnsi="Cambria"/>
          <w:szCs w:val="22"/>
        </w:rPr>
        <w:t>s</w:t>
      </w:r>
      <w:r w:rsidR="008C6AAA" w:rsidRPr="00AD315F">
        <w:rPr>
          <w:rFonts w:ascii="Cambria" w:hAnsi="Cambria"/>
          <w:szCs w:val="22"/>
        </w:rPr>
        <w:t xml:space="preserve"> wings together</w:t>
      </w:r>
      <w:r w:rsidR="00FE6B0F" w:rsidRPr="00AD315F">
        <w:rPr>
          <w:rFonts w:ascii="Cambria" w:hAnsi="Cambria"/>
          <w:szCs w:val="22"/>
        </w:rPr>
        <w:t>,</w:t>
      </w:r>
      <w:r w:rsidR="008C6AAA" w:rsidRPr="00AD315F">
        <w:rPr>
          <w:rFonts w:ascii="Cambria" w:hAnsi="Cambria"/>
          <w:szCs w:val="22"/>
        </w:rPr>
        <w:t xml:space="preserve"> not separately as is presently the case.  Size </w:t>
      </w:r>
      <w:r w:rsidR="00B016CB" w:rsidRPr="00AD315F">
        <w:rPr>
          <w:rFonts w:ascii="Cambria" w:hAnsi="Cambria"/>
          <w:szCs w:val="22"/>
        </w:rPr>
        <w:t xml:space="preserve">total </w:t>
      </w:r>
      <w:r w:rsidR="000C6CB3" w:rsidRPr="00AD315F">
        <w:rPr>
          <w:rFonts w:ascii="Cambria" w:hAnsi="Cambria"/>
          <w:szCs w:val="22"/>
        </w:rPr>
        <w:t>air handler</w:t>
      </w:r>
      <w:r w:rsidR="008C6AAA" w:rsidRPr="00AD315F">
        <w:rPr>
          <w:rFonts w:ascii="Cambria" w:hAnsi="Cambria"/>
          <w:szCs w:val="22"/>
        </w:rPr>
        <w:t xml:space="preserve"> </w:t>
      </w:r>
      <w:r w:rsidR="00B016CB" w:rsidRPr="00AD315F">
        <w:rPr>
          <w:rFonts w:ascii="Cambria" w:hAnsi="Cambria"/>
          <w:szCs w:val="22"/>
        </w:rPr>
        <w:t xml:space="preserve">capacity for </w:t>
      </w:r>
      <w:r w:rsidR="00171967" w:rsidRPr="00AD315F">
        <w:rPr>
          <w:rFonts w:ascii="Cambria" w:hAnsi="Cambria"/>
          <w:szCs w:val="22"/>
        </w:rPr>
        <w:t>laboratory air change rate</w:t>
      </w:r>
      <w:r w:rsidR="006147F9" w:rsidRPr="00AD315F">
        <w:rPr>
          <w:rFonts w:ascii="Cambria" w:hAnsi="Cambria"/>
          <w:szCs w:val="22"/>
        </w:rPr>
        <w:t>s calculated per DPP section 9.7.C.7 and</w:t>
      </w:r>
      <w:r w:rsidR="0004334C" w:rsidRPr="00AD315F">
        <w:rPr>
          <w:rFonts w:ascii="Cambria" w:hAnsi="Cambria"/>
          <w:szCs w:val="22"/>
        </w:rPr>
        <w:t xml:space="preserve"> split evenly between not less than two air handlers.  </w:t>
      </w:r>
      <w:r w:rsidR="00171967" w:rsidRPr="00AD315F">
        <w:rPr>
          <w:rFonts w:ascii="Cambria" w:hAnsi="Cambria"/>
          <w:szCs w:val="22"/>
        </w:rPr>
        <w:t>Office air handler shall be a separate air handler.</w:t>
      </w:r>
      <w:r w:rsidR="00B962F1" w:rsidRPr="00AD315F">
        <w:rPr>
          <w:rFonts w:ascii="Cambria" w:hAnsi="Cambria"/>
          <w:szCs w:val="22"/>
        </w:rPr>
        <w:t xml:space="preserve">  Comply with </w:t>
      </w:r>
      <w:r w:rsidR="00E45197" w:rsidRPr="00AD315F">
        <w:rPr>
          <w:rFonts w:ascii="Cambria" w:hAnsi="Cambria"/>
          <w:szCs w:val="22"/>
        </w:rPr>
        <w:t>NIH</w:t>
      </w:r>
      <w:r w:rsidR="00B962F1" w:rsidRPr="00AD315F">
        <w:rPr>
          <w:rFonts w:ascii="Cambria" w:hAnsi="Cambria"/>
          <w:szCs w:val="22"/>
        </w:rPr>
        <w:t xml:space="preserve"> requirements for vivarium ventilation rates and controls.</w:t>
      </w:r>
    </w:p>
    <w:p w14:paraId="04920A5D" w14:textId="6FB82A78" w:rsidR="00231A8A" w:rsidRPr="00AD315F" w:rsidRDefault="008C6AAA" w:rsidP="00717DA0">
      <w:pPr>
        <w:pStyle w:val="PR2"/>
        <w:spacing w:before="240"/>
        <w:jc w:val="left"/>
        <w:rPr>
          <w:rFonts w:ascii="Cambria" w:hAnsi="Cambria"/>
        </w:rPr>
      </w:pPr>
      <w:r w:rsidRPr="00AD315F">
        <w:rPr>
          <w:rFonts w:ascii="Cambria" w:hAnsi="Cambria"/>
          <w:szCs w:val="22"/>
        </w:rPr>
        <w:t xml:space="preserve">Air handler </w:t>
      </w:r>
      <w:r w:rsidR="00FC00C3" w:rsidRPr="00AD315F">
        <w:rPr>
          <w:rFonts w:ascii="Cambria" w:hAnsi="Cambria"/>
          <w:szCs w:val="22"/>
        </w:rPr>
        <w:t xml:space="preserve">units </w:t>
      </w:r>
      <w:r w:rsidRPr="00AD315F">
        <w:rPr>
          <w:rFonts w:ascii="Cambria" w:hAnsi="Cambria"/>
          <w:szCs w:val="22"/>
        </w:rPr>
        <w:t>s</w:t>
      </w:r>
      <w:r w:rsidR="00231A8A" w:rsidRPr="00AD315F">
        <w:rPr>
          <w:rFonts w:ascii="Cambria" w:hAnsi="Cambria"/>
          <w:szCs w:val="22"/>
        </w:rPr>
        <w:t xml:space="preserve">hall be </w:t>
      </w:r>
      <w:r w:rsidR="004B6F29" w:rsidRPr="00AD315F">
        <w:rPr>
          <w:rFonts w:ascii="Cambria" w:hAnsi="Cambria"/>
          <w:szCs w:val="22"/>
        </w:rPr>
        <w:t>weather-resistant</w:t>
      </w:r>
      <w:r w:rsidR="0045642D" w:rsidRPr="00AD315F">
        <w:rPr>
          <w:rFonts w:ascii="Cambria" w:hAnsi="Cambria"/>
          <w:szCs w:val="22"/>
        </w:rPr>
        <w:t xml:space="preserve"> </w:t>
      </w:r>
      <w:r w:rsidR="00231A8A" w:rsidRPr="00AD315F">
        <w:rPr>
          <w:rFonts w:ascii="Cambria" w:hAnsi="Cambria"/>
          <w:szCs w:val="22"/>
        </w:rPr>
        <w:t>aluminum</w:t>
      </w:r>
      <w:r w:rsidR="00D84CE9" w:rsidRPr="00AD315F">
        <w:rPr>
          <w:rFonts w:ascii="Cambria" w:hAnsi="Cambria"/>
          <w:szCs w:val="22"/>
        </w:rPr>
        <w:t>, stainless steel,</w:t>
      </w:r>
      <w:r w:rsidR="00231A8A" w:rsidRPr="00AD315F">
        <w:rPr>
          <w:rFonts w:ascii="Cambria" w:hAnsi="Cambria"/>
          <w:szCs w:val="22"/>
        </w:rPr>
        <w:t xml:space="preserve"> </w:t>
      </w:r>
      <w:r w:rsidR="00D84CE9" w:rsidRPr="00AD315F">
        <w:rPr>
          <w:rFonts w:ascii="Cambria" w:hAnsi="Cambria"/>
          <w:szCs w:val="22"/>
        </w:rPr>
        <w:t xml:space="preserve">or fiberglass </w:t>
      </w:r>
      <w:r w:rsidR="00231A8A" w:rsidRPr="00AD315F">
        <w:rPr>
          <w:rFonts w:ascii="Cambria" w:hAnsi="Cambria"/>
          <w:szCs w:val="22"/>
        </w:rPr>
        <w:t>c</w:t>
      </w:r>
      <w:r w:rsidR="0045642D" w:rsidRPr="00AD315F">
        <w:rPr>
          <w:rFonts w:ascii="Cambria" w:hAnsi="Cambria"/>
          <w:szCs w:val="22"/>
        </w:rPr>
        <w:t>onstruction</w:t>
      </w:r>
      <w:r w:rsidR="00231A8A" w:rsidRPr="00AD315F">
        <w:rPr>
          <w:rFonts w:ascii="Cambria" w:hAnsi="Cambria"/>
          <w:szCs w:val="22"/>
        </w:rPr>
        <w:t>, copper</w:t>
      </w:r>
      <w:r w:rsidR="00D84CE9" w:rsidRPr="00AD315F">
        <w:rPr>
          <w:rFonts w:ascii="Cambria" w:hAnsi="Cambria"/>
          <w:szCs w:val="22"/>
        </w:rPr>
        <w:t xml:space="preserve"> tubes and </w:t>
      </w:r>
      <w:r w:rsidR="00231A8A" w:rsidRPr="00AD315F">
        <w:rPr>
          <w:rFonts w:ascii="Cambria" w:hAnsi="Cambria"/>
          <w:szCs w:val="22"/>
        </w:rPr>
        <w:t>copper</w:t>
      </w:r>
      <w:r w:rsidR="00D84CE9" w:rsidRPr="00AD315F">
        <w:rPr>
          <w:rFonts w:ascii="Cambria" w:hAnsi="Cambria"/>
          <w:szCs w:val="22"/>
        </w:rPr>
        <w:t xml:space="preserve"> fins</w:t>
      </w:r>
      <w:r w:rsidR="00231A8A" w:rsidRPr="00AD315F">
        <w:rPr>
          <w:rFonts w:ascii="Cambria" w:hAnsi="Cambria"/>
          <w:szCs w:val="22"/>
        </w:rPr>
        <w:t xml:space="preserve"> chilled water coils, direct-drive fan</w:t>
      </w:r>
      <w:r w:rsidR="004B6F29" w:rsidRPr="00AD315F">
        <w:rPr>
          <w:rFonts w:ascii="Cambria" w:hAnsi="Cambria"/>
          <w:szCs w:val="22"/>
        </w:rPr>
        <w:t>(s)</w:t>
      </w:r>
      <w:r w:rsidR="00231A8A" w:rsidRPr="00AD315F">
        <w:rPr>
          <w:rFonts w:ascii="Cambria" w:hAnsi="Cambria"/>
          <w:szCs w:val="22"/>
        </w:rPr>
        <w:t xml:space="preserve"> with IEEE 841 motor</w:t>
      </w:r>
      <w:r w:rsidR="00020882" w:rsidRPr="00AD315F">
        <w:rPr>
          <w:rFonts w:ascii="Cambria" w:hAnsi="Cambria"/>
          <w:szCs w:val="22"/>
        </w:rPr>
        <w:t>(s)</w:t>
      </w:r>
      <w:r w:rsidR="00231A8A" w:rsidRPr="00AD315F">
        <w:rPr>
          <w:rFonts w:ascii="Cambria" w:hAnsi="Cambria"/>
          <w:szCs w:val="22"/>
        </w:rPr>
        <w:t xml:space="preserve"> </w:t>
      </w:r>
      <w:r w:rsidR="0045642D" w:rsidRPr="00AD315F">
        <w:rPr>
          <w:rFonts w:ascii="Cambria" w:hAnsi="Cambria"/>
          <w:szCs w:val="22"/>
        </w:rPr>
        <w:t>controlled by</w:t>
      </w:r>
      <w:r w:rsidR="00231A8A" w:rsidRPr="00AD315F">
        <w:rPr>
          <w:rFonts w:ascii="Cambria" w:hAnsi="Cambria"/>
          <w:szCs w:val="22"/>
        </w:rPr>
        <w:t xml:space="preserve"> </w:t>
      </w:r>
      <w:r w:rsidR="0045642D" w:rsidRPr="00AD315F">
        <w:rPr>
          <w:rFonts w:ascii="Cambria" w:hAnsi="Cambria"/>
          <w:szCs w:val="22"/>
        </w:rPr>
        <w:t>Variable Frequency Drive (VFD)</w:t>
      </w:r>
      <w:r w:rsidR="00321A28" w:rsidRPr="00AD315F">
        <w:rPr>
          <w:rFonts w:ascii="Cambria" w:hAnsi="Cambria"/>
          <w:szCs w:val="22"/>
        </w:rPr>
        <w:t xml:space="preserve"> with shaft grounding kit</w:t>
      </w:r>
      <w:r w:rsidR="00020882" w:rsidRPr="00AD315F">
        <w:rPr>
          <w:rFonts w:ascii="Cambria" w:hAnsi="Cambria"/>
          <w:szCs w:val="22"/>
        </w:rPr>
        <w:t>(s)</w:t>
      </w:r>
      <w:r w:rsidR="00F21AA7" w:rsidRPr="00AD315F">
        <w:rPr>
          <w:rFonts w:ascii="Cambria" w:hAnsi="Cambria"/>
          <w:szCs w:val="22"/>
        </w:rPr>
        <w:t xml:space="preserve"> and mounted on </w:t>
      </w:r>
      <w:r w:rsidR="00D97837" w:rsidRPr="00AD315F">
        <w:rPr>
          <w:rFonts w:ascii="Cambria" w:hAnsi="Cambria"/>
          <w:szCs w:val="22"/>
        </w:rPr>
        <w:t xml:space="preserve">new </w:t>
      </w:r>
      <w:r w:rsidR="00F21AA7" w:rsidRPr="00AD315F">
        <w:rPr>
          <w:rFonts w:ascii="Cambria" w:hAnsi="Cambria"/>
          <w:szCs w:val="22"/>
        </w:rPr>
        <w:t>curbs</w:t>
      </w:r>
      <w:r w:rsidR="0045642D" w:rsidRPr="00AD315F">
        <w:rPr>
          <w:rFonts w:ascii="Cambria" w:hAnsi="Cambria"/>
          <w:szCs w:val="22"/>
        </w:rPr>
        <w:t xml:space="preserve">.  </w:t>
      </w:r>
      <w:r w:rsidR="00D97837" w:rsidRPr="00AD315F">
        <w:rPr>
          <w:rFonts w:ascii="Cambria" w:hAnsi="Cambria"/>
          <w:szCs w:val="22"/>
        </w:rPr>
        <w:t>Curbs shall be concrete or manufacture</w:t>
      </w:r>
      <w:r w:rsidR="004C368C" w:rsidRPr="00AD315F">
        <w:rPr>
          <w:rFonts w:ascii="Cambria" w:hAnsi="Cambria"/>
          <w:szCs w:val="22"/>
        </w:rPr>
        <w:t>d</w:t>
      </w:r>
      <w:r w:rsidR="00D97837" w:rsidRPr="00AD315F">
        <w:rPr>
          <w:rFonts w:ascii="Cambria" w:hAnsi="Cambria"/>
          <w:szCs w:val="22"/>
        </w:rPr>
        <w:t xml:space="preserve"> hot-dipped galvanized steel; wood is prohibited.  </w:t>
      </w:r>
      <w:r w:rsidR="0045642D" w:rsidRPr="00AD315F">
        <w:rPr>
          <w:rFonts w:ascii="Cambria" w:hAnsi="Cambria"/>
          <w:szCs w:val="22"/>
        </w:rPr>
        <w:t xml:space="preserve">Equipment shall </w:t>
      </w:r>
      <w:r w:rsidR="00231A8A" w:rsidRPr="00AD315F">
        <w:rPr>
          <w:rFonts w:ascii="Cambria" w:hAnsi="Cambria"/>
          <w:szCs w:val="22"/>
        </w:rPr>
        <w:t xml:space="preserve">comply with </w:t>
      </w:r>
      <w:r w:rsidR="00D84CE9" w:rsidRPr="00AD315F">
        <w:rPr>
          <w:rFonts w:ascii="Cambria" w:hAnsi="Cambria"/>
          <w:szCs w:val="22"/>
        </w:rPr>
        <w:t>C</w:t>
      </w:r>
      <w:r w:rsidR="00231A8A" w:rsidRPr="00AD315F">
        <w:rPr>
          <w:rFonts w:ascii="Cambria" w:hAnsi="Cambria"/>
          <w:szCs w:val="22"/>
        </w:rPr>
        <w:t xml:space="preserve">ampus </w:t>
      </w:r>
      <w:r w:rsidR="00D84CE9" w:rsidRPr="00AD315F">
        <w:rPr>
          <w:rFonts w:ascii="Cambria" w:hAnsi="Cambria"/>
          <w:szCs w:val="22"/>
        </w:rPr>
        <w:t>S</w:t>
      </w:r>
      <w:r w:rsidR="00231A8A" w:rsidRPr="00AD315F">
        <w:rPr>
          <w:rFonts w:ascii="Cambria" w:hAnsi="Cambria"/>
          <w:szCs w:val="22"/>
        </w:rPr>
        <w:t>tandards</w:t>
      </w:r>
      <w:r w:rsidR="00D84CE9" w:rsidRPr="00AD315F">
        <w:rPr>
          <w:rFonts w:ascii="Cambria" w:hAnsi="Cambria"/>
          <w:szCs w:val="22"/>
        </w:rPr>
        <w:t xml:space="preserve"> </w:t>
      </w:r>
      <w:r w:rsidR="0045642D" w:rsidRPr="00AD315F">
        <w:rPr>
          <w:rFonts w:ascii="Cambria" w:hAnsi="Cambria"/>
          <w:szCs w:val="22"/>
        </w:rPr>
        <w:t>and specifications</w:t>
      </w:r>
      <w:r w:rsidR="00231A8A" w:rsidRPr="00AD315F">
        <w:rPr>
          <w:rFonts w:ascii="Cambria" w:hAnsi="Cambria"/>
          <w:szCs w:val="22"/>
        </w:rPr>
        <w:t xml:space="preserve">.  </w:t>
      </w:r>
      <w:r w:rsidR="004B6F29" w:rsidRPr="00AD315F">
        <w:rPr>
          <w:rFonts w:ascii="Cambria" w:hAnsi="Cambria"/>
          <w:szCs w:val="22"/>
        </w:rPr>
        <w:t xml:space="preserve">Direct-drive fan wall </w:t>
      </w:r>
      <w:r w:rsidR="004B6F29" w:rsidRPr="00AD315F">
        <w:rPr>
          <w:rFonts w:ascii="Cambria" w:hAnsi="Cambria"/>
          <w:szCs w:val="22"/>
        </w:rPr>
        <w:lastRenderedPageBreak/>
        <w:t>technologies</w:t>
      </w:r>
      <w:r w:rsidR="008E41A1" w:rsidRPr="00AD315F">
        <w:rPr>
          <w:rFonts w:ascii="Cambria" w:hAnsi="Cambria"/>
          <w:szCs w:val="22"/>
        </w:rPr>
        <w:t>, EC motors,</w:t>
      </w:r>
      <w:r w:rsidR="002B04E0" w:rsidRPr="00AD315F">
        <w:rPr>
          <w:rFonts w:ascii="Cambria" w:hAnsi="Cambria"/>
          <w:szCs w:val="22"/>
        </w:rPr>
        <w:t xml:space="preserve"> and </w:t>
      </w:r>
      <w:r w:rsidR="00B10D9E" w:rsidRPr="00AD315F">
        <w:rPr>
          <w:rFonts w:ascii="Cambria" w:hAnsi="Cambria"/>
          <w:szCs w:val="22"/>
        </w:rPr>
        <w:t xml:space="preserve">centrifugal direct-drive fans </w:t>
      </w:r>
      <w:r w:rsidR="004B6F29" w:rsidRPr="00AD315F">
        <w:rPr>
          <w:rFonts w:ascii="Cambria" w:hAnsi="Cambria"/>
          <w:szCs w:val="22"/>
        </w:rPr>
        <w:t>are</w:t>
      </w:r>
      <w:r w:rsidR="009422BE" w:rsidRPr="00AD315F">
        <w:rPr>
          <w:rFonts w:ascii="Cambria" w:hAnsi="Cambria"/>
          <w:szCs w:val="22"/>
        </w:rPr>
        <w:t xml:space="preserve"> acceptable</w:t>
      </w:r>
      <w:r w:rsidR="004D2FB7" w:rsidRPr="00AD315F">
        <w:rPr>
          <w:rFonts w:ascii="Cambria" w:hAnsi="Cambria"/>
          <w:szCs w:val="22"/>
        </w:rPr>
        <w:t>; b</w:t>
      </w:r>
      <w:r w:rsidR="009422BE" w:rsidRPr="00AD315F">
        <w:rPr>
          <w:rFonts w:ascii="Cambria" w:hAnsi="Cambria"/>
          <w:szCs w:val="22"/>
        </w:rPr>
        <w:t>elt driven equipment is prohibited.</w:t>
      </w:r>
      <w:r w:rsidR="004B6F29" w:rsidRPr="00AD315F">
        <w:rPr>
          <w:rFonts w:ascii="Cambria" w:hAnsi="Cambria"/>
          <w:szCs w:val="22"/>
        </w:rPr>
        <w:t xml:space="preserve"> </w:t>
      </w:r>
      <w:r w:rsidR="004F3B4E" w:rsidRPr="00AD315F">
        <w:rPr>
          <w:rFonts w:ascii="Cambria" w:hAnsi="Cambria"/>
          <w:szCs w:val="22"/>
        </w:rPr>
        <w:t xml:space="preserve">IEEE-841 is not required if EC motors are provided, as EC motors are not available in IEEE-841.  </w:t>
      </w:r>
      <w:r w:rsidR="00231A8A" w:rsidRPr="00AD315F">
        <w:rPr>
          <w:rFonts w:ascii="Cambria" w:hAnsi="Cambria"/>
          <w:szCs w:val="22"/>
        </w:rPr>
        <w:t xml:space="preserve">Refer to </w:t>
      </w:r>
      <w:r w:rsidR="009422BE" w:rsidRPr="00AD315F">
        <w:rPr>
          <w:rFonts w:ascii="Cambria" w:hAnsi="Cambria"/>
          <w:szCs w:val="22"/>
        </w:rPr>
        <w:t xml:space="preserve">Campus Standards and </w:t>
      </w:r>
      <w:r w:rsidR="00231A8A" w:rsidRPr="00AD315F">
        <w:rPr>
          <w:rFonts w:ascii="Cambria" w:hAnsi="Cambria"/>
          <w:szCs w:val="22"/>
        </w:rPr>
        <w:t>specifications for coil sizing requirements</w:t>
      </w:r>
      <w:r w:rsidR="009422BE" w:rsidRPr="00AD315F">
        <w:rPr>
          <w:rFonts w:ascii="Cambria" w:hAnsi="Cambria"/>
          <w:szCs w:val="22"/>
        </w:rPr>
        <w:t xml:space="preserve"> and other details of construction and material requirements. </w:t>
      </w:r>
      <w:r w:rsidR="00230500" w:rsidRPr="00AD315F">
        <w:rPr>
          <w:rFonts w:ascii="Cambria" w:hAnsi="Cambria"/>
          <w:szCs w:val="22"/>
        </w:rPr>
        <w:t xml:space="preserve"> </w:t>
      </w:r>
      <w:r w:rsidR="00D7199D" w:rsidRPr="00AD315F">
        <w:rPr>
          <w:rFonts w:ascii="Cambria" w:hAnsi="Cambria"/>
          <w:szCs w:val="22"/>
        </w:rPr>
        <w:t xml:space="preserve">For maximum system efficiency, air handler fan and coil selections should consider the impact of selected alternates that change air flow or pressure requirements for the system.  </w:t>
      </w:r>
    </w:p>
    <w:p w14:paraId="5C273B6E" w14:textId="1D8472FA" w:rsidR="009A13F4" w:rsidRPr="00AD315F" w:rsidRDefault="009A13F4" w:rsidP="009A13F4">
      <w:pPr>
        <w:pStyle w:val="PR2"/>
        <w:spacing w:before="240"/>
        <w:jc w:val="left"/>
        <w:rPr>
          <w:rFonts w:ascii="Cambria" w:hAnsi="Cambria"/>
        </w:rPr>
      </w:pPr>
      <w:r w:rsidRPr="00AD315F">
        <w:rPr>
          <w:rFonts w:ascii="Cambria" w:hAnsi="Cambria"/>
        </w:rPr>
        <w:t>Chilled water source: Concurrent to this project's design development, the UCI Medical Center will install a 16" direct-buried chilled water pipe along the south side of Building 55.  Near the southeast corner of Building 55, the UCI Medical Center will place a vault with two 8" stub-outs</w:t>
      </w:r>
      <w:r w:rsidR="00BE41D6" w:rsidRPr="00AD315F">
        <w:rPr>
          <w:rFonts w:ascii="Cambria" w:hAnsi="Cambria"/>
        </w:rPr>
        <w:t xml:space="preserve"> and valves</w:t>
      </w:r>
      <w:r w:rsidRPr="00AD315F">
        <w:rPr>
          <w:rFonts w:ascii="Cambria" w:hAnsi="Cambria"/>
        </w:rPr>
        <w:t xml:space="preserve"> for connection to Building 55, </w:t>
      </w:r>
      <w:r w:rsidR="004137E1" w:rsidRPr="00AD315F">
        <w:rPr>
          <w:rFonts w:ascii="Cambria" w:hAnsi="Cambria"/>
        </w:rPr>
        <w:t>at</w:t>
      </w:r>
      <w:r w:rsidRPr="00AD315F">
        <w:rPr>
          <w:rFonts w:ascii="Cambria" w:hAnsi="Cambria"/>
        </w:rPr>
        <w:t xml:space="preserve"> an approximate depth of seven (7) feet.</w:t>
      </w:r>
    </w:p>
    <w:p w14:paraId="55C30F4A" w14:textId="77777777" w:rsidR="009A13F4" w:rsidRPr="00AD315F" w:rsidRDefault="009A13F4" w:rsidP="009A13F4">
      <w:pPr>
        <w:pStyle w:val="PR3"/>
        <w:rPr>
          <w:rFonts w:ascii="Cambria" w:hAnsi="Cambria"/>
        </w:rPr>
      </w:pPr>
      <w:r w:rsidRPr="00AD315F">
        <w:rPr>
          <w:rFonts w:ascii="Cambria" w:hAnsi="Cambria"/>
        </w:rPr>
        <w:t>Contractor shall connect to 8" chilled water stub-outs in vault, trench to building perimeter, and run fully-welded piping up the side of the building for distribution to air handlers.</w:t>
      </w:r>
    </w:p>
    <w:p w14:paraId="3DB3C09C" w14:textId="5F479A1A" w:rsidR="009A13F4" w:rsidRDefault="009A13F4" w:rsidP="009A13F4">
      <w:pPr>
        <w:pStyle w:val="PR3"/>
        <w:rPr>
          <w:rFonts w:ascii="Cambria" w:hAnsi="Cambria"/>
        </w:rPr>
      </w:pPr>
      <w:r w:rsidRPr="00AD315F">
        <w:rPr>
          <w:rFonts w:ascii="Cambria" w:hAnsi="Cambria"/>
        </w:rPr>
        <w:t xml:space="preserve">Piping exposed to view shall be concealed behind a corrosion-resistant, stainless steel or aluminum, chase </w:t>
      </w:r>
      <w:r w:rsidR="00404A5B" w:rsidRPr="00AD315F">
        <w:rPr>
          <w:rFonts w:ascii="Cambria" w:hAnsi="Cambria"/>
        </w:rPr>
        <w:t>attached</w:t>
      </w:r>
      <w:r w:rsidRPr="00AD315F">
        <w:rPr>
          <w:rFonts w:ascii="Cambria" w:hAnsi="Cambria"/>
        </w:rPr>
        <w:t xml:space="preserve"> to the building exterior.</w:t>
      </w:r>
      <w:r w:rsidR="00C56869" w:rsidRPr="00AD315F">
        <w:rPr>
          <w:rFonts w:ascii="Cambria" w:hAnsi="Cambria"/>
        </w:rPr>
        <w:t xml:space="preserve">  Chase shall be discreet and blend in with existing building exterior metal to minimize visual impact.</w:t>
      </w:r>
    </w:p>
    <w:p w14:paraId="209AA4D0" w14:textId="50A8DC4D" w:rsidR="000421E6" w:rsidRPr="00AD315F" w:rsidRDefault="000421E6" w:rsidP="009A13F4">
      <w:pPr>
        <w:pStyle w:val="PR3"/>
        <w:rPr>
          <w:rFonts w:ascii="Cambria" w:hAnsi="Cambria"/>
        </w:rPr>
      </w:pPr>
      <w:r>
        <w:rPr>
          <w:rFonts w:ascii="Cambria" w:hAnsi="Cambria"/>
        </w:rPr>
        <w:t>Boil-out is required for new steel pipe, and the Design Builder is responsible for providing all pumps, chemicals, and electrical required to accomplish the boil-out.  Refer to Steel Pipe Treatment and Cleaning addendum.</w:t>
      </w:r>
    </w:p>
    <w:p w14:paraId="755533DC" w14:textId="77777777" w:rsidR="009A13F4" w:rsidRPr="00AD315F" w:rsidRDefault="009A13F4" w:rsidP="009A13F4">
      <w:pPr>
        <w:pStyle w:val="PR3"/>
        <w:rPr>
          <w:rFonts w:ascii="Cambria" w:hAnsi="Cambria"/>
        </w:rPr>
      </w:pPr>
      <w:r w:rsidRPr="00AD315F">
        <w:rPr>
          <w:rFonts w:ascii="Cambria" w:hAnsi="Cambria"/>
        </w:rPr>
        <w:t>Chilled water booster pumps are not required due to the distribution pressures provided by the Central Plant.</w:t>
      </w:r>
    </w:p>
    <w:p w14:paraId="619FFFC9" w14:textId="67E1E9E6" w:rsidR="009A13F4" w:rsidRPr="00AD315F" w:rsidRDefault="009A13F4" w:rsidP="009A13F4">
      <w:pPr>
        <w:pStyle w:val="PR3"/>
        <w:rPr>
          <w:rFonts w:ascii="Cambria" w:hAnsi="Cambria"/>
        </w:rPr>
      </w:pPr>
      <w:r w:rsidRPr="00AD315F">
        <w:rPr>
          <w:rFonts w:ascii="Cambria" w:hAnsi="Cambria"/>
        </w:rPr>
        <w:t xml:space="preserve">Furnish and install </w:t>
      </w:r>
      <w:r w:rsidR="00404A5B" w:rsidRPr="00AD315F">
        <w:rPr>
          <w:rFonts w:ascii="Cambria" w:hAnsi="Cambria"/>
        </w:rPr>
        <w:t xml:space="preserve">a BTU </w:t>
      </w:r>
      <w:r w:rsidRPr="00AD315F">
        <w:rPr>
          <w:rFonts w:ascii="Cambria" w:hAnsi="Cambria"/>
        </w:rPr>
        <w:t xml:space="preserve">meter </w:t>
      </w:r>
      <w:r w:rsidR="00404A5B" w:rsidRPr="00AD315F">
        <w:rPr>
          <w:rFonts w:ascii="Cambria" w:hAnsi="Cambria"/>
        </w:rPr>
        <w:t xml:space="preserve">complying with the specifications </w:t>
      </w:r>
      <w:r w:rsidRPr="00AD315F">
        <w:rPr>
          <w:rFonts w:ascii="Cambria" w:hAnsi="Cambria"/>
        </w:rPr>
        <w:t xml:space="preserve">in an easily accessible location.  </w:t>
      </w:r>
      <w:r w:rsidR="00C92764" w:rsidRPr="00AD315F">
        <w:rPr>
          <w:rFonts w:ascii="Cambria" w:hAnsi="Cambria"/>
        </w:rPr>
        <w:t>E</w:t>
      </w:r>
      <w:r w:rsidRPr="00AD315F">
        <w:rPr>
          <w:rFonts w:ascii="Cambria" w:hAnsi="Cambria"/>
        </w:rPr>
        <w:t xml:space="preserve">lectrical and electronic components </w:t>
      </w:r>
      <w:r w:rsidR="00C92764" w:rsidRPr="00AD315F">
        <w:rPr>
          <w:rFonts w:ascii="Cambria" w:hAnsi="Cambria"/>
        </w:rPr>
        <w:t xml:space="preserve">shall use conduit and </w:t>
      </w:r>
      <w:r w:rsidRPr="00AD315F">
        <w:rPr>
          <w:rFonts w:ascii="Cambria" w:hAnsi="Cambria"/>
        </w:rPr>
        <w:t>enclosures suitable for the location complying with Division 26.  Connect ultrasonic meter ethernet output to network switch in nearest IDF.</w:t>
      </w:r>
    </w:p>
    <w:p w14:paraId="5224ACA4" w14:textId="77777777" w:rsidR="009A13F4" w:rsidRPr="00AD315F" w:rsidRDefault="009A13F4" w:rsidP="009A13F4">
      <w:pPr>
        <w:pStyle w:val="PR2"/>
        <w:numPr>
          <w:ilvl w:val="0"/>
          <w:numId w:val="0"/>
        </w:numPr>
        <w:ind w:left="1440"/>
        <w:jc w:val="left"/>
        <w:rPr>
          <w:rFonts w:ascii="Cambria" w:hAnsi="Cambria"/>
        </w:rPr>
      </w:pPr>
    </w:p>
    <w:p w14:paraId="41CDD41C" w14:textId="59D51954" w:rsidR="00C71C7C" w:rsidRPr="00F94B65" w:rsidRDefault="00A23DDF" w:rsidP="00717DA0">
      <w:pPr>
        <w:pStyle w:val="PR2"/>
        <w:jc w:val="left"/>
        <w:rPr>
          <w:rFonts w:ascii="Cambria" w:hAnsi="Cambria"/>
        </w:rPr>
      </w:pPr>
      <w:r w:rsidRPr="00AD315F">
        <w:rPr>
          <w:rFonts w:ascii="Cambria" w:hAnsi="Cambria"/>
          <w:szCs w:val="22"/>
        </w:rPr>
        <w:t>Controls:</w:t>
      </w:r>
      <w:r w:rsidR="00231A8A" w:rsidRPr="00AD315F">
        <w:rPr>
          <w:rFonts w:ascii="Cambria" w:hAnsi="Cambria"/>
          <w:szCs w:val="22"/>
        </w:rPr>
        <w:t xml:space="preserve">  </w:t>
      </w:r>
      <w:r w:rsidR="0078750D" w:rsidRPr="00AD315F">
        <w:rPr>
          <w:rFonts w:ascii="Cambria" w:hAnsi="Cambria"/>
          <w:szCs w:val="22"/>
        </w:rPr>
        <w:t xml:space="preserve">Remove all existing </w:t>
      </w:r>
      <w:r w:rsidR="0091594B" w:rsidRPr="00AD315F">
        <w:rPr>
          <w:rFonts w:ascii="Cambria" w:hAnsi="Cambria"/>
          <w:szCs w:val="22"/>
        </w:rPr>
        <w:t xml:space="preserve">building </w:t>
      </w:r>
      <w:r w:rsidR="0078750D" w:rsidRPr="00AD315F">
        <w:rPr>
          <w:rFonts w:ascii="Cambria" w:hAnsi="Cambria"/>
          <w:szCs w:val="22"/>
        </w:rPr>
        <w:t xml:space="preserve">automation control systems and replace </w:t>
      </w:r>
      <w:r w:rsidR="008E41A1" w:rsidRPr="00AD315F">
        <w:rPr>
          <w:rFonts w:ascii="Cambria" w:hAnsi="Cambria"/>
          <w:szCs w:val="22"/>
        </w:rPr>
        <w:t xml:space="preserve">with </w:t>
      </w:r>
      <w:r w:rsidR="0091594B" w:rsidRPr="00AD315F">
        <w:rPr>
          <w:rFonts w:ascii="Cambria" w:hAnsi="Cambria"/>
          <w:szCs w:val="22"/>
        </w:rPr>
        <w:t xml:space="preserve">new </w:t>
      </w:r>
      <w:r w:rsidR="008E41A1" w:rsidRPr="00AD315F">
        <w:rPr>
          <w:rFonts w:ascii="Cambria" w:hAnsi="Cambria"/>
          <w:szCs w:val="22"/>
        </w:rPr>
        <w:t xml:space="preserve">BACnet over ethernet/IP </w:t>
      </w:r>
      <w:r w:rsidR="00424C07" w:rsidRPr="00AD315F">
        <w:rPr>
          <w:rFonts w:ascii="Cambria" w:hAnsi="Cambria"/>
          <w:szCs w:val="22"/>
        </w:rPr>
        <w:t>controllers</w:t>
      </w:r>
      <w:r w:rsidR="00425E9E" w:rsidRPr="00AD315F">
        <w:rPr>
          <w:rFonts w:ascii="Cambria" w:hAnsi="Cambria"/>
          <w:szCs w:val="22"/>
        </w:rPr>
        <w:t xml:space="preserve"> </w:t>
      </w:r>
      <w:r w:rsidR="0091594B" w:rsidRPr="00AD315F">
        <w:rPr>
          <w:rFonts w:ascii="Cambria" w:hAnsi="Cambria"/>
          <w:szCs w:val="22"/>
        </w:rPr>
        <w:t xml:space="preserve">complying with specifications.  </w:t>
      </w:r>
      <w:r w:rsidR="00842610" w:rsidRPr="00AD315F">
        <w:rPr>
          <w:rFonts w:ascii="Cambria" w:hAnsi="Cambria"/>
          <w:szCs w:val="22"/>
        </w:rPr>
        <w:t>Provide new sensors for air handler control, including all air handler temperature sensors, supply static pressure sensor(s), fire smoke detectors, etc.</w:t>
      </w:r>
    </w:p>
    <w:p w14:paraId="49297E42" w14:textId="3944E4B6" w:rsidR="00AD315F" w:rsidRPr="00AD315F" w:rsidRDefault="00AD315F" w:rsidP="00096050">
      <w:pPr>
        <w:pStyle w:val="PR3"/>
        <w:rPr>
          <w:rFonts w:ascii="Cambria" w:hAnsi="Cambria"/>
        </w:rPr>
      </w:pPr>
      <w:r w:rsidRPr="00096050">
        <w:rPr>
          <w:rFonts w:ascii="Cambria" w:hAnsi="Cambria"/>
        </w:rPr>
        <w:t>Provide new</w:t>
      </w:r>
      <w:r>
        <w:rPr>
          <w:rFonts w:ascii="Cambria" w:hAnsi="Cambria"/>
        </w:rPr>
        <w:t xml:space="preserve"> industrial computer running local Niagara 4 supervisor station, LogicSupply ML100G-10, Dell Edge Gateway 5000 or equal, physically located in IDF room 348.  Design-builder is not required to provide accessories such as a keyboard or monitor.  The local Niagara computer shall be access remotely via laptop.  The local Niagara computer shall contain all graphics and reset programming required to operate the building in a stand-alone manner.  In addition, the local Niagara 4 station shall be connected via internet hyperlink located on the existing main campus Niagara 4 graphics server for central monitoring, graphic viewing, and setpoint adjustment.</w:t>
      </w:r>
    </w:p>
    <w:p w14:paraId="16AC5389" w14:textId="36373323" w:rsidR="00C6000C" w:rsidRPr="00AD315F" w:rsidRDefault="00C6000C" w:rsidP="00717DA0">
      <w:pPr>
        <w:pStyle w:val="PR2"/>
        <w:spacing w:before="240"/>
        <w:jc w:val="left"/>
        <w:rPr>
          <w:rFonts w:ascii="Cambria" w:hAnsi="Cambria"/>
        </w:rPr>
      </w:pPr>
      <w:r w:rsidRPr="00AD315F">
        <w:rPr>
          <w:rFonts w:ascii="Cambria" w:hAnsi="Cambria"/>
          <w:szCs w:val="22"/>
        </w:rPr>
        <w:t>Provide one roof</w:t>
      </w:r>
      <w:r w:rsidR="00020882" w:rsidRPr="00AD315F">
        <w:rPr>
          <w:rFonts w:ascii="Cambria" w:hAnsi="Cambria"/>
          <w:szCs w:val="22"/>
        </w:rPr>
        <w:t>-</w:t>
      </w:r>
      <w:r w:rsidRPr="00AD315F">
        <w:rPr>
          <w:rFonts w:ascii="Cambria" w:hAnsi="Cambria"/>
          <w:szCs w:val="22"/>
        </w:rPr>
        <w:t xml:space="preserve">mounted </w:t>
      </w:r>
      <w:r w:rsidR="00020882" w:rsidRPr="00AD315F">
        <w:rPr>
          <w:rFonts w:ascii="Cambria" w:hAnsi="Cambria"/>
          <w:szCs w:val="22"/>
        </w:rPr>
        <w:t xml:space="preserve">convenience </w:t>
      </w:r>
      <w:r w:rsidRPr="00AD315F">
        <w:rPr>
          <w:rFonts w:ascii="Cambria" w:hAnsi="Cambria"/>
          <w:szCs w:val="22"/>
        </w:rPr>
        <w:t xml:space="preserve">hose bibb with vacuum breaker </w:t>
      </w:r>
      <w:r w:rsidR="008E41A1" w:rsidRPr="00AD315F">
        <w:rPr>
          <w:rFonts w:ascii="Cambria" w:hAnsi="Cambria"/>
          <w:szCs w:val="22"/>
        </w:rPr>
        <w:t xml:space="preserve">on each roof </w:t>
      </w:r>
      <w:r w:rsidRPr="00AD315F">
        <w:rPr>
          <w:rFonts w:ascii="Cambria" w:hAnsi="Cambria"/>
          <w:szCs w:val="22"/>
        </w:rPr>
        <w:t>to service mechanical equipment</w:t>
      </w:r>
      <w:r w:rsidR="00030B64" w:rsidRPr="00AD315F">
        <w:rPr>
          <w:rFonts w:ascii="Cambria" w:hAnsi="Cambria"/>
          <w:szCs w:val="22"/>
        </w:rPr>
        <w:t>.  Reusing existing hose bibb is acceptable</w:t>
      </w:r>
      <w:r w:rsidRPr="00AD315F">
        <w:rPr>
          <w:rFonts w:ascii="Cambria" w:hAnsi="Cambria"/>
          <w:szCs w:val="22"/>
        </w:rPr>
        <w:t xml:space="preserve">.  Remove existing condensate hub drains and provide new </w:t>
      </w:r>
      <w:r w:rsidR="00020882" w:rsidRPr="00AD315F">
        <w:rPr>
          <w:rFonts w:ascii="Cambria" w:hAnsi="Cambria"/>
          <w:szCs w:val="22"/>
        </w:rPr>
        <w:t xml:space="preserve">sinks </w:t>
      </w:r>
      <w:r w:rsidRPr="00AD315F">
        <w:rPr>
          <w:rFonts w:ascii="Cambria" w:hAnsi="Cambria"/>
          <w:szCs w:val="22"/>
        </w:rPr>
        <w:t xml:space="preserve">to suit new air handling units.  Locate </w:t>
      </w:r>
      <w:r w:rsidR="00020882" w:rsidRPr="00AD315F">
        <w:rPr>
          <w:rFonts w:ascii="Cambria" w:hAnsi="Cambria"/>
          <w:szCs w:val="22"/>
        </w:rPr>
        <w:t xml:space="preserve">sinks </w:t>
      </w:r>
      <w:r w:rsidRPr="00AD315F">
        <w:rPr>
          <w:rFonts w:ascii="Cambria" w:hAnsi="Cambria"/>
          <w:szCs w:val="22"/>
        </w:rPr>
        <w:t xml:space="preserve">next to AHU condensate drain outlets and avoid running piping across the roof.  </w:t>
      </w:r>
      <w:r w:rsidR="007F3B8D" w:rsidRPr="00AD315F">
        <w:rPr>
          <w:rFonts w:ascii="Cambria" w:hAnsi="Cambria"/>
          <w:szCs w:val="22"/>
        </w:rPr>
        <w:t xml:space="preserve">Coordinate </w:t>
      </w:r>
      <w:r w:rsidR="006A3F50" w:rsidRPr="00AD315F">
        <w:rPr>
          <w:rFonts w:ascii="Cambria" w:hAnsi="Cambria"/>
          <w:szCs w:val="22"/>
        </w:rPr>
        <w:t>AHU</w:t>
      </w:r>
      <w:r w:rsidR="007F3B8D" w:rsidRPr="00AD315F">
        <w:rPr>
          <w:rFonts w:ascii="Cambria" w:hAnsi="Cambria"/>
          <w:szCs w:val="22"/>
        </w:rPr>
        <w:t xml:space="preserve"> drain outlet</w:t>
      </w:r>
      <w:r w:rsidR="00020882" w:rsidRPr="00AD315F">
        <w:rPr>
          <w:rFonts w:ascii="Cambria" w:hAnsi="Cambria"/>
          <w:szCs w:val="22"/>
        </w:rPr>
        <w:t>s</w:t>
      </w:r>
      <w:r w:rsidR="007F3B8D" w:rsidRPr="00AD315F">
        <w:rPr>
          <w:rFonts w:ascii="Cambria" w:hAnsi="Cambria"/>
          <w:szCs w:val="22"/>
        </w:rPr>
        <w:t xml:space="preserve"> to be located away from main service access side of the unit.  </w:t>
      </w:r>
      <w:r w:rsidRPr="00AD315F">
        <w:rPr>
          <w:rFonts w:ascii="Cambria" w:hAnsi="Cambria"/>
          <w:szCs w:val="22"/>
        </w:rPr>
        <w:t xml:space="preserve">Relocate existing vents through roof to </w:t>
      </w:r>
      <w:r w:rsidRPr="00AD315F">
        <w:rPr>
          <w:rFonts w:ascii="Cambria" w:hAnsi="Cambria"/>
          <w:szCs w:val="22"/>
        </w:rPr>
        <w:lastRenderedPageBreak/>
        <w:t>maintain separation from AHU’s outside air intakes.  Vents shall be at least 15</w:t>
      </w:r>
      <w:r w:rsidR="00020882" w:rsidRPr="00AD315F">
        <w:rPr>
          <w:rFonts w:ascii="Cambria" w:hAnsi="Cambria"/>
          <w:szCs w:val="22"/>
        </w:rPr>
        <w:t xml:space="preserve"> </w:t>
      </w:r>
      <w:r w:rsidRPr="00AD315F">
        <w:rPr>
          <w:rFonts w:ascii="Cambria" w:hAnsi="Cambria"/>
          <w:szCs w:val="22"/>
        </w:rPr>
        <w:t>feet away from intakes or extend vertically to 2</w:t>
      </w:r>
      <w:r w:rsidR="00020882" w:rsidRPr="00AD315F">
        <w:rPr>
          <w:rFonts w:ascii="Cambria" w:hAnsi="Cambria"/>
          <w:szCs w:val="22"/>
        </w:rPr>
        <w:t xml:space="preserve"> </w:t>
      </w:r>
      <w:r w:rsidRPr="00AD315F">
        <w:rPr>
          <w:rFonts w:ascii="Cambria" w:hAnsi="Cambria"/>
          <w:szCs w:val="22"/>
        </w:rPr>
        <w:t>feet above top of intake.</w:t>
      </w:r>
    </w:p>
    <w:p w14:paraId="5AAA6502" w14:textId="6D8F9F08" w:rsidR="00D71F0B" w:rsidRPr="00AD315F" w:rsidRDefault="00A23DDF" w:rsidP="00717DA0">
      <w:pPr>
        <w:pStyle w:val="ART"/>
        <w:spacing w:before="240"/>
        <w:jc w:val="left"/>
        <w:rPr>
          <w:rFonts w:ascii="Cambria" w:hAnsi="Cambria"/>
          <w:szCs w:val="22"/>
        </w:rPr>
      </w:pPr>
      <w:bookmarkStart w:id="36" w:name="_Toc449532165"/>
      <w:r w:rsidRPr="00AD315F">
        <w:rPr>
          <w:rFonts w:ascii="Cambria" w:hAnsi="Cambria"/>
          <w:szCs w:val="22"/>
        </w:rPr>
        <w:t xml:space="preserve">Exhaust </w:t>
      </w:r>
      <w:r w:rsidR="00D71F0B" w:rsidRPr="00AD315F">
        <w:rPr>
          <w:rFonts w:ascii="Cambria" w:hAnsi="Cambria"/>
          <w:szCs w:val="22"/>
        </w:rPr>
        <w:t>S</w:t>
      </w:r>
      <w:r w:rsidRPr="00AD315F">
        <w:rPr>
          <w:rFonts w:ascii="Cambria" w:hAnsi="Cambria"/>
          <w:szCs w:val="22"/>
        </w:rPr>
        <w:t xml:space="preserve">ystem </w:t>
      </w:r>
      <w:r w:rsidR="00D71F0B" w:rsidRPr="00AD315F">
        <w:rPr>
          <w:rFonts w:ascii="Cambria" w:hAnsi="Cambria"/>
          <w:szCs w:val="22"/>
        </w:rPr>
        <w:t>R</w:t>
      </w:r>
      <w:r w:rsidRPr="00AD315F">
        <w:rPr>
          <w:rFonts w:ascii="Cambria" w:hAnsi="Cambria"/>
          <w:szCs w:val="22"/>
        </w:rPr>
        <w:t>eplacement</w:t>
      </w:r>
      <w:bookmarkEnd w:id="36"/>
    </w:p>
    <w:p w14:paraId="2B6485DF" w14:textId="2B3AA0CC" w:rsidR="00E404C4" w:rsidRPr="00AD315F" w:rsidRDefault="00872D84" w:rsidP="00717DA0">
      <w:pPr>
        <w:pStyle w:val="PR1"/>
        <w:jc w:val="left"/>
        <w:rPr>
          <w:rFonts w:ascii="Cambria" w:hAnsi="Cambria"/>
        </w:rPr>
      </w:pPr>
      <w:bookmarkStart w:id="37" w:name="_Toc449532166"/>
      <w:r w:rsidRPr="00AD315F">
        <w:rPr>
          <w:rFonts w:ascii="Cambria" w:hAnsi="Cambria"/>
          <w:szCs w:val="22"/>
        </w:rPr>
        <w:t xml:space="preserve">Demolish existing </w:t>
      </w:r>
      <w:r w:rsidR="00B9690D" w:rsidRPr="00AD315F">
        <w:rPr>
          <w:rFonts w:ascii="Cambria" w:hAnsi="Cambria"/>
          <w:szCs w:val="22"/>
        </w:rPr>
        <w:t xml:space="preserve">exhaust fans, ductwork, and sound attenuators </w:t>
      </w:r>
      <w:r w:rsidR="00E404C4" w:rsidRPr="00AD315F">
        <w:rPr>
          <w:rFonts w:ascii="Cambria" w:hAnsi="Cambria"/>
          <w:szCs w:val="22"/>
        </w:rPr>
        <w:t xml:space="preserve">on the roof.  </w:t>
      </w:r>
      <w:r w:rsidR="009422BE" w:rsidRPr="00AD315F">
        <w:rPr>
          <w:rFonts w:ascii="Cambria" w:hAnsi="Cambria"/>
          <w:szCs w:val="22"/>
        </w:rPr>
        <w:t xml:space="preserve">In cooperation with the University, select, furnish, install, and commission the new </w:t>
      </w:r>
      <w:r w:rsidR="006314A1" w:rsidRPr="00AD315F">
        <w:rPr>
          <w:rFonts w:ascii="Cambria" w:hAnsi="Cambria"/>
          <w:szCs w:val="22"/>
        </w:rPr>
        <w:t>exhaust fan</w:t>
      </w:r>
      <w:r w:rsidR="009422BE" w:rsidRPr="00AD315F">
        <w:rPr>
          <w:rFonts w:ascii="Cambria" w:hAnsi="Cambria"/>
          <w:szCs w:val="22"/>
        </w:rPr>
        <w:t>s meeting University Standards and requirements for a complete and fully functioning system</w:t>
      </w:r>
      <w:r w:rsidR="00E404C4" w:rsidRPr="00AD315F">
        <w:rPr>
          <w:rFonts w:ascii="Cambria" w:hAnsi="Cambria"/>
          <w:szCs w:val="22"/>
        </w:rPr>
        <w:t>.</w:t>
      </w:r>
      <w:r w:rsidR="006314A1" w:rsidRPr="00AD315F">
        <w:rPr>
          <w:rFonts w:ascii="Cambria" w:hAnsi="Cambria"/>
          <w:szCs w:val="22"/>
        </w:rPr>
        <w:t xml:space="preserve">  Provide new stainless steel freestanding laboratory exhaust stacks.</w:t>
      </w:r>
      <w:bookmarkEnd w:id="37"/>
    </w:p>
    <w:p w14:paraId="4F351D9A" w14:textId="3F99865C" w:rsidR="00D71F0B" w:rsidRPr="00AD315F" w:rsidRDefault="00D71F0B" w:rsidP="00C600AF">
      <w:pPr>
        <w:pStyle w:val="ListParagraph"/>
        <w:spacing w:after="0" w:line="276" w:lineRule="auto"/>
        <w:contextualSpacing w:val="0"/>
        <w:rPr>
          <w:rFonts w:ascii="Cambria" w:hAnsi="Cambria"/>
        </w:rPr>
      </w:pPr>
    </w:p>
    <w:p w14:paraId="10A572EF" w14:textId="2B8BB183" w:rsidR="00E404C4" w:rsidRPr="00AD315F" w:rsidRDefault="00E404C4" w:rsidP="00717DA0">
      <w:pPr>
        <w:pStyle w:val="PR2"/>
        <w:jc w:val="left"/>
        <w:rPr>
          <w:rFonts w:ascii="Cambria" w:hAnsi="Cambria"/>
        </w:rPr>
      </w:pPr>
      <w:r w:rsidRPr="00AD315F">
        <w:rPr>
          <w:rFonts w:ascii="Cambria" w:hAnsi="Cambria"/>
          <w:szCs w:val="22"/>
        </w:rPr>
        <w:t>Exhaust fans</w:t>
      </w:r>
      <w:r w:rsidR="00D71F0B" w:rsidRPr="00AD315F">
        <w:rPr>
          <w:rFonts w:ascii="Cambria" w:hAnsi="Cambria"/>
          <w:szCs w:val="22"/>
        </w:rPr>
        <w:t>:</w:t>
      </w:r>
      <w:r w:rsidRPr="00AD315F">
        <w:rPr>
          <w:rFonts w:ascii="Cambria" w:hAnsi="Cambria"/>
          <w:szCs w:val="22"/>
        </w:rPr>
        <w:t xml:space="preserve">  Exhaust fans shall be</w:t>
      </w:r>
      <w:r w:rsidR="00F940FB" w:rsidRPr="00AD315F">
        <w:rPr>
          <w:rFonts w:ascii="Cambria" w:hAnsi="Cambria"/>
          <w:szCs w:val="22"/>
        </w:rPr>
        <w:t xml:space="preserve"> AMCA Single-Width, Single-Inlet, Arrangement 8,</w:t>
      </w:r>
      <w:r w:rsidRPr="00AD315F">
        <w:rPr>
          <w:rFonts w:ascii="Cambria" w:hAnsi="Cambria"/>
          <w:szCs w:val="22"/>
        </w:rPr>
        <w:t xml:space="preserve"> direct-drive fan</w:t>
      </w:r>
      <w:r w:rsidR="00F940FB" w:rsidRPr="00AD315F">
        <w:rPr>
          <w:rFonts w:ascii="Cambria" w:hAnsi="Cambria"/>
          <w:szCs w:val="22"/>
        </w:rPr>
        <w:t>s</w:t>
      </w:r>
      <w:r w:rsidRPr="00AD315F">
        <w:rPr>
          <w:rFonts w:ascii="Cambria" w:hAnsi="Cambria"/>
          <w:szCs w:val="22"/>
        </w:rPr>
        <w:t xml:space="preserve"> with IEEE 841 motor</w:t>
      </w:r>
      <w:r w:rsidR="00F940FB" w:rsidRPr="00AD315F">
        <w:rPr>
          <w:rFonts w:ascii="Cambria" w:hAnsi="Cambria"/>
          <w:szCs w:val="22"/>
        </w:rPr>
        <w:t xml:space="preserve">s </w:t>
      </w:r>
      <w:r w:rsidRPr="00AD315F">
        <w:rPr>
          <w:rFonts w:ascii="Cambria" w:hAnsi="Cambria"/>
          <w:szCs w:val="22"/>
        </w:rPr>
        <w:t>on VFD complying with campus standards and master specifications</w:t>
      </w:r>
      <w:r w:rsidR="00697436" w:rsidRPr="00AD315F">
        <w:rPr>
          <w:rFonts w:ascii="Cambria" w:hAnsi="Cambria"/>
          <w:szCs w:val="22"/>
        </w:rPr>
        <w:t xml:space="preserve"> and mounted on concrete curbs</w:t>
      </w:r>
      <w:r w:rsidRPr="00AD315F">
        <w:rPr>
          <w:rFonts w:ascii="Cambria" w:hAnsi="Cambria"/>
          <w:szCs w:val="22"/>
        </w:rPr>
        <w:t>.  Exhau</w:t>
      </w:r>
      <w:r w:rsidR="00A44C04" w:rsidRPr="00AD315F">
        <w:rPr>
          <w:rFonts w:ascii="Cambria" w:hAnsi="Cambria"/>
          <w:szCs w:val="22"/>
        </w:rPr>
        <w:t xml:space="preserve">st system shall be </w:t>
      </w:r>
      <w:r w:rsidR="002E2476" w:rsidRPr="00AD315F">
        <w:rPr>
          <w:rFonts w:ascii="Cambria" w:hAnsi="Cambria"/>
          <w:szCs w:val="22"/>
        </w:rPr>
        <w:t>N</w:t>
      </w:r>
      <w:r w:rsidR="00A44C04" w:rsidRPr="00AD315F">
        <w:rPr>
          <w:rFonts w:ascii="Cambria" w:hAnsi="Cambria"/>
          <w:szCs w:val="22"/>
        </w:rPr>
        <w:t>+1 design</w:t>
      </w:r>
      <w:r w:rsidR="0000028D" w:rsidRPr="00AD315F">
        <w:rPr>
          <w:rFonts w:ascii="Cambria" w:hAnsi="Cambria"/>
          <w:szCs w:val="22"/>
        </w:rPr>
        <w:t xml:space="preserve"> with fans serving a common rooftop plenum</w:t>
      </w:r>
      <w:r w:rsidR="002E2476" w:rsidRPr="00AD315F">
        <w:rPr>
          <w:rFonts w:ascii="Cambria" w:hAnsi="Cambria"/>
          <w:szCs w:val="22"/>
        </w:rPr>
        <w:t xml:space="preserve"> for the lab and vivarium exhaust</w:t>
      </w:r>
      <w:r w:rsidR="00DA3284" w:rsidRPr="00AD315F">
        <w:rPr>
          <w:rFonts w:ascii="Cambria" w:hAnsi="Cambria"/>
          <w:szCs w:val="22"/>
        </w:rPr>
        <w:t xml:space="preserve">, each sized </w:t>
      </w:r>
      <w:r w:rsidR="002E2476" w:rsidRPr="00AD315F">
        <w:rPr>
          <w:rFonts w:ascii="Cambria" w:hAnsi="Cambria"/>
          <w:szCs w:val="22"/>
        </w:rPr>
        <w:t>such that normal operation will result in the fan running in the most efficient portion of the fan curve</w:t>
      </w:r>
      <w:r w:rsidR="00A44C04" w:rsidRPr="00AD315F">
        <w:rPr>
          <w:rFonts w:ascii="Cambria" w:hAnsi="Cambria"/>
          <w:szCs w:val="22"/>
        </w:rPr>
        <w:t>.</w:t>
      </w:r>
      <w:r w:rsidR="0000028D" w:rsidRPr="00AD315F">
        <w:rPr>
          <w:rFonts w:ascii="Cambria" w:hAnsi="Cambria"/>
          <w:szCs w:val="22"/>
        </w:rPr>
        <w:t xml:space="preserve">  </w:t>
      </w:r>
      <w:r w:rsidR="00321A28" w:rsidRPr="00AD315F">
        <w:rPr>
          <w:rFonts w:ascii="Cambria" w:hAnsi="Cambria"/>
          <w:szCs w:val="22"/>
        </w:rPr>
        <w:t xml:space="preserve">Belt driven equipment is prohibited. </w:t>
      </w:r>
      <w:r w:rsidR="00DA3284" w:rsidRPr="00AD315F">
        <w:rPr>
          <w:rFonts w:ascii="Cambria" w:hAnsi="Cambria"/>
          <w:szCs w:val="22"/>
        </w:rPr>
        <w:t xml:space="preserve"> </w:t>
      </w:r>
      <w:r w:rsidR="0000028D" w:rsidRPr="00AD315F">
        <w:rPr>
          <w:rFonts w:ascii="Cambria" w:hAnsi="Cambria"/>
          <w:szCs w:val="22"/>
        </w:rPr>
        <w:t>Exhaust fan plenum shall include</w:t>
      </w:r>
      <w:r w:rsidR="00DA3284" w:rsidRPr="00AD315F">
        <w:rPr>
          <w:rFonts w:ascii="Cambria" w:hAnsi="Cambria"/>
          <w:szCs w:val="22"/>
        </w:rPr>
        <w:t xml:space="preserve"> an</w:t>
      </w:r>
      <w:r w:rsidR="0000028D" w:rsidRPr="00AD315F">
        <w:rPr>
          <w:rFonts w:ascii="Cambria" w:hAnsi="Cambria"/>
          <w:szCs w:val="22"/>
        </w:rPr>
        <w:t xml:space="preserve"> outside-air bypass damper if required by wind study</w:t>
      </w:r>
      <w:r w:rsidR="006314A1" w:rsidRPr="00AD315F">
        <w:rPr>
          <w:rFonts w:ascii="Cambria" w:hAnsi="Cambria"/>
          <w:szCs w:val="22"/>
        </w:rPr>
        <w:t xml:space="preserve">.  </w:t>
      </w:r>
      <w:r w:rsidR="00F940FB" w:rsidRPr="00AD315F">
        <w:rPr>
          <w:rFonts w:ascii="Cambria" w:hAnsi="Cambria"/>
          <w:szCs w:val="22"/>
        </w:rPr>
        <w:t xml:space="preserve">Bypass damper shall operate only at minimum flow conditions or other conditions as determined by the wind study and shall not operate continuously. </w:t>
      </w:r>
    </w:p>
    <w:p w14:paraId="551E5EBA" w14:textId="7FC45BE6" w:rsidR="00D71F0B" w:rsidRPr="00AD315F" w:rsidRDefault="00D71F0B" w:rsidP="00C600AF">
      <w:pPr>
        <w:pStyle w:val="ListParagraph"/>
        <w:spacing w:after="0" w:line="276" w:lineRule="auto"/>
        <w:ind w:left="1440"/>
        <w:contextualSpacing w:val="0"/>
        <w:rPr>
          <w:rFonts w:ascii="Cambria" w:hAnsi="Cambria"/>
        </w:rPr>
      </w:pPr>
    </w:p>
    <w:p w14:paraId="18CC2F34" w14:textId="6F8FA421" w:rsidR="00D17007" w:rsidRPr="00AD315F" w:rsidRDefault="00A44C04" w:rsidP="00717DA0">
      <w:pPr>
        <w:pStyle w:val="PR2"/>
        <w:jc w:val="left"/>
        <w:rPr>
          <w:rFonts w:ascii="Cambria" w:hAnsi="Cambria"/>
        </w:rPr>
      </w:pPr>
      <w:r w:rsidRPr="00AD315F">
        <w:rPr>
          <w:rFonts w:ascii="Cambria" w:hAnsi="Cambria"/>
          <w:szCs w:val="22"/>
        </w:rPr>
        <w:t>Wind Study</w:t>
      </w:r>
      <w:r w:rsidR="00D71F0B" w:rsidRPr="00AD315F">
        <w:rPr>
          <w:rFonts w:ascii="Cambria" w:hAnsi="Cambria"/>
          <w:szCs w:val="22"/>
        </w:rPr>
        <w:t>:</w:t>
      </w:r>
      <w:r w:rsidRPr="00AD315F">
        <w:rPr>
          <w:rFonts w:ascii="Cambria" w:hAnsi="Cambria"/>
          <w:szCs w:val="22"/>
        </w:rPr>
        <w:t xml:space="preserve">  </w:t>
      </w:r>
      <w:r w:rsidR="003D05CB" w:rsidRPr="00AD315F">
        <w:rPr>
          <w:rFonts w:ascii="Cambria" w:hAnsi="Cambria"/>
          <w:szCs w:val="22"/>
        </w:rPr>
        <w:t xml:space="preserve">Design Builder </w:t>
      </w:r>
      <w:r w:rsidRPr="00AD315F">
        <w:rPr>
          <w:rFonts w:ascii="Cambria" w:hAnsi="Cambria"/>
          <w:szCs w:val="22"/>
        </w:rPr>
        <w:t xml:space="preserve">shall </w:t>
      </w:r>
      <w:r w:rsidR="003666F4" w:rsidRPr="00AD315F">
        <w:rPr>
          <w:rFonts w:ascii="Cambria" w:hAnsi="Cambria"/>
          <w:szCs w:val="22"/>
        </w:rPr>
        <w:t xml:space="preserve">hire a consultant to </w:t>
      </w:r>
      <w:r w:rsidRPr="00AD315F">
        <w:rPr>
          <w:rFonts w:ascii="Cambria" w:hAnsi="Cambria"/>
          <w:szCs w:val="22"/>
        </w:rPr>
        <w:t>perform a wind study</w:t>
      </w:r>
      <w:r w:rsidR="005964E0" w:rsidRPr="00AD315F">
        <w:rPr>
          <w:rFonts w:ascii="Cambria" w:hAnsi="Cambria"/>
          <w:szCs w:val="22"/>
        </w:rPr>
        <w:t xml:space="preserve"> with a physical model</w:t>
      </w:r>
      <w:r w:rsidRPr="00AD315F">
        <w:rPr>
          <w:rFonts w:ascii="Cambria" w:hAnsi="Cambria"/>
          <w:szCs w:val="22"/>
        </w:rPr>
        <w:t xml:space="preserve"> to determine safe exhaust stack </w:t>
      </w:r>
      <w:r w:rsidR="007F68C1" w:rsidRPr="00AD315F">
        <w:rPr>
          <w:rFonts w:ascii="Cambria" w:hAnsi="Cambria"/>
          <w:szCs w:val="22"/>
        </w:rPr>
        <w:t>heights</w:t>
      </w:r>
      <w:r w:rsidR="00F940FB" w:rsidRPr="00AD315F">
        <w:rPr>
          <w:rFonts w:ascii="Cambria" w:hAnsi="Cambria"/>
          <w:szCs w:val="22"/>
        </w:rPr>
        <w:t>, ex</w:t>
      </w:r>
      <w:r w:rsidRPr="00AD315F">
        <w:rPr>
          <w:rFonts w:ascii="Cambria" w:hAnsi="Cambria"/>
          <w:szCs w:val="22"/>
        </w:rPr>
        <w:t>it velocities</w:t>
      </w:r>
      <w:r w:rsidR="006314A1" w:rsidRPr="00AD315F">
        <w:rPr>
          <w:rFonts w:ascii="Cambria" w:hAnsi="Cambria"/>
          <w:szCs w:val="22"/>
        </w:rPr>
        <w:t>, and outside air intake locations,</w:t>
      </w:r>
      <w:r w:rsidRPr="00AD315F">
        <w:rPr>
          <w:rFonts w:ascii="Cambria" w:hAnsi="Cambria"/>
          <w:szCs w:val="22"/>
        </w:rPr>
        <w:t xml:space="preserve"> based on wind speed and direction.  Exhaust fans shall be programmed to modulate fan speed and outside-air bypass damper</w:t>
      </w:r>
      <w:r w:rsidR="002E2476" w:rsidRPr="00AD315F">
        <w:rPr>
          <w:rFonts w:ascii="Cambria" w:hAnsi="Cambria"/>
          <w:szCs w:val="22"/>
        </w:rPr>
        <w:t xml:space="preserve"> and anemometer</w:t>
      </w:r>
      <w:r w:rsidRPr="00AD315F">
        <w:rPr>
          <w:rFonts w:ascii="Cambria" w:hAnsi="Cambria"/>
          <w:szCs w:val="22"/>
        </w:rPr>
        <w:t xml:space="preserve"> (if a bypass damper is needed) to implement a control system to </w:t>
      </w:r>
      <w:r w:rsidR="00730968" w:rsidRPr="00AD315F">
        <w:rPr>
          <w:rFonts w:ascii="Cambria" w:hAnsi="Cambria"/>
          <w:szCs w:val="22"/>
        </w:rPr>
        <w:t xml:space="preserve">reset </w:t>
      </w:r>
      <w:r w:rsidR="00A61197" w:rsidRPr="00AD315F">
        <w:rPr>
          <w:rFonts w:ascii="Cambria" w:hAnsi="Cambria"/>
          <w:szCs w:val="22"/>
        </w:rPr>
        <w:t>exit velocity</w:t>
      </w:r>
      <w:r w:rsidR="005964E0" w:rsidRPr="00AD315F">
        <w:rPr>
          <w:rFonts w:ascii="Cambria" w:hAnsi="Cambria"/>
          <w:szCs w:val="22"/>
        </w:rPr>
        <w:t xml:space="preserve"> if determined to be technically feasible</w:t>
      </w:r>
      <w:r w:rsidR="00A61197" w:rsidRPr="00AD315F">
        <w:rPr>
          <w:rFonts w:ascii="Cambria" w:hAnsi="Cambria"/>
          <w:szCs w:val="22"/>
        </w:rPr>
        <w:t>.</w:t>
      </w:r>
      <w:r w:rsidR="00104F89" w:rsidRPr="00AD315F">
        <w:rPr>
          <w:rFonts w:ascii="Cambria" w:hAnsi="Cambria"/>
          <w:szCs w:val="22"/>
        </w:rPr>
        <w:t xml:space="preserve"> </w:t>
      </w:r>
      <w:r w:rsidR="00730968" w:rsidRPr="00AD315F">
        <w:rPr>
          <w:rFonts w:ascii="Cambria" w:hAnsi="Cambria"/>
          <w:szCs w:val="22"/>
        </w:rPr>
        <w:t>The appropriate system design will depend on the results of physical wind tunnel modeling.</w:t>
      </w:r>
      <w:r w:rsidR="00104F89" w:rsidRPr="00AD315F">
        <w:rPr>
          <w:rFonts w:ascii="Cambria" w:hAnsi="Cambria"/>
          <w:szCs w:val="22"/>
        </w:rPr>
        <w:t xml:space="preserve"> </w:t>
      </w:r>
      <w:r w:rsidR="00F940FB" w:rsidRPr="00AD315F">
        <w:rPr>
          <w:rFonts w:ascii="Cambria" w:hAnsi="Cambria"/>
          <w:szCs w:val="22"/>
        </w:rPr>
        <w:t xml:space="preserve">The goal is to minimize </w:t>
      </w:r>
      <w:r w:rsidR="006C5C76" w:rsidRPr="00AD315F">
        <w:rPr>
          <w:rFonts w:ascii="Cambria" w:hAnsi="Cambria"/>
          <w:szCs w:val="22"/>
        </w:rPr>
        <w:t xml:space="preserve">energy consumption by reducing </w:t>
      </w:r>
      <w:r w:rsidR="00F940FB" w:rsidRPr="00AD315F">
        <w:rPr>
          <w:rFonts w:ascii="Cambria" w:hAnsi="Cambria"/>
          <w:szCs w:val="22"/>
        </w:rPr>
        <w:t xml:space="preserve">exit velocities of the stacks when winds are relatively calm. </w:t>
      </w:r>
    </w:p>
    <w:p w14:paraId="76FB2648" w14:textId="77777777" w:rsidR="006C5C76" w:rsidRPr="00AD315F" w:rsidRDefault="006C5C76" w:rsidP="00717DA0">
      <w:pPr>
        <w:pStyle w:val="PR2"/>
        <w:numPr>
          <w:ilvl w:val="0"/>
          <w:numId w:val="0"/>
        </w:numPr>
        <w:ind w:left="1440"/>
        <w:jc w:val="left"/>
        <w:rPr>
          <w:rFonts w:ascii="Cambria" w:hAnsi="Cambria"/>
          <w:szCs w:val="22"/>
        </w:rPr>
      </w:pPr>
    </w:p>
    <w:p w14:paraId="2EBF4546" w14:textId="2925B626" w:rsidR="0078750D" w:rsidRPr="00AD315F" w:rsidRDefault="00D17007" w:rsidP="00717DA0">
      <w:pPr>
        <w:pStyle w:val="PR2"/>
        <w:jc w:val="left"/>
        <w:rPr>
          <w:rFonts w:ascii="Cambria" w:hAnsi="Cambria"/>
          <w:szCs w:val="22"/>
        </w:rPr>
      </w:pPr>
      <w:r w:rsidRPr="00AD315F">
        <w:rPr>
          <w:rFonts w:ascii="Cambria" w:hAnsi="Cambria"/>
          <w:szCs w:val="22"/>
        </w:rPr>
        <w:t>Exhaust Stacks:  The building</w:t>
      </w:r>
      <w:r w:rsidR="002E2476" w:rsidRPr="00AD315F">
        <w:rPr>
          <w:rFonts w:ascii="Cambria" w:hAnsi="Cambria"/>
          <w:szCs w:val="22"/>
        </w:rPr>
        <w:t xml:space="preserve"> is a research </w:t>
      </w:r>
      <w:r w:rsidRPr="00AD315F">
        <w:rPr>
          <w:rFonts w:ascii="Cambria" w:hAnsi="Cambria"/>
          <w:szCs w:val="22"/>
        </w:rPr>
        <w:t xml:space="preserve">laboratory and form follows function; visible exhaust stacks </w:t>
      </w:r>
      <w:r w:rsidR="00F940FB" w:rsidRPr="00AD315F">
        <w:rPr>
          <w:rFonts w:ascii="Cambria" w:hAnsi="Cambria"/>
          <w:szCs w:val="22"/>
        </w:rPr>
        <w:t>are</w:t>
      </w:r>
      <w:r w:rsidRPr="00AD315F">
        <w:rPr>
          <w:rFonts w:ascii="Cambria" w:hAnsi="Cambria"/>
          <w:szCs w:val="22"/>
        </w:rPr>
        <w:t xml:space="preserve"> acceptable.  Exhaust stacks shall be installed with outlets even with each other.</w:t>
      </w:r>
      <w:r w:rsidR="00F940FB" w:rsidRPr="00AD315F">
        <w:rPr>
          <w:rFonts w:ascii="Cambria" w:hAnsi="Cambria"/>
          <w:szCs w:val="22"/>
        </w:rPr>
        <w:t xml:space="preserve"> Ensure that not less than 3 stack diameters are provided downstream of any point</w:t>
      </w:r>
      <w:r w:rsidR="00017630" w:rsidRPr="00AD315F">
        <w:rPr>
          <w:rFonts w:ascii="Cambria" w:hAnsi="Cambria"/>
          <w:szCs w:val="22"/>
        </w:rPr>
        <w:t>s</w:t>
      </w:r>
      <w:r w:rsidR="00F940FB" w:rsidRPr="00AD315F">
        <w:rPr>
          <w:rFonts w:ascii="Cambria" w:hAnsi="Cambria"/>
          <w:szCs w:val="22"/>
        </w:rPr>
        <w:t xml:space="preserve"> of connection to the stack</w:t>
      </w:r>
      <w:r w:rsidR="00017630" w:rsidRPr="00AD315F">
        <w:rPr>
          <w:rFonts w:ascii="Cambria" w:hAnsi="Cambria"/>
          <w:szCs w:val="22"/>
        </w:rPr>
        <w:t>s</w:t>
      </w:r>
      <w:r w:rsidR="00ED2735" w:rsidRPr="00AD315F">
        <w:rPr>
          <w:rFonts w:ascii="Cambria" w:hAnsi="Cambria"/>
          <w:szCs w:val="22"/>
        </w:rPr>
        <w:t xml:space="preserve">, unless the </w:t>
      </w:r>
      <w:r w:rsidR="00AB447A" w:rsidRPr="00AD315F">
        <w:rPr>
          <w:rFonts w:ascii="Cambria" w:hAnsi="Cambria"/>
          <w:szCs w:val="22"/>
        </w:rPr>
        <w:t>Design Builder</w:t>
      </w:r>
      <w:r w:rsidR="00ED2735" w:rsidRPr="00AD315F">
        <w:rPr>
          <w:rFonts w:ascii="Cambria" w:hAnsi="Cambria"/>
          <w:szCs w:val="22"/>
        </w:rPr>
        <w:t xml:space="preserve"> demonstrate</w:t>
      </w:r>
      <w:r w:rsidR="00B025A8" w:rsidRPr="00AD315F">
        <w:rPr>
          <w:rFonts w:ascii="Cambria" w:hAnsi="Cambria"/>
          <w:szCs w:val="22"/>
        </w:rPr>
        <w:t>s to the University's satisfaction</w:t>
      </w:r>
      <w:r w:rsidR="00ED2735" w:rsidRPr="00AD315F">
        <w:rPr>
          <w:rFonts w:ascii="Cambria" w:hAnsi="Cambria"/>
          <w:szCs w:val="22"/>
        </w:rPr>
        <w:t xml:space="preserve"> that fully developed flow can be provided with </w:t>
      </w:r>
      <w:r w:rsidR="003926E8" w:rsidRPr="00AD315F">
        <w:rPr>
          <w:rFonts w:ascii="Cambria" w:hAnsi="Cambria"/>
          <w:szCs w:val="22"/>
        </w:rPr>
        <w:t>a</w:t>
      </w:r>
      <w:r w:rsidR="00ED2735" w:rsidRPr="00AD315F">
        <w:rPr>
          <w:rFonts w:ascii="Cambria" w:hAnsi="Cambria"/>
          <w:szCs w:val="22"/>
        </w:rPr>
        <w:t xml:space="preserve"> </w:t>
      </w:r>
      <w:r w:rsidR="003926E8" w:rsidRPr="00AD315F">
        <w:rPr>
          <w:rFonts w:ascii="Cambria" w:hAnsi="Cambria"/>
          <w:szCs w:val="22"/>
        </w:rPr>
        <w:t>shorter stack</w:t>
      </w:r>
      <w:r w:rsidR="00F940FB" w:rsidRPr="00AD315F">
        <w:rPr>
          <w:rFonts w:ascii="Cambria" w:hAnsi="Cambria"/>
          <w:szCs w:val="22"/>
        </w:rPr>
        <w:t>. Stacks shall be free-standing without</w:t>
      </w:r>
      <w:r w:rsidR="00017630" w:rsidRPr="00AD315F">
        <w:rPr>
          <w:rFonts w:ascii="Cambria" w:hAnsi="Cambria"/>
          <w:szCs w:val="22"/>
        </w:rPr>
        <w:t xml:space="preserve"> any</w:t>
      </w:r>
      <w:r w:rsidR="00F940FB" w:rsidRPr="00AD315F">
        <w:rPr>
          <w:rFonts w:ascii="Cambria" w:hAnsi="Cambria"/>
          <w:szCs w:val="22"/>
        </w:rPr>
        <w:t xml:space="preserve"> guy wires or diagonal braces except short stiffeners at the bases of the </w:t>
      </w:r>
      <w:r w:rsidR="00017630" w:rsidRPr="00AD315F">
        <w:rPr>
          <w:rFonts w:ascii="Cambria" w:hAnsi="Cambria"/>
          <w:szCs w:val="22"/>
        </w:rPr>
        <w:t xml:space="preserve">stacks, where needed. </w:t>
      </w:r>
    </w:p>
    <w:p w14:paraId="33F5283B" w14:textId="77777777" w:rsidR="008E6128" w:rsidRPr="00AD315F" w:rsidRDefault="008E6128" w:rsidP="00717DA0">
      <w:pPr>
        <w:pStyle w:val="PR2"/>
        <w:numPr>
          <w:ilvl w:val="0"/>
          <w:numId w:val="0"/>
        </w:numPr>
        <w:ind w:left="1440"/>
        <w:jc w:val="left"/>
        <w:rPr>
          <w:rFonts w:ascii="Cambria" w:hAnsi="Cambria"/>
          <w:szCs w:val="22"/>
        </w:rPr>
      </w:pPr>
    </w:p>
    <w:p w14:paraId="4DF8F7FB" w14:textId="7303B791" w:rsidR="0078750D" w:rsidRPr="00AD315F" w:rsidRDefault="0078750D" w:rsidP="00717DA0">
      <w:pPr>
        <w:pStyle w:val="PR2"/>
        <w:jc w:val="left"/>
        <w:rPr>
          <w:rFonts w:ascii="Cambria" w:hAnsi="Cambria"/>
          <w:szCs w:val="22"/>
        </w:rPr>
      </w:pPr>
      <w:r w:rsidRPr="00AD315F">
        <w:rPr>
          <w:rFonts w:ascii="Cambria" w:hAnsi="Cambria"/>
          <w:szCs w:val="22"/>
        </w:rPr>
        <w:t xml:space="preserve">Controls:  Remove all existing </w:t>
      </w:r>
      <w:r w:rsidR="008E6128" w:rsidRPr="00AD315F">
        <w:rPr>
          <w:rFonts w:ascii="Cambria" w:hAnsi="Cambria"/>
          <w:szCs w:val="22"/>
        </w:rPr>
        <w:t xml:space="preserve">exhaust fan </w:t>
      </w:r>
      <w:r w:rsidRPr="00AD315F">
        <w:rPr>
          <w:rFonts w:ascii="Cambria" w:hAnsi="Cambria"/>
          <w:szCs w:val="22"/>
        </w:rPr>
        <w:t xml:space="preserve">control systems and replace with new BACnet over ethernet/IP controllers complying with specifications.  Provide new sensors for </w:t>
      </w:r>
      <w:r w:rsidR="008E6128" w:rsidRPr="00AD315F">
        <w:rPr>
          <w:rFonts w:ascii="Cambria" w:hAnsi="Cambria"/>
          <w:szCs w:val="22"/>
        </w:rPr>
        <w:t xml:space="preserve">exhaust fan </w:t>
      </w:r>
      <w:r w:rsidRPr="00AD315F">
        <w:rPr>
          <w:rFonts w:ascii="Cambria" w:hAnsi="Cambria"/>
          <w:szCs w:val="22"/>
        </w:rPr>
        <w:t xml:space="preserve">control, including all </w:t>
      </w:r>
      <w:r w:rsidR="008E6128" w:rsidRPr="00AD315F">
        <w:rPr>
          <w:rFonts w:ascii="Cambria" w:hAnsi="Cambria"/>
          <w:szCs w:val="22"/>
        </w:rPr>
        <w:t xml:space="preserve">static pressure </w:t>
      </w:r>
      <w:r w:rsidRPr="00AD315F">
        <w:rPr>
          <w:rFonts w:ascii="Cambria" w:hAnsi="Cambria"/>
          <w:szCs w:val="22"/>
        </w:rPr>
        <w:t xml:space="preserve">sensors, </w:t>
      </w:r>
      <w:r w:rsidR="008E6128" w:rsidRPr="00AD315F">
        <w:rPr>
          <w:rFonts w:ascii="Cambria" w:hAnsi="Cambria"/>
          <w:szCs w:val="22"/>
        </w:rPr>
        <w:t xml:space="preserve">VFD controls, flowstations, </w:t>
      </w:r>
      <w:r w:rsidRPr="00AD315F">
        <w:rPr>
          <w:rFonts w:ascii="Cambria" w:hAnsi="Cambria"/>
          <w:szCs w:val="22"/>
        </w:rPr>
        <w:t>etc.</w:t>
      </w:r>
    </w:p>
    <w:p w14:paraId="44B34FB3" w14:textId="77777777" w:rsidR="00641CFF" w:rsidRPr="00AD315F" w:rsidRDefault="00641CFF" w:rsidP="00F71C2D">
      <w:pPr>
        <w:pStyle w:val="PR2"/>
        <w:numPr>
          <w:ilvl w:val="0"/>
          <w:numId w:val="0"/>
        </w:numPr>
        <w:ind w:left="1440"/>
        <w:jc w:val="left"/>
        <w:rPr>
          <w:rFonts w:ascii="Cambria" w:hAnsi="Cambria"/>
          <w:szCs w:val="22"/>
        </w:rPr>
      </w:pPr>
    </w:p>
    <w:p w14:paraId="2B0AFCC9" w14:textId="60D2018A" w:rsidR="00641CFF" w:rsidRDefault="00641CFF" w:rsidP="00717DA0">
      <w:pPr>
        <w:pStyle w:val="PR2"/>
        <w:jc w:val="left"/>
        <w:rPr>
          <w:rFonts w:ascii="Cambria" w:hAnsi="Cambria"/>
          <w:szCs w:val="22"/>
        </w:rPr>
      </w:pPr>
      <w:r w:rsidRPr="00AD315F">
        <w:rPr>
          <w:rFonts w:ascii="Cambria" w:hAnsi="Cambria"/>
          <w:szCs w:val="22"/>
        </w:rPr>
        <w:t>Replace existing toilet exhaust fan with new fan with ECM motor complying with specifications and Campus Standards.</w:t>
      </w:r>
    </w:p>
    <w:p w14:paraId="5D8A1DB1" w14:textId="77777777" w:rsidR="00F4415F" w:rsidRPr="00AF4632" w:rsidRDefault="00F4415F" w:rsidP="00F4415F">
      <w:pPr>
        <w:pStyle w:val="PR2"/>
        <w:spacing w:before="240"/>
        <w:jc w:val="left"/>
        <w:rPr>
          <w:rFonts w:ascii="Cambria" w:hAnsi="Cambria"/>
          <w:szCs w:val="22"/>
        </w:rPr>
      </w:pPr>
      <w:r>
        <w:rPr>
          <w:rFonts w:ascii="Cambria" w:hAnsi="Cambria"/>
          <w:szCs w:val="22"/>
        </w:rPr>
        <w:t>Retain capped radioisotope ducts for future use and provide sheet metal caps.</w:t>
      </w:r>
    </w:p>
    <w:p w14:paraId="4C65A764" w14:textId="33ED95AC" w:rsidR="00D129DD" w:rsidRPr="00AD315F" w:rsidRDefault="00D129DD" w:rsidP="00D129DD">
      <w:pPr>
        <w:pStyle w:val="ART"/>
        <w:spacing w:before="240"/>
        <w:jc w:val="left"/>
        <w:rPr>
          <w:rFonts w:ascii="Cambria" w:hAnsi="Cambria"/>
          <w:szCs w:val="22"/>
        </w:rPr>
      </w:pPr>
      <w:r w:rsidRPr="00AD315F">
        <w:rPr>
          <w:rFonts w:ascii="Cambria" w:hAnsi="Cambria"/>
          <w:szCs w:val="22"/>
        </w:rPr>
        <w:lastRenderedPageBreak/>
        <w:t>Roof Electrical System Replacement</w:t>
      </w:r>
    </w:p>
    <w:p w14:paraId="1DD2873C" w14:textId="6855BE51" w:rsidR="00BE33BA" w:rsidRPr="00AD315F" w:rsidRDefault="00D129DD" w:rsidP="00081ED3">
      <w:pPr>
        <w:pStyle w:val="PR1"/>
        <w:jc w:val="left"/>
        <w:rPr>
          <w:rFonts w:ascii="Cambria" w:hAnsi="Cambria"/>
          <w:szCs w:val="22"/>
        </w:rPr>
      </w:pPr>
      <w:r w:rsidRPr="00AD315F">
        <w:rPr>
          <w:rFonts w:ascii="Cambria" w:hAnsi="Cambria"/>
        </w:rPr>
        <w:t xml:space="preserve">Demolish and dispose of existing motor control center EMCCR on the roof.   Furnish and install modern distribution panel for </w:t>
      </w:r>
      <w:r w:rsidR="00D55B24" w:rsidRPr="00AD315F">
        <w:rPr>
          <w:rFonts w:ascii="Cambria" w:hAnsi="Cambria"/>
        </w:rPr>
        <w:t xml:space="preserve">rooftop electrical loads previously </w:t>
      </w:r>
      <w:r w:rsidR="003E14D6" w:rsidRPr="00AD315F">
        <w:rPr>
          <w:rFonts w:ascii="Cambria" w:hAnsi="Cambria"/>
        </w:rPr>
        <w:t xml:space="preserve">fed by </w:t>
      </w:r>
      <w:r w:rsidR="00D55B24" w:rsidRPr="00AD315F">
        <w:rPr>
          <w:rFonts w:ascii="Cambria" w:hAnsi="Cambria"/>
        </w:rPr>
        <w:t>EMCCR</w:t>
      </w:r>
      <w:r w:rsidR="003E14D6" w:rsidRPr="00AD315F">
        <w:rPr>
          <w:rFonts w:ascii="Cambria" w:hAnsi="Cambria"/>
        </w:rPr>
        <w:t xml:space="preserve"> and any new loads added by this project</w:t>
      </w:r>
      <w:r w:rsidRPr="00AD315F">
        <w:rPr>
          <w:rFonts w:ascii="Cambria" w:hAnsi="Cambria"/>
        </w:rPr>
        <w:t>.  The University prefers this modern distribution panel to be located in an easily accessible location inside the building.</w:t>
      </w:r>
      <w:r w:rsidR="00081ED3" w:rsidRPr="00AD315F">
        <w:rPr>
          <w:rFonts w:ascii="Cambria" w:hAnsi="Cambria"/>
          <w:szCs w:val="22"/>
        </w:rPr>
        <w:tab/>
      </w:r>
    </w:p>
    <w:p w14:paraId="6E180F32" w14:textId="3D8816C0" w:rsidR="009C39A8" w:rsidRPr="00AD315F" w:rsidRDefault="00415BCC" w:rsidP="00717DA0">
      <w:pPr>
        <w:pStyle w:val="ART"/>
        <w:spacing w:before="240"/>
        <w:jc w:val="left"/>
        <w:rPr>
          <w:rFonts w:ascii="Cambria" w:hAnsi="Cambria"/>
        </w:rPr>
      </w:pPr>
      <w:bookmarkStart w:id="38" w:name="_Toc449532167"/>
      <w:bookmarkStart w:id="39" w:name="_Toc449532168"/>
      <w:bookmarkStart w:id="40" w:name="_Toc449532169"/>
      <w:bookmarkEnd w:id="38"/>
      <w:bookmarkEnd w:id="39"/>
      <w:r w:rsidRPr="00AD315F">
        <w:rPr>
          <w:rFonts w:ascii="Cambria" w:hAnsi="Cambria"/>
          <w:szCs w:val="22"/>
        </w:rPr>
        <w:t>Zone Airflow Systems</w:t>
      </w:r>
    </w:p>
    <w:p w14:paraId="58F751AA" w14:textId="07B6C6C2" w:rsidR="0078750D" w:rsidRPr="00AD315F" w:rsidRDefault="0078750D" w:rsidP="00717DA0">
      <w:pPr>
        <w:pStyle w:val="PR1"/>
        <w:jc w:val="left"/>
        <w:rPr>
          <w:rFonts w:ascii="Cambria" w:hAnsi="Cambria"/>
        </w:rPr>
      </w:pPr>
      <w:bookmarkStart w:id="41" w:name="_Toc449532183"/>
      <w:bookmarkStart w:id="42" w:name="_Toc449532179"/>
      <w:r w:rsidRPr="00AD315F">
        <w:rPr>
          <w:rFonts w:ascii="Cambria" w:hAnsi="Cambria"/>
        </w:rPr>
        <w:t>General</w:t>
      </w:r>
    </w:p>
    <w:p w14:paraId="61E4D1D2" w14:textId="244852DD" w:rsidR="0078750D" w:rsidRPr="00AD315F" w:rsidRDefault="0078750D" w:rsidP="00717DA0">
      <w:pPr>
        <w:pStyle w:val="PR2"/>
        <w:spacing w:before="240"/>
        <w:jc w:val="left"/>
        <w:rPr>
          <w:rFonts w:ascii="Cambria" w:hAnsi="Cambria"/>
        </w:rPr>
      </w:pPr>
      <w:r w:rsidRPr="00AD315F">
        <w:rPr>
          <w:rFonts w:ascii="Cambria" w:hAnsi="Cambria"/>
          <w:szCs w:val="22"/>
        </w:rPr>
        <w:t>Controls:  Remove all existing building automation control systems and replace with new BACnet over ethernet/IP controllers complying with specifications.  No existing interior HVAC controllers shall remain after this project.</w:t>
      </w:r>
      <w:r w:rsidR="007B3EEC" w:rsidRPr="00AD315F">
        <w:rPr>
          <w:rFonts w:ascii="Cambria" w:hAnsi="Cambria"/>
          <w:szCs w:val="22"/>
        </w:rPr>
        <w:t xml:space="preserve">  All new zone controllers shall be connected to the new building automation control system.</w:t>
      </w:r>
      <w:r w:rsidR="00D418E7" w:rsidRPr="00AD315F">
        <w:rPr>
          <w:rFonts w:ascii="Cambria" w:hAnsi="Cambria"/>
          <w:szCs w:val="22"/>
        </w:rPr>
        <w:t xml:space="preserve">  Zones may either have individual ethernet/IP controllers or consist of a string of MSTP protocol devices connected to one or multiple central controllers supporting ethernet/IP.</w:t>
      </w:r>
    </w:p>
    <w:p w14:paraId="0A44158D" w14:textId="49A40DCE" w:rsidR="00415BCC" w:rsidRPr="00AD315F" w:rsidRDefault="00415BCC" w:rsidP="002257D4">
      <w:pPr>
        <w:pStyle w:val="PR1"/>
        <w:widowControl w:val="0"/>
        <w:jc w:val="left"/>
        <w:rPr>
          <w:rFonts w:ascii="Cambria" w:hAnsi="Cambria"/>
        </w:rPr>
      </w:pPr>
      <w:r w:rsidRPr="00AD315F">
        <w:rPr>
          <w:rFonts w:ascii="Cambria" w:hAnsi="Cambria"/>
        </w:rPr>
        <w:t>Laboratory</w:t>
      </w:r>
      <w:r w:rsidR="00EA47A2" w:rsidRPr="00AD315F">
        <w:rPr>
          <w:rFonts w:ascii="Cambria" w:hAnsi="Cambria"/>
        </w:rPr>
        <w:t xml:space="preserve"> </w:t>
      </w:r>
      <w:r w:rsidRPr="00AD315F">
        <w:rPr>
          <w:rFonts w:ascii="Cambria" w:hAnsi="Cambria"/>
        </w:rPr>
        <w:t>and Office Ductwork</w:t>
      </w:r>
    </w:p>
    <w:p w14:paraId="20C5D405" w14:textId="77777777" w:rsidR="00FD35A8" w:rsidRPr="00AD315F" w:rsidRDefault="00415BCC" w:rsidP="002257D4">
      <w:pPr>
        <w:pStyle w:val="PR2"/>
        <w:widowControl w:val="0"/>
        <w:spacing w:before="240"/>
        <w:jc w:val="left"/>
        <w:rPr>
          <w:rFonts w:ascii="Cambria" w:hAnsi="Cambria"/>
        </w:rPr>
      </w:pPr>
      <w:r w:rsidRPr="00AD315F">
        <w:rPr>
          <w:rFonts w:ascii="Cambria" w:hAnsi="Cambria"/>
        </w:rPr>
        <w:t>Remove existing and provide new dif</w:t>
      </w:r>
      <w:r w:rsidR="00FD35A8" w:rsidRPr="00AD315F">
        <w:rPr>
          <w:rFonts w:ascii="Cambria" w:hAnsi="Cambria"/>
        </w:rPr>
        <w:t xml:space="preserve">fusers, registers and grilles. </w:t>
      </w:r>
    </w:p>
    <w:p w14:paraId="34CC1A6C" w14:textId="77777777" w:rsidR="00FD35A8" w:rsidRPr="00AD315F" w:rsidRDefault="00C52F5A" w:rsidP="002257D4">
      <w:pPr>
        <w:pStyle w:val="PR3"/>
        <w:widowControl w:val="0"/>
        <w:rPr>
          <w:rFonts w:ascii="Cambria" w:hAnsi="Cambria"/>
        </w:rPr>
      </w:pPr>
      <w:r w:rsidRPr="00AD315F">
        <w:rPr>
          <w:rFonts w:ascii="Cambria" w:hAnsi="Cambria"/>
        </w:rPr>
        <w:t xml:space="preserve">Design-build teams shall select new laboratory diffusers, registers, grilles, and their locations to maximize ventilation effectiveness with respect to contaminant sweep.  </w:t>
      </w:r>
    </w:p>
    <w:p w14:paraId="755D7EA3" w14:textId="151E64AC" w:rsidR="00C52F5A" w:rsidRPr="00AD315F" w:rsidRDefault="00C52F5A" w:rsidP="002257D4">
      <w:pPr>
        <w:pStyle w:val="PR3"/>
        <w:widowControl w:val="0"/>
        <w:rPr>
          <w:rFonts w:ascii="Cambria" w:hAnsi="Cambria"/>
        </w:rPr>
      </w:pPr>
      <w:r w:rsidRPr="00AD315F">
        <w:rPr>
          <w:rFonts w:ascii="Cambria" w:hAnsi="Cambria"/>
        </w:rPr>
        <w:t xml:space="preserve">Design-build teams shall select new office diffusers, registers, grilles, and their locations to maximize ventilation effectiveness with respect to thermal comfort.  </w:t>
      </w:r>
    </w:p>
    <w:p w14:paraId="35B274D3" w14:textId="3A90EDBD" w:rsidR="002C7670" w:rsidRPr="00AD315F" w:rsidRDefault="002C7670" w:rsidP="002257D4">
      <w:pPr>
        <w:pStyle w:val="PR3"/>
        <w:widowControl w:val="0"/>
        <w:rPr>
          <w:rFonts w:ascii="Cambria" w:hAnsi="Cambria"/>
        </w:rPr>
      </w:pPr>
      <w:r w:rsidRPr="00AD315F">
        <w:rPr>
          <w:rFonts w:ascii="Cambria" w:hAnsi="Cambria"/>
        </w:rPr>
        <w:t>New diffusers, registers, and grilles are not required in the vivarium.</w:t>
      </w:r>
    </w:p>
    <w:p w14:paraId="08AF0512" w14:textId="757D2323" w:rsidR="00415BCC" w:rsidRPr="00AD315F" w:rsidRDefault="00415BCC" w:rsidP="00717DA0">
      <w:pPr>
        <w:pStyle w:val="PR2"/>
        <w:spacing w:before="240"/>
        <w:jc w:val="left"/>
        <w:rPr>
          <w:rFonts w:ascii="Cambria" w:hAnsi="Cambria"/>
        </w:rPr>
      </w:pPr>
      <w:r w:rsidRPr="00AD315F">
        <w:rPr>
          <w:rFonts w:ascii="Cambria" w:hAnsi="Cambria"/>
        </w:rPr>
        <w:t>Clean and seal remaining existing supply air ductwork.  Remove filters and filter holders from ceiling diffusers with mounted filters after the duct has been cleaned.</w:t>
      </w:r>
      <w:r w:rsidR="00D31034" w:rsidRPr="00AD315F">
        <w:rPr>
          <w:rFonts w:ascii="Cambria" w:hAnsi="Cambria"/>
        </w:rPr>
        <w:t xml:space="preserve">  </w:t>
      </w:r>
    </w:p>
    <w:p w14:paraId="720F3E8A" w14:textId="77777777" w:rsidR="00D31034" w:rsidRPr="00AD315F" w:rsidRDefault="00D31034" w:rsidP="00D31034">
      <w:pPr>
        <w:pStyle w:val="PR2"/>
        <w:spacing w:before="240"/>
        <w:jc w:val="left"/>
        <w:rPr>
          <w:rFonts w:ascii="Cambria" w:hAnsi="Cambria"/>
        </w:rPr>
      </w:pPr>
      <w:r w:rsidRPr="00AD315F">
        <w:rPr>
          <w:rFonts w:ascii="Cambria" w:hAnsi="Cambria"/>
        </w:rPr>
        <w:t>Design-builder shall survey existing fusible-link dampers prior to demolition and notify University's representative of any deficiencies.</w:t>
      </w:r>
    </w:p>
    <w:p w14:paraId="1D4E8BFC" w14:textId="2264BB71" w:rsidR="00415BCC" w:rsidRPr="00AD315F" w:rsidRDefault="00415BCC" w:rsidP="00717DA0">
      <w:pPr>
        <w:pStyle w:val="PR1"/>
        <w:jc w:val="left"/>
        <w:rPr>
          <w:rFonts w:ascii="Cambria" w:hAnsi="Cambria"/>
        </w:rPr>
      </w:pPr>
      <w:r w:rsidRPr="00AD315F">
        <w:rPr>
          <w:rFonts w:ascii="Cambria" w:hAnsi="Cambria"/>
        </w:rPr>
        <w:t xml:space="preserve">Laboratory </w:t>
      </w:r>
      <w:r w:rsidR="00B161B8" w:rsidRPr="00AD315F">
        <w:rPr>
          <w:rFonts w:ascii="Cambria" w:hAnsi="Cambria"/>
        </w:rPr>
        <w:t xml:space="preserve">and Vivarium </w:t>
      </w:r>
      <w:r w:rsidRPr="00AD315F">
        <w:rPr>
          <w:rFonts w:ascii="Cambria" w:hAnsi="Cambria"/>
        </w:rPr>
        <w:t>Air Control Valves</w:t>
      </w:r>
    </w:p>
    <w:p w14:paraId="0A561BCC" w14:textId="77777777" w:rsidR="00742FB8" w:rsidRPr="00AD315F" w:rsidRDefault="00966FBD">
      <w:pPr>
        <w:pStyle w:val="PR2"/>
        <w:spacing w:before="240"/>
        <w:jc w:val="left"/>
        <w:rPr>
          <w:rFonts w:ascii="Cambria" w:hAnsi="Cambria"/>
        </w:rPr>
      </w:pPr>
      <w:r w:rsidRPr="00AD315F">
        <w:rPr>
          <w:rFonts w:ascii="Cambria" w:hAnsi="Cambria"/>
        </w:rPr>
        <w:t xml:space="preserve">Replace laboratory </w:t>
      </w:r>
      <w:r w:rsidR="00B161B8" w:rsidRPr="00AD315F">
        <w:rPr>
          <w:rFonts w:ascii="Cambria" w:hAnsi="Cambria"/>
        </w:rPr>
        <w:t xml:space="preserve">and vivarium </w:t>
      </w:r>
      <w:r w:rsidRPr="00AD315F">
        <w:rPr>
          <w:rFonts w:ascii="Cambria" w:hAnsi="Cambria"/>
        </w:rPr>
        <w:t xml:space="preserve">terminal units with new laboratory terminal units.  </w:t>
      </w:r>
      <w:r w:rsidR="009C39A8" w:rsidRPr="00AD315F">
        <w:rPr>
          <w:rFonts w:ascii="Cambria" w:hAnsi="Cambria"/>
        </w:rPr>
        <w:t xml:space="preserve">Furnish and install new digitally controlled laboratory variable air volume control valves on supply, general exhaust, and fume hood and any other hood or exhaust inlet for laboratory </w:t>
      </w:r>
      <w:r w:rsidR="00B161B8" w:rsidRPr="00AD315F">
        <w:rPr>
          <w:rFonts w:ascii="Cambria" w:hAnsi="Cambria"/>
        </w:rPr>
        <w:t xml:space="preserve">and vivarium </w:t>
      </w:r>
      <w:r w:rsidR="009C39A8" w:rsidRPr="00AD315F">
        <w:rPr>
          <w:rFonts w:ascii="Cambria" w:hAnsi="Cambria"/>
        </w:rPr>
        <w:t xml:space="preserve">zones.  Basis of design shall be </w:t>
      </w:r>
      <w:r w:rsidR="003B5983" w:rsidRPr="00AD315F">
        <w:rPr>
          <w:rFonts w:ascii="Cambria" w:hAnsi="Cambria"/>
        </w:rPr>
        <w:t>Accutrol</w:t>
      </w:r>
      <w:r w:rsidR="006C5445" w:rsidRPr="00AD315F">
        <w:rPr>
          <w:rFonts w:ascii="Cambria" w:hAnsi="Cambria"/>
        </w:rPr>
        <w:t xml:space="preserve"> Accuvalve</w:t>
      </w:r>
      <w:r w:rsidR="009C39A8" w:rsidRPr="00AD315F">
        <w:rPr>
          <w:rFonts w:ascii="Cambria" w:hAnsi="Cambria"/>
        </w:rPr>
        <w:t>, Phoenix</w:t>
      </w:r>
      <w:r w:rsidR="006C5445" w:rsidRPr="00AD315F">
        <w:rPr>
          <w:rFonts w:ascii="Cambria" w:hAnsi="Cambria"/>
        </w:rPr>
        <w:t xml:space="preserve"> venturi</w:t>
      </w:r>
      <w:r w:rsidR="009C39A8" w:rsidRPr="00AD315F">
        <w:rPr>
          <w:rFonts w:ascii="Cambria" w:hAnsi="Cambria"/>
        </w:rPr>
        <w:t>, or Siemens</w:t>
      </w:r>
      <w:r w:rsidR="006C5445" w:rsidRPr="00AD315F">
        <w:rPr>
          <w:rFonts w:ascii="Cambria" w:hAnsi="Cambria"/>
        </w:rPr>
        <w:t xml:space="preserve"> venturi</w:t>
      </w:r>
      <w:r w:rsidR="009C39A8" w:rsidRPr="00AD315F">
        <w:rPr>
          <w:rFonts w:ascii="Cambria" w:hAnsi="Cambria"/>
        </w:rPr>
        <w:t xml:space="preserve">; other manufacturers require approval prior to bid.  </w:t>
      </w:r>
      <w:r w:rsidR="006C5445" w:rsidRPr="00AD315F">
        <w:rPr>
          <w:rFonts w:ascii="Cambria" w:hAnsi="Cambria"/>
        </w:rPr>
        <w:t xml:space="preserve">Laboratory air control valves shall be designed to operate at </w:t>
      </w:r>
      <w:r w:rsidR="00917C22" w:rsidRPr="00AD315F">
        <w:rPr>
          <w:rFonts w:ascii="Cambria" w:hAnsi="Cambria"/>
        </w:rPr>
        <w:t>differential</w:t>
      </w:r>
      <w:r w:rsidR="006C5445" w:rsidRPr="00AD315F">
        <w:rPr>
          <w:rFonts w:ascii="Cambria" w:hAnsi="Cambria"/>
        </w:rPr>
        <w:t xml:space="preserve"> </w:t>
      </w:r>
      <w:r w:rsidR="00917C22" w:rsidRPr="00AD315F">
        <w:rPr>
          <w:rFonts w:ascii="Cambria" w:hAnsi="Cambria"/>
        </w:rPr>
        <w:t xml:space="preserve">pressures of 0.35" or less across the valve.  </w:t>
      </w:r>
      <w:r w:rsidR="009C39A8" w:rsidRPr="00AD315F">
        <w:rPr>
          <w:rFonts w:ascii="Cambria" w:hAnsi="Cambria"/>
        </w:rPr>
        <w:t xml:space="preserve">Convert existing </w:t>
      </w:r>
      <w:r w:rsidR="00742FB8" w:rsidRPr="00AD315F">
        <w:rPr>
          <w:rFonts w:ascii="Cambria" w:hAnsi="Cambria"/>
        </w:rPr>
        <w:t>constant volume spaces to VAV.</w:t>
      </w:r>
    </w:p>
    <w:p w14:paraId="04BC9BA9" w14:textId="5BD385AB" w:rsidR="009C39A8" w:rsidRPr="00AD315F" w:rsidRDefault="009C39A8" w:rsidP="00717DA0">
      <w:pPr>
        <w:pStyle w:val="PR2"/>
        <w:spacing w:before="240"/>
        <w:jc w:val="left"/>
        <w:rPr>
          <w:rFonts w:ascii="Cambria" w:hAnsi="Cambria"/>
        </w:rPr>
      </w:pPr>
      <w:r w:rsidRPr="00AD315F">
        <w:rPr>
          <w:rFonts w:ascii="Cambria" w:hAnsi="Cambria"/>
        </w:rPr>
        <w:t xml:space="preserve">Select the air control valves so that the minimum air flow range of the system is not more than two (2) air changes per hour. </w:t>
      </w:r>
      <w:bookmarkEnd w:id="41"/>
      <w:r w:rsidRPr="00AD315F">
        <w:rPr>
          <w:rFonts w:ascii="Cambria" w:hAnsi="Cambria"/>
        </w:rPr>
        <w:t xml:space="preserve">In any laboratory zone where the minimum ACH is greater than two (2) air changes per hour with fume hood sashes fully closed, the laboratory air </w:t>
      </w:r>
      <w:r w:rsidR="0074498B" w:rsidRPr="00AD315F">
        <w:rPr>
          <w:rFonts w:ascii="Cambria" w:hAnsi="Cambria"/>
        </w:rPr>
        <w:t xml:space="preserve">supply air control valve minimum flow </w:t>
      </w:r>
      <w:r w:rsidRPr="00AD315F">
        <w:rPr>
          <w:rFonts w:ascii="Cambria" w:hAnsi="Cambria"/>
        </w:rPr>
        <w:t xml:space="preserve">may be sized to the minimum fume hood flow.  Ensure that each system can produce not less than six </w:t>
      </w:r>
      <w:r w:rsidRPr="00AD315F">
        <w:rPr>
          <w:rFonts w:ascii="Cambria" w:hAnsi="Cambria"/>
        </w:rPr>
        <w:lastRenderedPageBreak/>
        <w:t>(6) air changes per hour.  Purge air flow shall not be less than (6) air changes per hour.  The maximum purge shall be the full flow of the supply air valves plus or minus the required pressurization offset.</w:t>
      </w:r>
      <w:r w:rsidR="00DD40D8" w:rsidRPr="00AD315F">
        <w:rPr>
          <w:rFonts w:ascii="Cambria" w:hAnsi="Cambria"/>
        </w:rPr>
        <w:t xml:space="preserve"> </w:t>
      </w:r>
      <w:r w:rsidR="008239D2" w:rsidRPr="00AD315F">
        <w:rPr>
          <w:rFonts w:ascii="Cambria" w:hAnsi="Cambria"/>
        </w:rPr>
        <w:t xml:space="preserve"> Vivarium rooms and room B20 shall be sized for a maximum of </w:t>
      </w:r>
      <w:r w:rsidR="008B11DF" w:rsidRPr="00AD315F">
        <w:rPr>
          <w:rFonts w:ascii="Cambria" w:hAnsi="Cambria"/>
        </w:rPr>
        <w:t>fifteen (</w:t>
      </w:r>
      <w:r w:rsidR="008239D2" w:rsidRPr="00AD315F">
        <w:rPr>
          <w:rFonts w:ascii="Cambria" w:hAnsi="Cambria"/>
        </w:rPr>
        <w:t>15</w:t>
      </w:r>
      <w:r w:rsidR="008B11DF" w:rsidRPr="00AD315F">
        <w:rPr>
          <w:rFonts w:ascii="Cambria" w:hAnsi="Cambria"/>
        </w:rPr>
        <w:t>)</w:t>
      </w:r>
      <w:r w:rsidR="008239D2" w:rsidRPr="00AD315F">
        <w:rPr>
          <w:rFonts w:ascii="Cambria" w:hAnsi="Cambria"/>
        </w:rPr>
        <w:t xml:space="preserve"> ACH </w:t>
      </w:r>
      <w:r w:rsidR="002257AE" w:rsidRPr="00AD315F">
        <w:rPr>
          <w:rFonts w:ascii="Cambria" w:hAnsi="Cambria"/>
        </w:rPr>
        <w:t xml:space="preserve">except where </w:t>
      </w:r>
      <w:r w:rsidR="00997362" w:rsidRPr="00AD315F">
        <w:rPr>
          <w:rFonts w:ascii="Cambria" w:hAnsi="Cambria"/>
        </w:rPr>
        <w:t xml:space="preserve">existing ductwork constrains </w:t>
      </w:r>
      <w:r w:rsidR="0047730E" w:rsidRPr="00AD315F">
        <w:rPr>
          <w:rFonts w:ascii="Cambria" w:hAnsi="Cambria"/>
        </w:rPr>
        <w:t xml:space="preserve">the airflow to less </w:t>
      </w:r>
      <w:r w:rsidR="00997362" w:rsidRPr="00AD315F">
        <w:rPr>
          <w:rFonts w:ascii="Cambria" w:hAnsi="Cambria"/>
        </w:rPr>
        <w:t xml:space="preserve">than </w:t>
      </w:r>
      <w:r w:rsidR="008B11DF" w:rsidRPr="00AD315F">
        <w:rPr>
          <w:rFonts w:ascii="Cambria" w:hAnsi="Cambria"/>
        </w:rPr>
        <w:t>fifteen (</w:t>
      </w:r>
      <w:r w:rsidR="008239D2" w:rsidRPr="00AD315F">
        <w:rPr>
          <w:rFonts w:ascii="Cambria" w:hAnsi="Cambria"/>
        </w:rPr>
        <w:t>15</w:t>
      </w:r>
      <w:r w:rsidR="008B11DF" w:rsidRPr="00AD315F">
        <w:rPr>
          <w:rFonts w:ascii="Cambria" w:hAnsi="Cambria"/>
        </w:rPr>
        <w:t>)</w:t>
      </w:r>
      <w:r w:rsidR="00FF05E9" w:rsidRPr="00AD315F">
        <w:rPr>
          <w:rFonts w:ascii="Cambria" w:hAnsi="Cambria"/>
        </w:rPr>
        <w:t xml:space="preserve"> ACH; </w:t>
      </w:r>
      <w:r w:rsidR="00AB447A" w:rsidRPr="00AD315F">
        <w:rPr>
          <w:rFonts w:ascii="Cambria" w:hAnsi="Cambria"/>
        </w:rPr>
        <w:t>Design Builder</w:t>
      </w:r>
      <w:r w:rsidR="00FF05E9" w:rsidRPr="00AD315F">
        <w:rPr>
          <w:rFonts w:ascii="Cambria" w:hAnsi="Cambria"/>
        </w:rPr>
        <w:t xml:space="preserve"> is not required to increase ductwork size </w:t>
      </w:r>
      <w:r w:rsidR="004050E8" w:rsidRPr="00AD315F">
        <w:rPr>
          <w:rFonts w:ascii="Cambria" w:hAnsi="Cambria"/>
        </w:rPr>
        <w:t>in the vivarium</w:t>
      </w:r>
      <w:r w:rsidR="00FF05E9" w:rsidRPr="00AD315F">
        <w:rPr>
          <w:rFonts w:ascii="Cambria" w:hAnsi="Cambria"/>
        </w:rPr>
        <w:t>.</w:t>
      </w:r>
    </w:p>
    <w:p w14:paraId="6E721606" w14:textId="147ACD4D" w:rsidR="00BE15E0" w:rsidRPr="00096050" w:rsidRDefault="00BE15E0" w:rsidP="00096050">
      <w:pPr>
        <w:pStyle w:val="PR3"/>
        <w:rPr>
          <w:rFonts w:ascii="Cambria" w:hAnsi="Cambria"/>
        </w:rPr>
      </w:pPr>
      <w:r w:rsidRPr="00AD315F">
        <w:rPr>
          <w:rFonts w:ascii="Cambria" w:hAnsi="Cambria"/>
        </w:rPr>
        <w:t>Provide dedicated constant flow exhaust valves for cage racks in rooms B40 and B72.  No other rooms shall be provided with constant volume valves for future ventilated cage racks.</w:t>
      </w:r>
    </w:p>
    <w:p w14:paraId="6D799C90" w14:textId="519A4600" w:rsidR="00742FB8" w:rsidRPr="00AD315F" w:rsidRDefault="00742FB8" w:rsidP="00717DA0">
      <w:pPr>
        <w:pStyle w:val="PR2"/>
        <w:spacing w:before="240"/>
        <w:jc w:val="left"/>
        <w:rPr>
          <w:rFonts w:ascii="Cambria" w:hAnsi="Cambria"/>
        </w:rPr>
      </w:pPr>
      <w:r w:rsidRPr="00AD315F">
        <w:rPr>
          <w:rFonts w:ascii="Cambria" w:hAnsi="Cambria"/>
        </w:rPr>
        <w:t>Furnish and install new thermostats</w:t>
      </w:r>
      <w:r w:rsidR="00CB7706" w:rsidRPr="00AD315F">
        <w:rPr>
          <w:rFonts w:ascii="Cambria" w:hAnsi="Cambria"/>
        </w:rPr>
        <w:t xml:space="preserve"> for all new terminal units</w:t>
      </w:r>
      <w:r w:rsidRPr="00AD315F">
        <w:rPr>
          <w:rFonts w:ascii="Cambria" w:hAnsi="Cambria"/>
        </w:rPr>
        <w:t>.  Vivarium thermostats shall report humidity in addition to temperature.</w:t>
      </w:r>
      <w:r w:rsidR="00CB7706" w:rsidRPr="00AD315F">
        <w:rPr>
          <w:rFonts w:ascii="Cambria" w:hAnsi="Cambria"/>
        </w:rPr>
        <w:t xml:space="preserve"> </w:t>
      </w:r>
    </w:p>
    <w:p w14:paraId="5623577B" w14:textId="3BAE4C10" w:rsidR="0074498B" w:rsidRPr="00AD315F" w:rsidRDefault="009423F3" w:rsidP="0074498B">
      <w:pPr>
        <w:pStyle w:val="PR2"/>
        <w:spacing w:before="240"/>
        <w:jc w:val="left"/>
        <w:rPr>
          <w:rFonts w:ascii="Cambria" w:hAnsi="Cambria"/>
        </w:rPr>
      </w:pPr>
      <w:r w:rsidRPr="00AD315F">
        <w:rPr>
          <w:rFonts w:ascii="Cambria" w:hAnsi="Cambria"/>
        </w:rPr>
        <w:t xml:space="preserve">Demolish </w:t>
      </w:r>
      <w:r w:rsidR="0074498B" w:rsidRPr="00AD315F">
        <w:rPr>
          <w:rFonts w:ascii="Cambria" w:hAnsi="Cambria"/>
        </w:rPr>
        <w:t xml:space="preserve">the entire control </w:t>
      </w:r>
      <w:r w:rsidRPr="00AD315F">
        <w:rPr>
          <w:rFonts w:ascii="Cambria" w:hAnsi="Cambria"/>
        </w:rPr>
        <w:t xml:space="preserve">compressed air </w:t>
      </w:r>
      <w:r w:rsidR="0074498B" w:rsidRPr="00AD315F">
        <w:rPr>
          <w:rFonts w:ascii="Cambria" w:hAnsi="Cambria"/>
        </w:rPr>
        <w:t>system, including but not limited to: control air pipe, control air compressor, motor power wiring and conduit, filter dryer, and connection at motor control center.</w:t>
      </w:r>
    </w:p>
    <w:p w14:paraId="070FCE96" w14:textId="7AFC2A47" w:rsidR="002D4F26" w:rsidRPr="00AD315F" w:rsidRDefault="002D4F26" w:rsidP="00F71C2D">
      <w:pPr>
        <w:pStyle w:val="PR2"/>
        <w:spacing w:before="240"/>
        <w:jc w:val="left"/>
        <w:rPr>
          <w:rFonts w:ascii="Cambria" w:hAnsi="Cambria"/>
        </w:rPr>
      </w:pPr>
      <w:r w:rsidRPr="00AD315F">
        <w:rPr>
          <w:rFonts w:ascii="Cambria" w:hAnsi="Cambria"/>
        </w:rPr>
        <w:t>Biosafety Cabinets</w:t>
      </w:r>
    </w:p>
    <w:p w14:paraId="5F1A6B15" w14:textId="59FDE297" w:rsidR="00FE5426" w:rsidRPr="00AD315F" w:rsidRDefault="00D17DD4" w:rsidP="00F71C2D">
      <w:pPr>
        <w:pStyle w:val="PR3"/>
        <w:rPr>
          <w:rFonts w:ascii="Cambria" w:hAnsi="Cambria"/>
        </w:rPr>
      </w:pPr>
      <w:r w:rsidRPr="00AD315F">
        <w:rPr>
          <w:rFonts w:ascii="Cambria" w:hAnsi="Cambria"/>
        </w:rPr>
        <w:t>Demolish and dispose of t</w:t>
      </w:r>
      <w:r w:rsidR="00DA56F5" w:rsidRPr="00AD315F">
        <w:rPr>
          <w:rFonts w:ascii="Cambria" w:hAnsi="Cambria"/>
        </w:rPr>
        <w:t>ype B-2</w:t>
      </w:r>
      <w:r w:rsidR="00A2606F" w:rsidRPr="00AD315F">
        <w:rPr>
          <w:rFonts w:ascii="Cambria" w:hAnsi="Cambria"/>
        </w:rPr>
        <w:t xml:space="preserve"> ducted</w:t>
      </w:r>
      <w:r w:rsidR="00DA56F5" w:rsidRPr="00AD315F">
        <w:rPr>
          <w:rFonts w:ascii="Cambria" w:hAnsi="Cambria"/>
        </w:rPr>
        <w:t xml:space="preserve"> biosafety cabinets in the following rooms: B38, B66, B70, B7</w:t>
      </w:r>
      <w:r w:rsidR="00FE5426" w:rsidRPr="00AD315F">
        <w:rPr>
          <w:rFonts w:ascii="Cambria" w:hAnsi="Cambria"/>
        </w:rPr>
        <w:t>6.</w:t>
      </w:r>
    </w:p>
    <w:p w14:paraId="402B4E46" w14:textId="46E34726" w:rsidR="002D4F26" w:rsidRPr="00AD315F" w:rsidRDefault="00D17DD4" w:rsidP="00F71C2D">
      <w:pPr>
        <w:pStyle w:val="PR3"/>
        <w:rPr>
          <w:rFonts w:ascii="Cambria" w:hAnsi="Cambria"/>
        </w:rPr>
      </w:pPr>
      <w:r w:rsidRPr="00AD315F">
        <w:rPr>
          <w:rFonts w:ascii="Cambria" w:hAnsi="Cambria"/>
        </w:rPr>
        <w:t>Furnish and install recirculating 4' A-2 biosafety cabi</w:t>
      </w:r>
      <w:r w:rsidR="002D4F26" w:rsidRPr="00AD315F">
        <w:rPr>
          <w:rFonts w:ascii="Cambria" w:hAnsi="Cambria"/>
        </w:rPr>
        <w:t>nets in Room B38, B66, and B7</w:t>
      </w:r>
      <w:r w:rsidR="00E41802" w:rsidRPr="00AD315F">
        <w:rPr>
          <w:rFonts w:ascii="Cambria" w:hAnsi="Cambria"/>
        </w:rPr>
        <w:t>6</w:t>
      </w:r>
      <w:r w:rsidR="002D4F26" w:rsidRPr="00AD315F">
        <w:rPr>
          <w:rFonts w:ascii="Cambria" w:hAnsi="Cambria"/>
        </w:rPr>
        <w:t>.</w:t>
      </w:r>
    </w:p>
    <w:p w14:paraId="3B1EDF08" w14:textId="1FDA58AD" w:rsidR="002D4F26" w:rsidRPr="00AD315F" w:rsidRDefault="00D17DD4" w:rsidP="00F71C2D">
      <w:pPr>
        <w:pStyle w:val="PR3"/>
        <w:rPr>
          <w:rFonts w:ascii="Cambria" w:hAnsi="Cambria"/>
        </w:rPr>
      </w:pPr>
      <w:r w:rsidRPr="00AD315F">
        <w:rPr>
          <w:rFonts w:ascii="Cambria" w:hAnsi="Cambria"/>
        </w:rPr>
        <w:t>Furnish and install new 4' fume hood and associated la</w:t>
      </w:r>
      <w:r w:rsidR="00E41802" w:rsidRPr="00AD315F">
        <w:rPr>
          <w:rFonts w:ascii="Cambria" w:hAnsi="Cambria"/>
        </w:rPr>
        <w:t>boratory airflow controls in B70</w:t>
      </w:r>
      <w:r w:rsidRPr="00AD315F">
        <w:rPr>
          <w:rFonts w:ascii="Cambria" w:hAnsi="Cambria"/>
        </w:rPr>
        <w:t>.</w:t>
      </w:r>
    </w:p>
    <w:p w14:paraId="68C7A4E9" w14:textId="77777777" w:rsidR="000344BE" w:rsidRPr="00AD315F" w:rsidRDefault="005F2234" w:rsidP="00F71C2D">
      <w:pPr>
        <w:pStyle w:val="PR3"/>
        <w:rPr>
          <w:rFonts w:ascii="Cambria" w:hAnsi="Cambria"/>
        </w:rPr>
      </w:pPr>
      <w:r w:rsidRPr="00AD315F">
        <w:rPr>
          <w:rFonts w:ascii="Cambria" w:hAnsi="Cambria"/>
        </w:rPr>
        <w:t>Convert ducted</w:t>
      </w:r>
      <w:r w:rsidR="00DA56F5" w:rsidRPr="00AD315F">
        <w:rPr>
          <w:rFonts w:ascii="Cambria" w:hAnsi="Cambria"/>
        </w:rPr>
        <w:t xml:space="preserve"> Type III A/B biosafety cabinets </w:t>
      </w:r>
      <w:r w:rsidRPr="00AD315F">
        <w:rPr>
          <w:rFonts w:ascii="Cambria" w:hAnsi="Cambria"/>
        </w:rPr>
        <w:t xml:space="preserve">to recirculating configuration </w:t>
      </w:r>
      <w:r w:rsidR="00DA56F5" w:rsidRPr="00AD315F">
        <w:rPr>
          <w:rFonts w:ascii="Cambria" w:hAnsi="Cambria"/>
        </w:rPr>
        <w:t>in the follow</w:t>
      </w:r>
      <w:r w:rsidR="000344BE" w:rsidRPr="00AD315F">
        <w:rPr>
          <w:rFonts w:ascii="Cambria" w:hAnsi="Cambria"/>
        </w:rPr>
        <w:t>ing rooms: 140, 170, and 370.</w:t>
      </w:r>
    </w:p>
    <w:p w14:paraId="024446A7" w14:textId="483E233B" w:rsidR="00DA56F5" w:rsidRPr="00AD315F" w:rsidRDefault="00AA5896" w:rsidP="00F71C2D">
      <w:pPr>
        <w:pStyle w:val="PR3"/>
        <w:rPr>
          <w:rFonts w:ascii="Cambria" w:hAnsi="Cambria"/>
        </w:rPr>
      </w:pPr>
      <w:r w:rsidRPr="00AD315F">
        <w:rPr>
          <w:rFonts w:ascii="Cambria" w:hAnsi="Cambria"/>
        </w:rPr>
        <w:t xml:space="preserve">Design-builder shall determine whether additional general exhaust </w:t>
      </w:r>
      <w:r w:rsidR="00FE5426" w:rsidRPr="00AD315F">
        <w:rPr>
          <w:rFonts w:ascii="Cambria" w:hAnsi="Cambria"/>
        </w:rPr>
        <w:t xml:space="preserve">is required as a result of </w:t>
      </w:r>
      <w:r w:rsidRPr="00AD315F">
        <w:rPr>
          <w:rFonts w:ascii="Cambria" w:hAnsi="Cambria"/>
        </w:rPr>
        <w:t xml:space="preserve">biosafety cabinet </w:t>
      </w:r>
      <w:r w:rsidR="00FE5426" w:rsidRPr="00AD315F">
        <w:rPr>
          <w:rFonts w:ascii="Cambria" w:hAnsi="Cambria"/>
        </w:rPr>
        <w:t xml:space="preserve">reconfiguration and/or replacement. </w:t>
      </w:r>
      <w:r w:rsidRPr="00AD315F">
        <w:rPr>
          <w:rFonts w:ascii="Cambria" w:hAnsi="Cambria"/>
        </w:rPr>
        <w:t xml:space="preserve"> Where additional general exhaust is requ</w:t>
      </w:r>
      <w:r w:rsidR="000344BE" w:rsidRPr="00AD315F">
        <w:rPr>
          <w:rFonts w:ascii="Cambria" w:hAnsi="Cambria"/>
        </w:rPr>
        <w:t xml:space="preserve">ired, provide new terminal unit, controls, grilles, and other components </w:t>
      </w:r>
      <w:r w:rsidR="00853E3B" w:rsidRPr="00AD315F">
        <w:rPr>
          <w:rFonts w:ascii="Cambria" w:hAnsi="Cambria"/>
        </w:rPr>
        <w:t>complying with laboratory airflow valve requirements</w:t>
      </w:r>
      <w:r w:rsidR="000344BE" w:rsidRPr="00AD315F">
        <w:rPr>
          <w:rFonts w:ascii="Cambria" w:hAnsi="Cambria"/>
        </w:rPr>
        <w:t>, specifications, and Campus Standards</w:t>
      </w:r>
      <w:r w:rsidR="00853E3B" w:rsidRPr="00AD315F">
        <w:rPr>
          <w:rFonts w:ascii="Cambria" w:hAnsi="Cambria"/>
        </w:rPr>
        <w:t>.  Where additional general exhaust is not required, d</w:t>
      </w:r>
      <w:r w:rsidR="005F2234" w:rsidRPr="00AD315F">
        <w:rPr>
          <w:rFonts w:ascii="Cambria" w:hAnsi="Cambria"/>
        </w:rPr>
        <w:t xml:space="preserve">emolish </w:t>
      </w:r>
      <w:r w:rsidRPr="00AD315F">
        <w:rPr>
          <w:rFonts w:ascii="Cambria" w:hAnsi="Cambria"/>
        </w:rPr>
        <w:t xml:space="preserve">exhaust </w:t>
      </w:r>
      <w:r w:rsidR="005F2234" w:rsidRPr="00AD315F">
        <w:rPr>
          <w:rFonts w:ascii="Cambria" w:hAnsi="Cambria"/>
        </w:rPr>
        <w:t>ductwork back to point of connection and cap</w:t>
      </w:r>
      <w:r w:rsidR="00853E3B" w:rsidRPr="00AD315F">
        <w:rPr>
          <w:rFonts w:ascii="Cambria" w:hAnsi="Cambria"/>
        </w:rPr>
        <w:t xml:space="preserve"> with welded steel</w:t>
      </w:r>
      <w:r w:rsidR="005F2234" w:rsidRPr="00AD315F">
        <w:rPr>
          <w:rFonts w:ascii="Cambria" w:hAnsi="Cambria"/>
        </w:rPr>
        <w:t>.</w:t>
      </w:r>
    </w:p>
    <w:p w14:paraId="099B4C9A" w14:textId="77777777" w:rsidR="009C39A8" w:rsidRPr="00AD315F" w:rsidRDefault="009C39A8" w:rsidP="00717DA0">
      <w:pPr>
        <w:pStyle w:val="PR1"/>
        <w:jc w:val="left"/>
        <w:rPr>
          <w:rFonts w:ascii="Cambria" w:hAnsi="Cambria"/>
        </w:rPr>
      </w:pPr>
      <w:bookmarkStart w:id="43" w:name="_Toc449532180"/>
      <w:bookmarkStart w:id="44" w:name="_Toc449532181"/>
      <w:bookmarkStart w:id="45" w:name="_Toc449532185"/>
      <w:bookmarkStart w:id="46" w:name="_Toc449532186"/>
      <w:bookmarkEnd w:id="42"/>
      <w:bookmarkEnd w:id="43"/>
      <w:bookmarkEnd w:id="44"/>
      <w:bookmarkEnd w:id="45"/>
      <w:r w:rsidRPr="00AD315F">
        <w:rPr>
          <w:rFonts w:ascii="Cambria" w:hAnsi="Cambria"/>
        </w:rPr>
        <w:t>Office Terminal VAV Units</w:t>
      </w:r>
      <w:bookmarkEnd w:id="46"/>
      <w:r w:rsidRPr="00AD315F">
        <w:rPr>
          <w:rFonts w:ascii="Cambria" w:hAnsi="Cambria"/>
        </w:rPr>
        <w:t xml:space="preserve"> </w:t>
      </w:r>
    </w:p>
    <w:p w14:paraId="25D652DD" w14:textId="35A6DE98" w:rsidR="009C39A8" w:rsidRPr="00AD315F" w:rsidRDefault="009C39A8" w:rsidP="00717DA0">
      <w:pPr>
        <w:pStyle w:val="PR2"/>
        <w:spacing w:before="240"/>
        <w:jc w:val="left"/>
        <w:rPr>
          <w:rFonts w:ascii="Cambria" w:hAnsi="Cambria"/>
        </w:rPr>
      </w:pPr>
      <w:bookmarkStart w:id="47" w:name="_Toc449532187"/>
      <w:r w:rsidRPr="00AD315F">
        <w:rPr>
          <w:rFonts w:ascii="Cambria" w:hAnsi="Cambria"/>
        </w:rPr>
        <w:t>Demolish existing pneumatic VAV components in zone office air control system.  Furnish and install new direct-digital controllers</w:t>
      </w:r>
      <w:r w:rsidR="00C41FD4" w:rsidRPr="00AD315F">
        <w:rPr>
          <w:rFonts w:ascii="Cambria" w:hAnsi="Cambria"/>
        </w:rPr>
        <w:t xml:space="preserve">, </w:t>
      </w:r>
      <w:r w:rsidRPr="00AD315F">
        <w:rPr>
          <w:rFonts w:ascii="Cambria" w:hAnsi="Cambria"/>
        </w:rPr>
        <w:t>actuators</w:t>
      </w:r>
      <w:r w:rsidR="00C41FD4" w:rsidRPr="00AD315F">
        <w:rPr>
          <w:rFonts w:ascii="Cambria" w:hAnsi="Cambria"/>
        </w:rPr>
        <w:t>, and thermostats</w:t>
      </w:r>
      <w:r w:rsidRPr="00AD315F">
        <w:rPr>
          <w:rFonts w:ascii="Cambria" w:hAnsi="Cambria"/>
        </w:rPr>
        <w:t xml:space="preserve"> for office zones.  Set minimum office airflow CFM at</w:t>
      </w:r>
      <w:r w:rsidR="003D6C6F" w:rsidRPr="00AD315F">
        <w:rPr>
          <w:rFonts w:ascii="Cambria" w:hAnsi="Cambria"/>
        </w:rPr>
        <w:t xml:space="preserve">, or less than </w:t>
      </w:r>
      <w:r w:rsidRPr="00AD315F">
        <w:rPr>
          <w:rFonts w:ascii="Cambria" w:hAnsi="Cambria"/>
        </w:rPr>
        <w:t>20% of maximum</w:t>
      </w:r>
      <w:r w:rsidR="003D6C6F" w:rsidRPr="00AD315F">
        <w:rPr>
          <w:rFonts w:ascii="Cambria" w:hAnsi="Cambria"/>
        </w:rPr>
        <w:t xml:space="preserve"> but no less than minimum code-required ventilation</w:t>
      </w:r>
      <w:r w:rsidRPr="00AD315F">
        <w:rPr>
          <w:rFonts w:ascii="Cambria" w:hAnsi="Cambria"/>
        </w:rPr>
        <w:t>.  Ensure conventional terminal units are only used to serve non-laboratory spaces (offices, lobbies, storage, etc.) and that spaces that are used as laboratories receive laboratory airflow controls.</w:t>
      </w:r>
      <w:bookmarkEnd w:id="47"/>
      <w:r w:rsidR="00C41FD4" w:rsidRPr="00AD315F">
        <w:rPr>
          <w:rFonts w:ascii="Cambria" w:hAnsi="Cambria"/>
        </w:rPr>
        <w:t xml:space="preserve"> </w:t>
      </w:r>
    </w:p>
    <w:p w14:paraId="28AF5B2A" w14:textId="77777777" w:rsidR="0097646F" w:rsidRPr="00AD315F" w:rsidRDefault="0097646F" w:rsidP="00F71C2D">
      <w:pPr>
        <w:pStyle w:val="PR2"/>
        <w:numPr>
          <w:ilvl w:val="0"/>
          <w:numId w:val="0"/>
        </w:numPr>
        <w:spacing w:before="240"/>
        <w:ind w:left="1440"/>
        <w:jc w:val="left"/>
        <w:rPr>
          <w:rFonts w:ascii="Cambria" w:hAnsi="Cambria"/>
        </w:rPr>
      </w:pPr>
    </w:p>
    <w:p w14:paraId="6A492CE7" w14:textId="77777777" w:rsidR="0097646F" w:rsidRPr="00AD315F" w:rsidRDefault="0097646F" w:rsidP="00F71C2D">
      <w:pPr>
        <w:pStyle w:val="PR2"/>
        <w:numPr>
          <w:ilvl w:val="0"/>
          <w:numId w:val="0"/>
        </w:numPr>
        <w:spacing w:before="240"/>
        <w:ind w:left="1440"/>
        <w:jc w:val="left"/>
        <w:rPr>
          <w:rFonts w:ascii="Cambria" w:hAnsi="Cambria"/>
        </w:rPr>
      </w:pPr>
    </w:p>
    <w:p w14:paraId="6DDD54B0" w14:textId="77777777" w:rsidR="009C58A4" w:rsidRPr="00AD315F" w:rsidRDefault="009C58A4" w:rsidP="00717DA0">
      <w:pPr>
        <w:pStyle w:val="PR1"/>
        <w:jc w:val="left"/>
        <w:rPr>
          <w:rFonts w:ascii="Cambria" w:hAnsi="Cambria"/>
        </w:rPr>
      </w:pPr>
      <w:bookmarkStart w:id="48" w:name="_Toc449532182"/>
      <w:r w:rsidRPr="00AD315F">
        <w:rPr>
          <w:rFonts w:ascii="Cambria" w:hAnsi="Cambria"/>
        </w:rPr>
        <w:t>Zone Reheat Coils</w:t>
      </w:r>
    </w:p>
    <w:p w14:paraId="64FD311E" w14:textId="77777777" w:rsidR="002C7670" w:rsidRPr="00AD315F" w:rsidRDefault="009C58A4" w:rsidP="00717DA0">
      <w:pPr>
        <w:pStyle w:val="PR2"/>
        <w:spacing w:before="240"/>
        <w:jc w:val="left"/>
        <w:rPr>
          <w:rFonts w:ascii="Cambria" w:hAnsi="Cambria"/>
        </w:rPr>
      </w:pPr>
      <w:r w:rsidRPr="00AD315F">
        <w:rPr>
          <w:rFonts w:ascii="Cambria" w:hAnsi="Cambria"/>
        </w:rPr>
        <w:lastRenderedPageBreak/>
        <w:t xml:space="preserve">Retain existing laboratory and office zone reheat coils.  </w:t>
      </w:r>
      <w:r w:rsidR="00A06683" w:rsidRPr="00AD315F">
        <w:rPr>
          <w:rFonts w:ascii="Cambria" w:hAnsi="Cambria"/>
        </w:rPr>
        <w:t>C</w:t>
      </w:r>
      <w:r w:rsidR="00F32F4A" w:rsidRPr="00AD315F">
        <w:rPr>
          <w:rFonts w:ascii="Cambria" w:hAnsi="Cambria"/>
        </w:rPr>
        <w:t>lean reheat coil fins and flush reheat coils.  Report failed reheat coils to the University's Representative</w:t>
      </w:r>
      <w:r w:rsidR="00B519F1" w:rsidRPr="00AD315F">
        <w:rPr>
          <w:rFonts w:ascii="Cambria" w:hAnsi="Cambria"/>
        </w:rPr>
        <w:t xml:space="preserve">.  </w:t>
      </w:r>
    </w:p>
    <w:p w14:paraId="52807D90" w14:textId="343258E6" w:rsidR="002C7670" w:rsidRPr="00AD315F" w:rsidRDefault="002C7670" w:rsidP="00717DA0">
      <w:pPr>
        <w:pStyle w:val="PR2"/>
        <w:spacing w:before="240"/>
        <w:jc w:val="left"/>
        <w:rPr>
          <w:rFonts w:ascii="Cambria" w:hAnsi="Cambria"/>
        </w:rPr>
      </w:pPr>
      <w:r w:rsidRPr="00AD315F">
        <w:rPr>
          <w:rFonts w:ascii="Cambria" w:hAnsi="Cambria"/>
        </w:rPr>
        <w:t xml:space="preserve">Replace existing </w:t>
      </w:r>
      <w:r w:rsidR="0043286F" w:rsidRPr="00AD315F">
        <w:rPr>
          <w:rFonts w:ascii="Cambria" w:hAnsi="Cambria"/>
        </w:rPr>
        <w:t xml:space="preserve">combination </w:t>
      </w:r>
      <w:r w:rsidRPr="00AD315F">
        <w:rPr>
          <w:rFonts w:ascii="Cambria" w:hAnsi="Cambria"/>
        </w:rPr>
        <w:t xml:space="preserve">valves with new shut-off valves.  Replacing </w:t>
      </w:r>
      <w:r w:rsidR="0043286F" w:rsidRPr="00AD315F">
        <w:rPr>
          <w:rFonts w:ascii="Cambria" w:hAnsi="Cambria"/>
        </w:rPr>
        <w:t xml:space="preserve">combination </w:t>
      </w:r>
      <w:r w:rsidRPr="00AD315F">
        <w:rPr>
          <w:rFonts w:ascii="Cambria" w:hAnsi="Cambria"/>
        </w:rPr>
        <w:t>valves for each floor's reheat coils will require a whole-floor heating hot water shutdown</w:t>
      </w:r>
      <w:r w:rsidR="00B340E6" w:rsidRPr="00AD315F">
        <w:rPr>
          <w:rFonts w:ascii="Cambria" w:hAnsi="Cambria"/>
        </w:rPr>
        <w:t>.  R</w:t>
      </w:r>
      <w:r w:rsidRPr="00AD315F">
        <w:rPr>
          <w:rFonts w:ascii="Cambria" w:hAnsi="Cambria"/>
        </w:rPr>
        <w:t xml:space="preserve">ecord drawings indicate floor-level heating hot water isolation valves exist, Design-Builder to verify.  Coordinate whole-floor heating hot water shutdown with University's representative to </w:t>
      </w:r>
      <w:r w:rsidR="00EC0731" w:rsidRPr="00AD315F">
        <w:rPr>
          <w:rFonts w:ascii="Cambria" w:hAnsi="Cambria"/>
        </w:rPr>
        <w:t xml:space="preserve">minimize </w:t>
      </w:r>
      <w:r w:rsidRPr="00AD315F">
        <w:rPr>
          <w:rFonts w:ascii="Cambria" w:hAnsi="Cambria"/>
        </w:rPr>
        <w:t>number of whole-floor shutdowns required</w:t>
      </w:r>
      <w:r w:rsidR="00EC0731" w:rsidRPr="00AD315F">
        <w:rPr>
          <w:rFonts w:ascii="Cambria" w:hAnsi="Cambria"/>
        </w:rPr>
        <w:t xml:space="preserve"> and</w:t>
      </w:r>
      <w:r w:rsidR="0012468B" w:rsidRPr="00AD315F">
        <w:rPr>
          <w:rFonts w:ascii="Cambria" w:hAnsi="Cambria"/>
        </w:rPr>
        <w:t xml:space="preserve"> </w:t>
      </w:r>
      <w:r w:rsidR="00EC0731" w:rsidRPr="00AD315F">
        <w:rPr>
          <w:rFonts w:ascii="Cambria" w:hAnsi="Cambria"/>
        </w:rPr>
        <w:t xml:space="preserve">coincide </w:t>
      </w:r>
      <w:r w:rsidR="0012468B" w:rsidRPr="00AD315F">
        <w:rPr>
          <w:rFonts w:ascii="Cambria" w:hAnsi="Cambria"/>
        </w:rPr>
        <w:t>with phased interior work.</w:t>
      </w:r>
    </w:p>
    <w:p w14:paraId="5F06C8DD" w14:textId="265DE6F7" w:rsidR="009C58A4" w:rsidRPr="00AD315F" w:rsidRDefault="002C7670" w:rsidP="00717DA0">
      <w:pPr>
        <w:pStyle w:val="PR2"/>
        <w:spacing w:before="240"/>
        <w:jc w:val="left"/>
        <w:rPr>
          <w:rFonts w:ascii="Cambria" w:hAnsi="Cambria"/>
        </w:rPr>
      </w:pPr>
      <w:r w:rsidRPr="00AD315F">
        <w:rPr>
          <w:rFonts w:ascii="Cambria" w:hAnsi="Cambria"/>
        </w:rPr>
        <w:t xml:space="preserve">Furnish and install </w:t>
      </w:r>
      <w:r w:rsidR="009C58A4" w:rsidRPr="00AD315F">
        <w:rPr>
          <w:rFonts w:ascii="Cambria" w:hAnsi="Cambria"/>
        </w:rPr>
        <w:t xml:space="preserve">new </w:t>
      </w:r>
      <w:r w:rsidR="00043903" w:rsidRPr="00AD315F">
        <w:rPr>
          <w:rFonts w:ascii="Cambria" w:hAnsi="Cambria"/>
        </w:rPr>
        <w:t xml:space="preserve">reheat coil controls and appurtenance package </w:t>
      </w:r>
      <w:r w:rsidRPr="00AD315F">
        <w:rPr>
          <w:rFonts w:ascii="Cambria" w:hAnsi="Cambria"/>
        </w:rPr>
        <w:t xml:space="preserve">(e.g. control valve, strainers, testing plugs, hoses, etc.) </w:t>
      </w:r>
      <w:r w:rsidR="00043903" w:rsidRPr="00AD315F">
        <w:rPr>
          <w:rFonts w:ascii="Cambria" w:hAnsi="Cambria"/>
        </w:rPr>
        <w:t xml:space="preserve">to and from shut-off </w:t>
      </w:r>
      <w:r w:rsidR="009C58A4" w:rsidRPr="00AD315F">
        <w:rPr>
          <w:rFonts w:ascii="Cambria" w:hAnsi="Cambria"/>
        </w:rPr>
        <w:t>valves</w:t>
      </w:r>
      <w:r w:rsidR="00043903" w:rsidRPr="00AD315F">
        <w:rPr>
          <w:rFonts w:ascii="Cambria" w:hAnsi="Cambria"/>
        </w:rPr>
        <w:t>,</w:t>
      </w:r>
      <w:r w:rsidR="009C58A4" w:rsidRPr="00AD315F">
        <w:rPr>
          <w:rFonts w:ascii="Cambria" w:hAnsi="Cambria"/>
        </w:rPr>
        <w:t xml:space="preserve"> complying with specifications and Campus Standards.</w:t>
      </w:r>
      <w:r w:rsidR="00B519F1" w:rsidRPr="00AD315F">
        <w:rPr>
          <w:rFonts w:ascii="Cambria" w:hAnsi="Cambria"/>
        </w:rPr>
        <w:t xml:space="preserve">  Repair duct and pipe insulation damaged during ductwork modification </w:t>
      </w:r>
      <w:r w:rsidR="00043903" w:rsidRPr="00AD315F">
        <w:rPr>
          <w:rFonts w:ascii="Cambria" w:hAnsi="Cambria"/>
        </w:rPr>
        <w:t>and reheat valve installation.</w:t>
      </w:r>
    </w:p>
    <w:bookmarkEnd w:id="48"/>
    <w:p w14:paraId="02191CF2" w14:textId="2EE194F5" w:rsidR="00D71F0B" w:rsidRPr="00AD315F" w:rsidRDefault="00872D84" w:rsidP="00717DA0">
      <w:pPr>
        <w:pStyle w:val="ART"/>
        <w:spacing w:before="240"/>
        <w:jc w:val="left"/>
        <w:rPr>
          <w:rFonts w:ascii="Cambria" w:hAnsi="Cambria"/>
          <w:szCs w:val="22"/>
        </w:rPr>
      </w:pPr>
      <w:r w:rsidRPr="00AD315F">
        <w:rPr>
          <w:rFonts w:ascii="Cambria" w:hAnsi="Cambria"/>
          <w:szCs w:val="22"/>
        </w:rPr>
        <w:t>Abatement</w:t>
      </w:r>
      <w:bookmarkEnd w:id="40"/>
    </w:p>
    <w:p w14:paraId="2F7A312B" w14:textId="660B26A6" w:rsidR="00872D84" w:rsidRPr="00AD315F" w:rsidRDefault="00872D84" w:rsidP="00717DA0">
      <w:pPr>
        <w:pStyle w:val="PR1"/>
        <w:jc w:val="left"/>
        <w:rPr>
          <w:rFonts w:ascii="Cambria" w:hAnsi="Cambria"/>
        </w:rPr>
      </w:pPr>
      <w:bookmarkStart w:id="49" w:name="_Toc449532170"/>
      <w:r w:rsidRPr="00AD315F">
        <w:rPr>
          <w:rFonts w:ascii="Cambria" w:hAnsi="Cambria"/>
          <w:szCs w:val="22"/>
        </w:rPr>
        <w:t>Abate</w:t>
      </w:r>
      <w:r w:rsidR="00730968" w:rsidRPr="00AD315F">
        <w:rPr>
          <w:rFonts w:ascii="Cambria" w:hAnsi="Cambria"/>
          <w:szCs w:val="22"/>
        </w:rPr>
        <w:t xml:space="preserve"> any</w:t>
      </w:r>
      <w:r w:rsidRPr="00AD315F">
        <w:rPr>
          <w:rFonts w:ascii="Cambria" w:hAnsi="Cambria"/>
          <w:szCs w:val="22"/>
        </w:rPr>
        <w:t xml:space="preserve"> hazardous materials (</w:t>
      </w:r>
      <w:r w:rsidR="00730968" w:rsidRPr="00AD315F">
        <w:rPr>
          <w:rFonts w:ascii="Cambria" w:hAnsi="Cambria"/>
          <w:szCs w:val="22"/>
        </w:rPr>
        <w:t>e.g</w:t>
      </w:r>
      <w:r w:rsidRPr="00AD315F">
        <w:rPr>
          <w:rFonts w:ascii="Cambria" w:hAnsi="Cambria"/>
          <w:szCs w:val="22"/>
        </w:rPr>
        <w:t>. asbestos</w:t>
      </w:r>
      <w:r w:rsidR="003976E0" w:rsidRPr="00AD315F">
        <w:rPr>
          <w:rFonts w:ascii="Cambria" w:hAnsi="Cambria"/>
          <w:szCs w:val="22"/>
        </w:rPr>
        <w:t xml:space="preserve"> and lead</w:t>
      </w:r>
      <w:r w:rsidRPr="00AD315F">
        <w:rPr>
          <w:rFonts w:ascii="Cambria" w:hAnsi="Cambria"/>
          <w:szCs w:val="22"/>
        </w:rPr>
        <w:t>) from any activities impacted by base scope of work</w:t>
      </w:r>
      <w:r w:rsidR="00017630" w:rsidRPr="00AD315F">
        <w:rPr>
          <w:rFonts w:ascii="Cambria" w:hAnsi="Cambria"/>
          <w:szCs w:val="22"/>
        </w:rPr>
        <w:t xml:space="preserve"> or selected alternates</w:t>
      </w:r>
      <w:r w:rsidRPr="00AD315F">
        <w:rPr>
          <w:rFonts w:ascii="Cambria" w:hAnsi="Cambria"/>
          <w:szCs w:val="22"/>
        </w:rPr>
        <w:t xml:space="preserve">.  This includes, </w:t>
      </w:r>
      <w:r w:rsidR="003A58A9" w:rsidRPr="00AD315F">
        <w:rPr>
          <w:rFonts w:ascii="Cambria" w:hAnsi="Cambria"/>
          <w:szCs w:val="22"/>
        </w:rPr>
        <w:t>and</w:t>
      </w:r>
      <w:r w:rsidRPr="00AD315F">
        <w:rPr>
          <w:rFonts w:ascii="Cambria" w:hAnsi="Cambria"/>
          <w:szCs w:val="22"/>
        </w:rPr>
        <w:t xml:space="preserve"> is not limited to, roof insulation, </w:t>
      </w:r>
      <w:r w:rsidR="00B37F1D" w:rsidRPr="00AD315F">
        <w:rPr>
          <w:rFonts w:ascii="Cambria" w:hAnsi="Cambria"/>
          <w:szCs w:val="22"/>
        </w:rPr>
        <w:t xml:space="preserve">roof flashing, </w:t>
      </w:r>
      <w:r w:rsidR="0090210B" w:rsidRPr="00AD315F">
        <w:rPr>
          <w:rFonts w:ascii="Cambria" w:hAnsi="Cambria"/>
          <w:szCs w:val="22"/>
        </w:rPr>
        <w:t xml:space="preserve">roof </w:t>
      </w:r>
      <w:r w:rsidRPr="00AD315F">
        <w:rPr>
          <w:rFonts w:ascii="Cambria" w:hAnsi="Cambria"/>
          <w:szCs w:val="22"/>
        </w:rPr>
        <w:t>mastics, ductwork mastics, ductwork insulation, and piping insulation.</w:t>
      </w:r>
      <w:r w:rsidR="00EA48FD" w:rsidRPr="00AD315F">
        <w:rPr>
          <w:rFonts w:ascii="Cambria" w:hAnsi="Cambria"/>
          <w:szCs w:val="22"/>
        </w:rPr>
        <w:t xml:space="preserve">  Refer to </w:t>
      </w:r>
      <w:r w:rsidR="001D20C6" w:rsidRPr="00AD315F">
        <w:rPr>
          <w:rFonts w:ascii="Cambria" w:hAnsi="Cambria"/>
          <w:szCs w:val="22"/>
        </w:rPr>
        <w:t>University Furnished Information</w:t>
      </w:r>
      <w:r w:rsidR="00D71F0B" w:rsidRPr="00AD315F">
        <w:rPr>
          <w:rFonts w:ascii="Cambria" w:hAnsi="Cambria"/>
          <w:szCs w:val="22"/>
        </w:rPr>
        <w:t xml:space="preserve"> for </w:t>
      </w:r>
      <w:r w:rsidR="00EA48FD" w:rsidRPr="00AD315F">
        <w:rPr>
          <w:rFonts w:ascii="Cambria" w:hAnsi="Cambria"/>
          <w:szCs w:val="22"/>
        </w:rPr>
        <w:t xml:space="preserve">hazardous materials testing report for </w:t>
      </w:r>
      <w:r w:rsidR="009F19EA" w:rsidRPr="00AD315F">
        <w:rPr>
          <w:rFonts w:ascii="Cambria" w:hAnsi="Cambria"/>
          <w:szCs w:val="22"/>
        </w:rPr>
        <w:t>information on where hazardous materials are located</w:t>
      </w:r>
      <w:r w:rsidR="00EA48FD" w:rsidRPr="00AD315F">
        <w:rPr>
          <w:rFonts w:ascii="Cambria" w:hAnsi="Cambria"/>
          <w:szCs w:val="22"/>
        </w:rPr>
        <w:t>.</w:t>
      </w:r>
      <w:bookmarkEnd w:id="49"/>
    </w:p>
    <w:p w14:paraId="25BC8E0F" w14:textId="2BFAFC56" w:rsidR="00D71F0B" w:rsidRPr="00AD315F" w:rsidRDefault="00CE61DF" w:rsidP="00717DA0">
      <w:pPr>
        <w:pStyle w:val="ART"/>
        <w:spacing w:before="240"/>
        <w:jc w:val="left"/>
        <w:rPr>
          <w:rFonts w:ascii="Cambria" w:hAnsi="Cambria"/>
          <w:szCs w:val="22"/>
        </w:rPr>
      </w:pPr>
      <w:bookmarkStart w:id="50" w:name="_Toc449532171"/>
      <w:bookmarkEnd w:id="50"/>
      <w:r w:rsidRPr="00AD315F">
        <w:rPr>
          <w:rFonts w:ascii="Cambria" w:hAnsi="Cambria"/>
          <w:szCs w:val="22"/>
        </w:rPr>
        <w:t xml:space="preserve">Building </w:t>
      </w:r>
      <w:r w:rsidR="00DA56F5" w:rsidRPr="00AD315F">
        <w:rPr>
          <w:rFonts w:ascii="Cambria" w:hAnsi="Cambria"/>
          <w:szCs w:val="22"/>
        </w:rPr>
        <w:t xml:space="preserve">Scheduling </w:t>
      </w:r>
      <w:r w:rsidRPr="00AD315F">
        <w:rPr>
          <w:rFonts w:ascii="Cambria" w:hAnsi="Cambria"/>
          <w:szCs w:val="22"/>
        </w:rPr>
        <w:t>Requirements</w:t>
      </w:r>
    </w:p>
    <w:p w14:paraId="09D4D8B9" w14:textId="77777777" w:rsidR="00DA56F5" w:rsidRPr="00AD315F" w:rsidRDefault="00DA56F5" w:rsidP="00DA56F5">
      <w:pPr>
        <w:pStyle w:val="PR1"/>
        <w:jc w:val="left"/>
        <w:rPr>
          <w:rFonts w:ascii="Cambria" w:hAnsi="Cambria"/>
          <w:szCs w:val="22"/>
        </w:rPr>
      </w:pPr>
      <w:bookmarkStart w:id="51" w:name="_Toc449532173"/>
      <w:r w:rsidRPr="00AD315F">
        <w:rPr>
          <w:rFonts w:ascii="Cambria" w:hAnsi="Cambria"/>
          <w:szCs w:val="22"/>
        </w:rPr>
        <w:t>Contractor shall phase work so that new roof is installed and water-tight before October 1, 2019.</w:t>
      </w:r>
    </w:p>
    <w:p w14:paraId="4141E873" w14:textId="77777777" w:rsidR="0087498E" w:rsidRPr="00AD315F" w:rsidRDefault="00CE61DF" w:rsidP="00717DA0">
      <w:pPr>
        <w:pStyle w:val="PR1"/>
        <w:jc w:val="left"/>
        <w:rPr>
          <w:rFonts w:ascii="Cambria" w:hAnsi="Cambria"/>
        </w:rPr>
      </w:pPr>
      <w:r w:rsidRPr="00AD315F">
        <w:rPr>
          <w:rFonts w:ascii="Cambria" w:hAnsi="Cambria"/>
          <w:szCs w:val="22"/>
        </w:rPr>
        <w:t xml:space="preserve">Whole-building air shutdowns for </w:t>
      </w:r>
      <w:r w:rsidR="009C58A4" w:rsidRPr="00AD315F">
        <w:rPr>
          <w:rFonts w:ascii="Cambria" w:hAnsi="Cambria"/>
          <w:szCs w:val="22"/>
        </w:rPr>
        <w:t xml:space="preserve">main rooftop </w:t>
      </w:r>
      <w:r w:rsidRPr="00AD315F">
        <w:rPr>
          <w:rFonts w:ascii="Cambria" w:hAnsi="Cambria"/>
          <w:szCs w:val="22"/>
        </w:rPr>
        <w:t xml:space="preserve">equipment construction and installation </w:t>
      </w:r>
      <w:r w:rsidR="00C71C7C" w:rsidRPr="00AD315F">
        <w:rPr>
          <w:rFonts w:ascii="Cambria" w:hAnsi="Cambria"/>
          <w:szCs w:val="22"/>
        </w:rPr>
        <w:t xml:space="preserve">shall be completed with </w:t>
      </w:r>
      <w:r w:rsidR="0091594B" w:rsidRPr="00AD315F">
        <w:rPr>
          <w:rFonts w:ascii="Cambria" w:hAnsi="Cambria"/>
          <w:szCs w:val="22"/>
        </w:rPr>
        <w:t>one (1</w:t>
      </w:r>
      <w:r w:rsidR="00D71F0B" w:rsidRPr="00AD315F">
        <w:rPr>
          <w:rFonts w:ascii="Cambria" w:hAnsi="Cambria"/>
          <w:szCs w:val="22"/>
        </w:rPr>
        <w:t xml:space="preserve">) </w:t>
      </w:r>
      <w:r w:rsidR="00C71C7C" w:rsidRPr="00AD315F">
        <w:rPr>
          <w:rFonts w:ascii="Cambria" w:hAnsi="Cambria"/>
          <w:szCs w:val="22"/>
        </w:rPr>
        <w:t>scheduled interr</w:t>
      </w:r>
      <w:r w:rsidR="0091594B" w:rsidRPr="00AD315F">
        <w:rPr>
          <w:rFonts w:ascii="Cambria" w:hAnsi="Cambria"/>
          <w:szCs w:val="22"/>
        </w:rPr>
        <w:t>uption</w:t>
      </w:r>
      <w:r w:rsidR="00C71C7C" w:rsidRPr="00AD315F">
        <w:rPr>
          <w:rFonts w:ascii="Cambria" w:hAnsi="Cambria"/>
          <w:szCs w:val="22"/>
        </w:rPr>
        <w:t xml:space="preserve"> of </w:t>
      </w:r>
      <w:r w:rsidR="00540AEA" w:rsidRPr="00AD315F">
        <w:rPr>
          <w:rFonts w:ascii="Cambria" w:hAnsi="Cambria"/>
          <w:szCs w:val="22"/>
        </w:rPr>
        <w:t xml:space="preserve">building </w:t>
      </w:r>
      <w:r w:rsidR="00C71C7C" w:rsidRPr="00AD315F">
        <w:rPr>
          <w:rFonts w:ascii="Cambria" w:hAnsi="Cambria"/>
          <w:szCs w:val="22"/>
        </w:rPr>
        <w:t xml:space="preserve">air </w:t>
      </w:r>
      <w:r w:rsidR="00540AEA" w:rsidRPr="00AD315F">
        <w:rPr>
          <w:rFonts w:ascii="Cambria" w:hAnsi="Cambria"/>
          <w:szCs w:val="22"/>
        </w:rPr>
        <w:t>(</w:t>
      </w:r>
      <w:r w:rsidR="00C71C7C" w:rsidRPr="00AD315F">
        <w:rPr>
          <w:rFonts w:ascii="Cambria" w:hAnsi="Cambria"/>
          <w:szCs w:val="22"/>
        </w:rPr>
        <w:t>supply</w:t>
      </w:r>
      <w:r w:rsidR="009D4002" w:rsidRPr="00AD315F">
        <w:rPr>
          <w:rFonts w:ascii="Cambria" w:hAnsi="Cambria"/>
          <w:szCs w:val="22"/>
        </w:rPr>
        <w:t xml:space="preserve"> </w:t>
      </w:r>
      <w:r w:rsidR="00540AEA" w:rsidRPr="00AD315F">
        <w:rPr>
          <w:rFonts w:ascii="Cambria" w:hAnsi="Cambria"/>
          <w:szCs w:val="22"/>
        </w:rPr>
        <w:t xml:space="preserve">and exhaust) </w:t>
      </w:r>
      <w:r w:rsidR="009D4002" w:rsidRPr="00AD315F">
        <w:rPr>
          <w:rFonts w:ascii="Cambria" w:hAnsi="Cambria"/>
          <w:szCs w:val="22"/>
        </w:rPr>
        <w:t xml:space="preserve">no more than </w:t>
      </w:r>
      <w:r w:rsidR="0091594B" w:rsidRPr="00AD315F">
        <w:rPr>
          <w:rFonts w:ascii="Cambria" w:hAnsi="Cambria"/>
          <w:szCs w:val="22"/>
        </w:rPr>
        <w:t xml:space="preserve">ten (10) </w:t>
      </w:r>
      <w:r w:rsidR="008A498D" w:rsidRPr="00AD315F">
        <w:rPr>
          <w:rFonts w:ascii="Cambria" w:hAnsi="Cambria"/>
          <w:szCs w:val="22"/>
        </w:rPr>
        <w:t xml:space="preserve">business days in length.  </w:t>
      </w:r>
      <w:r w:rsidR="00C71C7C" w:rsidRPr="00AD315F">
        <w:rPr>
          <w:rFonts w:ascii="Cambria" w:hAnsi="Cambria"/>
          <w:szCs w:val="22"/>
        </w:rPr>
        <w:t xml:space="preserve">Develop and submit a construction phasing sequence plan and prepare written switching procedures to allow coordination of air handling and exhaust equipment down-time.  </w:t>
      </w:r>
      <w:r w:rsidR="008A498D" w:rsidRPr="00AD315F">
        <w:rPr>
          <w:rFonts w:ascii="Cambria" w:hAnsi="Cambria"/>
          <w:szCs w:val="22"/>
        </w:rPr>
        <w:t>T</w:t>
      </w:r>
      <w:r w:rsidR="00C71C7C" w:rsidRPr="00AD315F">
        <w:rPr>
          <w:rFonts w:ascii="Cambria" w:hAnsi="Cambria"/>
          <w:szCs w:val="22"/>
        </w:rPr>
        <w:t xml:space="preserve">he </w:t>
      </w:r>
      <w:r w:rsidR="0036718C" w:rsidRPr="00AD315F">
        <w:rPr>
          <w:rFonts w:ascii="Cambria" w:hAnsi="Cambria"/>
          <w:szCs w:val="22"/>
        </w:rPr>
        <w:t xml:space="preserve">Design Build </w:t>
      </w:r>
      <w:r w:rsidR="006314A1" w:rsidRPr="00AD315F">
        <w:rPr>
          <w:rFonts w:ascii="Cambria" w:hAnsi="Cambria"/>
          <w:szCs w:val="22"/>
        </w:rPr>
        <w:t>team</w:t>
      </w:r>
      <w:r w:rsidR="00C71C7C" w:rsidRPr="00AD315F">
        <w:rPr>
          <w:rFonts w:ascii="Cambria" w:hAnsi="Cambria"/>
          <w:szCs w:val="22"/>
        </w:rPr>
        <w:t xml:space="preserve"> shall become thoroughly familiar with the project scope of work and identify any additional outages that will </w:t>
      </w:r>
      <w:r w:rsidR="006314A1" w:rsidRPr="00AD315F">
        <w:rPr>
          <w:rFonts w:ascii="Cambria" w:hAnsi="Cambria"/>
          <w:szCs w:val="22"/>
        </w:rPr>
        <w:t xml:space="preserve">be </w:t>
      </w:r>
      <w:r w:rsidR="00C71C7C" w:rsidRPr="00AD315F">
        <w:rPr>
          <w:rFonts w:ascii="Cambria" w:hAnsi="Cambria"/>
          <w:szCs w:val="22"/>
        </w:rPr>
        <w:t>require</w:t>
      </w:r>
      <w:r w:rsidR="006314A1" w:rsidRPr="00AD315F">
        <w:rPr>
          <w:rFonts w:ascii="Cambria" w:hAnsi="Cambria"/>
          <w:szCs w:val="22"/>
        </w:rPr>
        <w:t>d</w:t>
      </w:r>
      <w:r w:rsidR="00C71C7C" w:rsidRPr="00AD315F">
        <w:rPr>
          <w:rFonts w:ascii="Cambria" w:hAnsi="Cambria"/>
          <w:szCs w:val="22"/>
        </w:rPr>
        <w:t xml:space="preserve"> for any reason.</w:t>
      </w:r>
      <w:bookmarkEnd w:id="51"/>
    </w:p>
    <w:p w14:paraId="6DBF94E1" w14:textId="77777777" w:rsidR="004929E5" w:rsidRDefault="00C635BE" w:rsidP="00717DA0">
      <w:pPr>
        <w:pStyle w:val="PR2"/>
        <w:rPr>
          <w:rFonts w:ascii="Cambria" w:hAnsi="Cambria"/>
        </w:rPr>
      </w:pPr>
      <w:r w:rsidRPr="00AD315F">
        <w:rPr>
          <w:rFonts w:ascii="Cambria" w:hAnsi="Cambria"/>
        </w:rPr>
        <w:t xml:space="preserve">Whole-building shutdowns may only </w:t>
      </w:r>
      <w:r w:rsidR="00375A7C" w:rsidRPr="00AD315F">
        <w:rPr>
          <w:rFonts w:ascii="Cambria" w:hAnsi="Cambria"/>
        </w:rPr>
        <w:t xml:space="preserve">occur </w:t>
      </w:r>
      <w:r w:rsidR="00035688" w:rsidRPr="00AD315F">
        <w:rPr>
          <w:rFonts w:ascii="Cambria" w:hAnsi="Cambria"/>
        </w:rPr>
        <w:t xml:space="preserve">outside of dates indicated in red on the </w:t>
      </w:r>
      <w:r w:rsidR="00440301" w:rsidRPr="00AD315F">
        <w:rPr>
          <w:rFonts w:ascii="Cambria" w:hAnsi="Cambria"/>
        </w:rPr>
        <w:t xml:space="preserve">Calendar of </w:t>
      </w:r>
      <w:r w:rsidR="00E545CE" w:rsidRPr="00AD315F">
        <w:rPr>
          <w:rFonts w:ascii="Cambria" w:hAnsi="Cambria"/>
        </w:rPr>
        <w:t>Basement</w:t>
      </w:r>
      <w:r w:rsidR="00440301" w:rsidRPr="00AD315F">
        <w:rPr>
          <w:rFonts w:ascii="Cambria" w:hAnsi="Cambria"/>
        </w:rPr>
        <w:t xml:space="preserve"> Teaching Lab Courses </w:t>
      </w:r>
      <w:r w:rsidR="00035688" w:rsidRPr="00AD315F">
        <w:rPr>
          <w:rFonts w:ascii="Cambria" w:hAnsi="Cambria"/>
        </w:rPr>
        <w:t>provided as University Furnished Information.</w:t>
      </w:r>
    </w:p>
    <w:p w14:paraId="71F56DB4" w14:textId="02DC1646" w:rsidR="009A310C" w:rsidRPr="00AD315F" w:rsidRDefault="00396C7D" w:rsidP="00717DA0">
      <w:pPr>
        <w:pStyle w:val="PR2"/>
        <w:rPr>
          <w:rFonts w:ascii="Cambria" w:hAnsi="Cambria"/>
        </w:rPr>
      </w:pPr>
      <w:r w:rsidRPr="00AD315F">
        <w:rPr>
          <w:rFonts w:ascii="Cambria" w:hAnsi="Cambria"/>
        </w:rPr>
        <w:t>Crane work shall occur on weekends to the maximum extent possible.</w:t>
      </w:r>
      <w:r w:rsidR="004929E5">
        <w:rPr>
          <w:rFonts w:ascii="Cambria" w:hAnsi="Cambria"/>
        </w:rPr>
        <w:t xml:space="preserve">  Crane work with any impact to traffic between Building 55 and OSHPD Central Plant may occur Monday through Friday but only before 6:30 AM.  The area behind Building 55 is high-traffic and cannot be blocked or congested after 6:30 AM on weekdays.  All crane lifts require prior approval from the University and two weeks advance not</w:t>
      </w:r>
      <w:r w:rsidR="005B14D2">
        <w:rPr>
          <w:rFonts w:ascii="Cambria" w:hAnsi="Cambria"/>
        </w:rPr>
        <w:t>i</w:t>
      </w:r>
      <w:r w:rsidR="004929E5">
        <w:rPr>
          <w:rFonts w:ascii="Cambria" w:hAnsi="Cambria"/>
        </w:rPr>
        <w:t>ce.</w:t>
      </w:r>
    </w:p>
    <w:p w14:paraId="3CA7A611" w14:textId="31B8B1AC" w:rsidR="008804E7" w:rsidRPr="00AD315F" w:rsidRDefault="009C58A4" w:rsidP="00717DA0">
      <w:pPr>
        <w:pStyle w:val="PR1"/>
        <w:jc w:val="left"/>
        <w:rPr>
          <w:rFonts w:ascii="Cambria" w:hAnsi="Cambria"/>
        </w:rPr>
      </w:pPr>
      <w:r w:rsidRPr="00AD315F">
        <w:rPr>
          <w:rFonts w:ascii="Cambria" w:hAnsi="Cambria"/>
          <w:szCs w:val="22"/>
        </w:rPr>
        <w:t xml:space="preserve">Construction, testing, and start-up activities for interior activities in laboratories </w:t>
      </w:r>
      <w:r w:rsidR="00035688" w:rsidRPr="00AD315F">
        <w:rPr>
          <w:rFonts w:ascii="Cambria" w:hAnsi="Cambria"/>
          <w:szCs w:val="22"/>
        </w:rPr>
        <w:t xml:space="preserve">and the vivarium </w:t>
      </w:r>
      <w:r w:rsidRPr="00AD315F">
        <w:rPr>
          <w:rFonts w:ascii="Cambria" w:hAnsi="Cambria"/>
          <w:szCs w:val="22"/>
        </w:rPr>
        <w:t xml:space="preserve">shall be completed within scheduled interruptions of no more than 15 consecutive business days per phase.  Develop and submit a construction phasing sequence plan and prepare written switching procedures to allow coordination of down-time.  Provide professional cleaning service to fully clean laboratory </w:t>
      </w:r>
      <w:r w:rsidR="00035688" w:rsidRPr="00AD315F">
        <w:rPr>
          <w:rFonts w:ascii="Cambria" w:hAnsi="Cambria"/>
          <w:szCs w:val="22"/>
        </w:rPr>
        <w:t xml:space="preserve">and vivarium </w:t>
      </w:r>
      <w:r w:rsidRPr="00AD315F">
        <w:rPr>
          <w:rFonts w:ascii="Cambria" w:hAnsi="Cambria"/>
          <w:szCs w:val="22"/>
        </w:rPr>
        <w:t xml:space="preserve">suites prior to turn-over.  Refer to Division 01.  </w:t>
      </w:r>
    </w:p>
    <w:p w14:paraId="1584E622" w14:textId="71B36998" w:rsidR="00035688" w:rsidRPr="00AD315F" w:rsidRDefault="00035688" w:rsidP="008804E7">
      <w:pPr>
        <w:pStyle w:val="PR2"/>
        <w:rPr>
          <w:rFonts w:ascii="Cambria" w:hAnsi="Cambria"/>
        </w:rPr>
      </w:pPr>
      <w:r w:rsidRPr="00AD315F">
        <w:rPr>
          <w:rFonts w:ascii="Cambria" w:hAnsi="Cambria"/>
        </w:rPr>
        <w:lastRenderedPageBreak/>
        <w:t>Vivarium interior construction shall be scheduled adjacent to or coinciding with the whole-building shutdown to the maximum extent possible.</w:t>
      </w:r>
    </w:p>
    <w:p w14:paraId="4866D69D" w14:textId="678D046F" w:rsidR="00114477" w:rsidRPr="00AD315F" w:rsidRDefault="008E4790" w:rsidP="00035688">
      <w:pPr>
        <w:pStyle w:val="PR2"/>
        <w:rPr>
          <w:rFonts w:ascii="Cambria" w:hAnsi="Cambria"/>
        </w:rPr>
      </w:pPr>
      <w:r w:rsidRPr="00AD315F">
        <w:rPr>
          <w:rFonts w:ascii="Cambria" w:hAnsi="Cambria"/>
          <w:szCs w:val="22"/>
        </w:rPr>
        <w:t>Surgical t</w:t>
      </w:r>
      <w:r w:rsidRPr="00AD315F">
        <w:rPr>
          <w:rFonts w:ascii="Cambria" w:hAnsi="Cambria"/>
        </w:rPr>
        <w:t xml:space="preserve">eaching </w:t>
      </w:r>
      <w:r w:rsidR="00114477" w:rsidRPr="00AD315F">
        <w:rPr>
          <w:rFonts w:ascii="Cambria" w:hAnsi="Cambria"/>
        </w:rPr>
        <w:t xml:space="preserve">laboratories in basement rooms B06, B12, and B20 are used </w:t>
      </w:r>
      <w:r w:rsidR="000B6874" w:rsidRPr="00AD315F">
        <w:rPr>
          <w:rFonts w:ascii="Cambria" w:hAnsi="Cambria"/>
        </w:rPr>
        <w:t>regularly</w:t>
      </w:r>
      <w:r w:rsidR="00114477" w:rsidRPr="00AD315F">
        <w:rPr>
          <w:rFonts w:ascii="Cambria" w:hAnsi="Cambria"/>
        </w:rPr>
        <w:t>.  Interior construction work affecting these rooms shall be scheduled and completed</w:t>
      </w:r>
      <w:r w:rsidR="00035688" w:rsidRPr="00AD315F">
        <w:rPr>
          <w:rFonts w:ascii="Cambria" w:hAnsi="Cambria"/>
        </w:rPr>
        <w:t xml:space="preserve"> outside of dates indicated in red on the 2019 Class Schedule provided as University Furnished Information.</w:t>
      </w:r>
    </w:p>
    <w:p w14:paraId="00EA3F00" w14:textId="020BDDBC" w:rsidR="009C58A4" w:rsidRPr="00AD315F" w:rsidRDefault="009C58A4" w:rsidP="00717DA0">
      <w:pPr>
        <w:pStyle w:val="PR1"/>
        <w:jc w:val="left"/>
        <w:rPr>
          <w:rFonts w:ascii="Cambria" w:hAnsi="Cambria"/>
        </w:rPr>
      </w:pPr>
      <w:r w:rsidRPr="00AD315F">
        <w:rPr>
          <w:rFonts w:ascii="Cambria" w:hAnsi="Cambria"/>
          <w:szCs w:val="22"/>
        </w:rPr>
        <w:t>Formal commissioning may be completed at project end, but all systems must be functional when spaces affected by this scope of work are turned back over to the University.</w:t>
      </w:r>
      <w:r w:rsidR="00DF1A15" w:rsidRPr="00AD315F">
        <w:rPr>
          <w:rFonts w:ascii="Cambria" w:hAnsi="Cambria"/>
          <w:szCs w:val="22"/>
        </w:rPr>
        <w:t xml:space="preserve"> </w:t>
      </w:r>
    </w:p>
    <w:p w14:paraId="57E7B92A" w14:textId="7942D067" w:rsidR="00051202" w:rsidRPr="00AD315F" w:rsidRDefault="00051202" w:rsidP="00717DA0">
      <w:pPr>
        <w:pStyle w:val="PR1"/>
        <w:jc w:val="left"/>
        <w:rPr>
          <w:rFonts w:ascii="Cambria" w:hAnsi="Cambria"/>
          <w:szCs w:val="22"/>
        </w:rPr>
      </w:pPr>
      <w:r w:rsidRPr="00AD315F">
        <w:rPr>
          <w:rFonts w:ascii="Cambria" w:hAnsi="Cambria"/>
          <w:szCs w:val="22"/>
        </w:rPr>
        <w:t xml:space="preserve">The University will work with the design-build team to define the specific area impacted by the work and any equipment to move or hazards to remove.  UCI will clear any chemical or radiological hazards from the space impacted prior to work.  UCI will clear benchtop glassware.  Design-builder shall protect </w:t>
      </w:r>
      <w:r w:rsidR="0094243E" w:rsidRPr="00AD315F">
        <w:rPr>
          <w:rFonts w:ascii="Cambria" w:hAnsi="Cambria"/>
          <w:szCs w:val="22"/>
        </w:rPr>
        <w:t xml:space="preserve">remaining </w:t>
      </w:r>
      <w:r w:rsidRPr="00AD315F">
        <w:rPr>
          <w:rFonts w:ascii="Cambria" w:hAnsi="Cambria"/>
          <w:szCs w:val="22"/>
        </w:rPr>
        <w:t xml:space="preserve">equipment in place to the maximum extent possible.  Design-builder shall protect in place glassware on shelves, or package and relocate glassware that remains.  UCI will work with the </w:t>
      </w:r>
      <w:r w:rsidR="00AB447A" w:rsidRPr="00AD315F">
        <w:rPr>
          <w:rFonts w:ascii="Cambria" w:hAnsi="Cambria"/>
          <w:szCs w:val="22"/>
        </w:rPr>
        <w:t>Design Builder</w:t>
      </w:r>
      <w:r w:rsidRPr="00AD315F">
        <w:rPr>
          <w:rFonts w:ascii="Cambria" w:hAnsi="Cambria"/>
          <w:szCs w:val="22"/>
        </w:rPr>
        <w:t xml:space="preserve"> to minimize relocation of equipment and therefore recalibration.  UCI will recalibrate equipment where necessary.  Removal of hazards will be prior to the beginning of the </w:t>
      </w:r>
      <w:r w:rsidR="00AB447A" w:rsidRPr="00AD315F">
        <w:rPr>
          <w:rFonts w:ascii="Cambria" w:hAnsi="Cambria"/>
          <w:szCs w:val="22"/>
        </w:rPr>
        <w:t>Design Builder</w:t>
      </w:r>
      <w:r w:rsidRPr="00AD315F">
        <w:rPr>
          <w:rFonts w:ascii="Cambria" w:hAnsi="Cambria"/>
          <w:szCs w:val="22"/>
        </w:rPr>
        <w:t xml:space="preserve">'s shutdown time.  </w:t>
      </w:r>
      <w:r w:rsidR="000044B4" w:rsidRPr="00AD315F">
        <w:rPr>
          <w:rFonts w:ascii="Cambria" w:hAnsi="Cambria"/>
          <w:szCs w:val="22"/>
        </w:rPr>
        <w:t xml:space="preserve">The University will make vivarium spaces </w:t>
      </w:r>
      <w:r w:rsidR="00E53D30" w:rsidRPr="00AD315F">
        <w:rPr>
          <w:rFonts w:ascii="Cambria" w:hAnsi="Cambria"/>
          <w:szCs w:val="22"/>
        </w:rPr>
        <w:t xml:space="preserve">unoccupied </w:t>
      </w:r>
      <w:r w:rsidR="005F22F1" w:rsidRPr="00AD315F">
        <w:rPr>
          <w:rFonts w:ascii="Cambria" w:hAnsi="Cambria"/>
          <w:szCs w:val="22"/>
        </w:rPr>
        <w:t>during construction of vivarium interior spaces and whole-building shutdowns.</w:t>
      </w:r>
    </w:p>
    <w:p w14:paraId="6E2E59D8" w14:textId="13C194D9" w:rsidR="00CC3AD7" w:rsidRPr="00AD315F" w:rsidRDefault="00B83BCE" w:rsidP="00717DA0">
      <w:pPr>
        <w:pStyle w:val="PR1"/>
        <w:jc w:val="left"/>
        <w:rPr>
          <w:rFonts w:ascii="Cambria" w:hAnsi="Cambria"/>
        </w:rPr>
      </w:pPr>
      <w:r w:rsidRPr="00AD315F">
        <w:rPr>
          <w:rFonts w:ascii="Cambria" w:hAnsi="Cambria"/>
          <w:szCs w:val="22"/>
        </w:rPr>
        <w:t>Any</w:t>
      </w:r>
      <w:r w:rsidR="00CC3AD7" w:rsidRPr="00AD315F">
        <w:rPr>
          <w:rFonts w:ascii="Cambria" w:hAnsi="Cambria"/>
          <w:szCs w:val="22"/>
        </w:rPr>
        <w:t xml:space="preserve"> </w:t>
      </w:r>
      <w:r w:rsidR="00270CE7" w:rsidRPr="00AD315F">
        <w:rPr>
          <w:rFonts w:ascii="Cambria" w:hAnsi="Cambria"/>
          <w:szCs w:val="22"/>
        </w:rPr>
        <w:t>activities</w:t>
      </w:r>
      <w:r w:rsidR="00CC3AD7" w:rsidRPr="00AD315F">
        <w:rPr>
          <w:rFonts w:ascii="Cambria" w:hAnsi="Cambria"/>
          <w:szCs w:val="22"/>
        </w:rPr>
        <w:t xml:space="preserve"> </w:t>
      </w:r>
      <w:r w:rsidR="00370DCA" w:rsidRPr="00AD315F">
        <w:rPr>
          <w:rFonts w:ascii="Cambria" w:hAnsi="Cambria"/>
          <w:szCs w:val="22"/>
        </w:rPr>
        <w:t xml:space="preserve">impacting the building </w:t>
      </w:r>
      <w:r w:rsidR="00D20D5F" w:rsidRPr="00AD315F">
        <w:rPr>
          <w:rFonts w:ascii="Cambria" w:hAnsi="Cambria"/>
          <w:szCs w:val="22"/>
        </w:rPr>
        <w:t xml:space="preserve">interior </w:t>
      </w:r>
      <w:r w:rsidR="00370DCA" w:rsidRPr="00AD315F">
        <w:rPr>
          <w:rFonts w:ascii="Cambria" w:hAnsi="Cambria"/>
          <w:szCs w:val="22"/>
        </w:rPr>
        <w:t xml:space="preserve">that </w:t>
      </w:r>
      <w:r w:rsidR="00A127F5" w:rsidRPr="00AD315F">
        <w:rPr>
          <w:rFonts w:ascii="Cambria" w:hAnsi="Cambria"/>
          <w:szCs w:val="22"/>
        </w:rPr>
        <w:t>are</w:t>
      </w:r>
      <w:r w:rsidR="00370DCA" w:rsidRPr="00AD315F">
        <w:rPr>
          <w:rFonts w:ascii="Cambria" w:hAnsi="Cambria"/>
          <w:szCs w:val="22"/>
        </w:rPr>
        <w:t xml:space="preserve"> </w:t>
      </w:r>
      <w:r w:rsidR="00CC3AD7" w:rsidRPr="00AD315F">
        <w:rPr>
          <w:rFonts w:ascii="Cambria" w:hAnsi="Cambria"/>
          <w:szCs w:val="22"/>
        </w:rPr>
        <w:t xml:space="preserve">required to fully complete the work </w:t>
      </w:r>
      <w:r w:rsidR="007858F9" w:rsidRPr="00AD315F">
        <w:rPr>
          <w:rFonts w:ascii="Cambria" w:hAnsi="Cambria"/>
          <w:szCs w:val="22"/>
        </w:rPr>
        <w:t xml:space="preserve">beyond </w:t>
      </w:r>
      <w:r w:rsidR="00CC3AD7" w:rsidRPr="00AD315F">
        <w:rPr>
          <w:rFonts w:ascii="Cambria" w:hAnsi="Cambria"/>
          <w:szCs w:val="22"/>
        </w:rPr>
        <w:t xml:space="preserve">the allocated downtime (e.g. </w:t>
      </w:r>
      <w:r w:rsidR="000240C1" w:rsidRPr="00AD315F">
        <w:rPr>
          <w:rFonts w:ascii="Cambria" w:hAnsi="Cambria"/>
          <w:szCs w:val="22"/>
        </w:rPr>
        <w:t>drilling, coring</w:t>
      </w:r>
      <w:r w:rsidR="00F66272" w:rsidRPr="00AD315F">
        <w:rPr>
          <w:rFonts w:ascii="Cambria" w:hAnsi="Cambria"/>
          <w:szCs w:val="22"/>
        </w:rPr>
        <w:t>,</w:t>
      </w:r>
      <w:r w:rsidR="00035D0D" w:rsidRPr="00AD315F">
        <w:rPr>
          <w:rFonts w:ascii="Cambria" w:hAnsi="Cambria"/>
          <w:szCs w:val="22"/>
        </w:rPr>
        <w:t xml:space="preserve"> </w:t>
      </w:r>
      <w:r w:rsidR="00F91F8D" w:rsidRPr="00AD315F">
        <w:rPr>
          <w:rFonts w:ascii="Cambria" w:hAnsi="Cambria"/>
          <w:szCs w:val="22"/>
        </w:rPr>
        <w:t>fan testing</w:t>
      </w:r>
      <w:r w:rsidR="00035D0D" w:rsidRPr="00AD315F">
        <w:rPr>
          <w:rFonts w:ascii="Cambria" w:hAnsi="Cambria"/>
          <w:szCs w:val="22"/>
        </w:rPr>
        <w:t>,</w:t>
      </w:r>
      <w:r w:rsidR="00F66272" w:rsidRPr="00AD315F">
        <w:rPr>
          <w:rFonts w:ascii="Cambria" w:hAnsi="Cambria"/>
          <w:szCs w:val="22"/>
        </w:rPr>
        <w:t xml:space="preserve"> </w:t>
      </w:r>
      <w:r w:rsidR="00CC3AD7" w:rsidRPr="00AD315F">
        <w:rPr>
          <w:rFonts w:ascii="Cambria" w:hAnsi="Cambria"/>
          <w:szCs w:val="22"/>
        </w:rPr>
        <w:t>etc.) shall be completed</w:t>
      </w:r>
      <w:r w:rsidR="00287B6D" w:rsidRPr="00AD315F">
        <w:rPr>
          <w:rFonts w:ascii="Cambria" w:hAnsi="Cambria"/>
          <w:szCs w:val="22"/>
        </w:rPr>
        <w:t xml:space="preserve"> between the hours of 9</w:t>
      </w:r>
      <w:r w:rsidR="00A127F5" w:rsidRPr="00AD315F">
        <w:rPr>
          <w:rFonts w:ascii="Cambria" w:hAnsi="Cambria"/>
          <w:szCs w:val="22"/>
        </w:rPr>
        <w:t>:00pm</w:t>
      </w:r>
      <w:r w:rsidR="003D3899" w:rsidRPr="00AD315F">
        <w:rPr>
          <w:rFonts w:ascii="Cambria" w:hAnsi="Cambria"/>
          <w:szCs w:val="22"/>
        </w:rPr>
        <w:t xml:space="preserve"> </w:t>
      </w:r>
      <w:r w:rsidR="00287B6D" w:rsidRPr="00AD315F">
        <w:rPr>
          <w:rFonts w:ascii="Cambria" w:hAnsi="Cambria"/>
          <w:szCs w:val="22"/>
        </w:rPr>
        <w:t>and 9</w:t>
      </w:r>
      <w:r w:rsidR="00A127F5" w:rsidRPr="00AD315F">
        <w:rPr>
          <w:rFonts w:ascii="Cambria" w:hAnsi="Cambria"/>
          <w:szCs w:val="22"/>
        </w:rPr>
        <w:t>:00</w:t>
      </w:r>
      <w:r w:rsidR="00CC3AD7" w:rsidRPr="00AD315F">
        <w:rPr>
          <w:rFonts w:ascii="Cambria" w:hAnsi="Cambria"/>
          <w:szCs w:val="22"/>
        </w:rPr>
        <w:t xml:space="preserve"> </w:t>
      </w:r>
      <w:r w:rsidR="00A127F5" w:rsidRPr="00AD315F">
        <w:rPr>
          <w:rFonts w:ascii="Cambria" w:hAnsi="Cambria"/>
          <w:szCs w:val="22"/>
        </w:rPr>
        <w:t>am</w:t>
      </w:r>
      <w:r w:rsidR="00CC3AD7" w:rsidRPr="00AD315F">
        <w:rPr>
          <w:rFonts w:ascii="Cambria" w:hAnsi="Cambria"/>
          <w:szCs w:val="22"/>
        </w:rPr>
        <w:t xml:space="preserve"> or on weekends.</w:t>
      </w:r>
      <w:r w:rsidR="000240C1" w:rsidRPr="00AD315F">
        <w:rPr>
          <w:rFonts w:ascii="Cambria" w:hAnsi="Cambria"/>
          <w:szCs w:val="22"/>
        </w:rPr>
        <w:t xml:space="preserve">  </w:t>
      </w:r>
      <w:r w:rsidR="00370DCA" w:rsidRPr="00AD315F">
        <w:rPr>
          <w:rFonts w:ascii="Cambria" w:hAnsi="Cambria"/>
          <w:szCs w:val="22"/>
        </w:rPr>
        <w:t xml:space="preserve">Work isolated to the roof with no impact </w:t>
      </w:r>
      <w:r w:rsidR="005D1C4C" w:rsidRPr="00AD315F">
        <w:rPr>
          <w:rFonts w:ascii="Cambria" w:hAnsi="Cambria"/>
          <w:szCs w:val="22"/>
        </w:rPr>
        <w:t>(no noise, no vibration, etc.)</w:t>
      </w:r>
      <w:r w:rsidR="00F3441F" w:rsidRPr="00AD315F">
        <w:rPr>
          <w:rFonts w:ascii="Cambria" w:hAnsi="Cambria"/>
          <w:szCs w:val="22"/>
        </w:rPr>
        <w:t xml:space="preserve"> </w:t>
      </w:r>
      <w:r w:rsidR="00370DCA" w:rsidRPr="00AD315F">
        <w:rPr>
          <w:rFonts w:ascii="Cambria" w:hAnsi="Cambria"/>
          <w:szCs w:val="22"/>
        </w:rPr>
        <w:t>to the building interior such as insulation and r</w:t>
      </w:r>
      <w:r w:rsidR="000240C1" w:rsidRPr="00AD315F">
        <w:rPr>
          <w:rFonts w:ascii="Cambria" w:hAnsi="Cambria"/>
          <w:szCs w:val="22"/>
        </w:rPr>
        <w:t xml:space="preserve">oofing </w:t>
      </w:r>
      <w:r w:rsidR="00B053E9" w:rsidRPr="00AD315F">
        <w:rPr>
          <w:rFonts w:ascii="Cambria" w:hAnsi="Cambria"/>
          <w:szCs w:val="22"/>
        </w:rPr>
        <w:t xml:space="preserve">installation </w:t>
      </w:r>
      <w:r w:rsidR="000240C1" w:rsidRPr="00AD315F">
        <w:rPr>
          <w:rFonts w:ascii="Cambria" w:hAnsi="Cambria"/>
          <w:szCs w:val="22"/>
        </w:rPr>
        <w:t>may be completed during normal working hours.</w:t>
      </w:r>
    </w:p>
    <w:p w14:paraId="605F30D6" w14:textId="72AB8E2F" w:rsidR="00EB6535" w:rsidRPr="00AD315F" w:rsidRDefault="00E66AFD" w:rsidP="00717DA0">
      <w:pPr>
        <w:pStyle w:val="ART"/>
        <w:spacing w:before="240"/>
        <w:jc w:val="left"/>
        <w:rPr>
          <w:rFonts w:ascii="Cambria" w:hAnsi="Cambria"/>
          <w:szCs w:val="22"/>
        </w:rPr>
      </w:pPr>
      <w:bookmarkStart w:id="52" w:name="_Toc449532174"/>
      <w:bookmarkStart w:id="53" w:name="_Toc449532175"/>
      <w:bookmarkEnd w:id="52"/>
      <w:r w:rsidRPr="00AD315F">
        <w:rPr>
          <w:rFonts w:ascii="Cambria" w:hAnsi="Cambria"/>
          <w:szCs w:val="22"/>
        </w:rPr>
        <w:t xml:space="preserve">Design </w:t>
      </w:r>
      <w:r w:rsidR="00EB6535" w:rsidRPr="00AD315F">
        <w:rPr>
          <w:rFonts w:ascii="Cambria" w:hAnsi="Cambria"/>
          <w:szCs w:val="22"/>
        </w:rPr>
        <w:t>R</w:t>
      </w:r>
      <w:r w:rsidRPr="00AD315F">
        <w:rPr>
          <w:rFonts w:ascii="Cambria" w:hAnsi="Cambria"/>
          <w:szCs w:val="22"/>
        </w:rPr>
        <w:t>equirements</w:t>
      </w:r>
      <w:bookmarkEnd w:id="53"/>
    </w:p>
    <w:p w14:paraId="1B37742A" w14:textId="7B8C119A" w:rsidR="00E66AFD" w:rsidRPr="00AD315F" w:rsidRDefault="00806B77" w:rsidP="00717DA0">
      <w:pPr>
        <w:pStyle w:val="PR1"/>
        <w:jc w:val="left"/>
        <w:rPr>
          <w:rFonts w:ascii="Cambria" w:hAnsi="Cambria"/>
        </w:rPr>
      </w:pPr>
      <w:bookmarkStart w:id="54" w:name="_Toc449532176"/>
      <w:r w:rsidRPr="00AD315F">
        <w:rPr>
          <w:rFonts w:ascii="Cambria" w:hAnsi="Cambria"/>
        </w:rPr>
        <w:t xml:space="preserve">See </w:t>
      </w:r>
      <w:r w:rsidR="00893A6B" w:rsidRPr="00AD315F">
        <w:rPr>
          <w:rFonts w:ascii="Cambria" w:hAnsi="Cambria"/>
        </w:rPr>
        <w:t xml:space="preserve">Part </w:t>
      </w:r>
      <w:r w:rsidR="00D229A3" w:rsidRPr="00AD315F">
        <w:rPr>
          <w:rFonts w:ascii="Cambria" w:hAnsi="Cambria"/>
        </w:rPr>
        <w:t xml:space="preserve">20 </w:t>
      </w:r>
      <w:r w:rsidR="00DA3284" w:rsidRPr="00AD315F">
        <w:rPr>
          <w:rFonts w:ascii="Cambria" w:hAnsi="Cambria"/>
        </w:rPr>
        <w:t xml:space="preserve">of the </w:t>
      </w:r>
      <w:r w:rsidR="00D229A3" w:rsidRPr="00AD315F">
        <w:rPr>
          <w:rFonts w:ascii="Cambria" w:hAnsi="Cambria"/>
        </w:rPr>
        <w:t>RFP</w:t>
      </w:r>
      <w:r w:rsidRPr="00AD315F">
        <w:rPr>
          <w:rFonts w:ascii="Cambria" w:hAnsi="Cambria"/>
        </w:rPr>
        <w:t>, Scope of Work</w:t>
      </w:r>
      <w:r w:rsidR="005E5389" w:rsidRPr="00AD315F">
        <w:rPr>
          <w:rFonts w:ascii="Cambria" w:hAnsi="Cambria"/>
        </w:rPr>
        <w:t>,</w:t>
      </w:r>
      <w:r w:rsidRPr="00AD315F">
        <w:rPr>
          <w:rFonts w:ascii="Cambria" w:hAnsi="Cambria"/>
        </w:rPr>
        <w:t xml:space="preserve"> for design deliverables</w:t>
      </w:r>
      <w:r w:rsidR="00DA3284" w:rsidRPr="00AD315F">
        <w:rPr>
          <w:rFonts w:ascii="Cambria" w:hAnsi="Cambria"/>
        </w:rPr>
        <w:t xml:space="preserve"> and the Campus Standards.</w:t>
      </w:r>
      <w:bookmarkEnd w:id="54"/>
      <w:r w:rsidR="00E66AFD" w:rsidRPr="00AD315F">
        <w:rPr>
          <w:rFonts w:ascii="Cambria" w:hAnsi="Cambria"/>
        </w:rPr>
        <w:br w:type="page"/>
      </w:r>
    </w:p>
    <w:p w14:paraId="6AF62FFF" w14:textId="329F0AAF" w:rsidR="00FD5DD2" w:rsidRPr="00096050" w:rsidRDefault="00FD5DD2" w:rsidP="000E076D">
      <w:pPr>
        <w:pStyle w:val="PRT"/>
        <w:rPr>
          <w:rFonts w:ascii="Cambria" w:hAnsi="Cambria"/>
        </w:rPr>
      </w:pPr>
      <w:bookmarkStart w:id="55" w:name="_Toc449532210"/>
      <w:r w:rsidRPr="00096050">
        <w:rPr>
          <w:rFonts w:ascii="Cambria" w:hAnsi="Cambria"/>
        </w:rPr>
        <w:lastRenderedPageBreak/>
        <w:t xml:space="preserve">ALTERNATE </w:t>
      </w:r>
      <w:r w:rsidR="00D229A3" w:rsidRPr="00096050">
        <w:rPr>
          <w:rFonts w:ascii="Cambria" w:hAnsi="Cambria"/>
        </w:rPr>
        <w:t>N</w:t>
      </w:r>
      <w:r w:rsidR="007D4779" w:rsidRPr="00096050">
        <w:rPr>
          <w:rFonts w:ascii="Cambria" w:hAnsi="Cambria"/>
        </w:rPr>
        <w:t>O</w:t>
      </w:r>
      <w:r w:rsidR="00D229A3" w:rsidRPr="00096050">
        <w:rPr>
          <w:rFonts w:ascii="Cambria" w:hAnsi="Cambria"/>
        </w:rPr>
        <w:t>.</w:t>
      </w:r>
      <w:r w:rsidRPr="00096050">
        <w:rPr>
          <w:rFonts w:ascii="Cambria" w:hAnsi="Cambria"/>
        </w:rPr>
        <w:t xml:space="preserve"> </w:t>
      </w:r>
      <w:bookmarkEnd w:id="55"/>
      <w:r w:rsidR="009423F3" w:rsidRPr="00096050">
        <w:rPr>
          <w:rFonts w:ascii="Cambria" w:hAnsi="Cambria"/>
        </w:rPr>
        <w:t>1</w:t>
      </w:r>
    </w:p>
    <w:p w14:paraId="3621717C" w14:textId="07B36819" w:rsidR="00795FA6" w:rsidRPr="00AD315F" w:rsidRDefault="00795FA6" w:rsidP="00717DA0">
      <w:pPr>
        <w:pStyle w:val="ART"/>
        <w:spacing w:before="240"/>
        <w:jc w:val="left"/>
        <w:rPr>
          <w:rFonts w:ascii="Cambria" w:hAnsi="Cambria"/>
        </w:rPr>
      </w:pPr>
      <w:bookmarkStart w:id="56" w:name="_Toc449532221"/>
      <w:r w:rsidRPr="00AD315F">
        <w:rPr>
          <w:rFonts w:ascii="Cambria" w:hAnsi="Cambria"/>
          <w:szCs w:val="22"/>
        </w:rPr>
        <w:t>Upgrade and repair existing Cold Rooms as follows</w:t>
      </w:r>
      <w:r w:rsidRPr="00AD315F">
        <w:rPr>
          <w:rFonts w:ascii="Cambria" w:hAnsi="Cambria"/>
        </w:rPr>
        <w:t>:</w:t>
      </w:r>
    </w:p>
    <w:p w14:paraId="3A450C30" w14:textId="195013BE" w:rsidR="00D325F3" w:rsidRPr="00AD315F" w:rsidRDefault="00D325F3" w:rsidP="00717DA0">
      <w:pPr>
        <w:pStyle w:val="PR1"/>
        <w:jc w:val="left"/>
        <w:rPr>
          <w:rFonts w:ascii="Cambria" w:hAnsi="Cambria"/>
        </w:rPr>
      </w:pPr>
      <w:r w:rsidRPr="00AD315F">
        <w:rPr>
          <w:rFonts w:ascii="Cambria" w:hAnsi="Cambria"/>
        </w:rPr>
        <w:t xml:space="preserve">Cold room scope of work shall be completed for </w:t>
      </w:r>
      <w:r w:rsidR="0094243E" w:rsidRPr="00AD315F">
        <w:rPr>
          <w:rFonts w:ascii="Cambria" w:hAnsi="Cambria"/>
        </w:rPr>
        <w:t xml:space="preserve">B52, 178, 278, </w:t>
      </w:r>
      <w:r w:rsidR="00275FAC" w:rsidRPr="00AD315F">
        <w:rPr>
          <w:rFonts w:ascii="Cambria" w:hAnsi="Cambria"/>
        </w:rPr>
        <w:t xml:space="preserve">and </w:t>
      </w:r>
      <w:r w:rsidR="0094243E" w:rsidRPr="00AD315F">
        <w:rPr>
          <w:rFonts w:ascii="Cambria" w:hAnsi="Cambria"/>
        </w:rPr>
        <w:t>378</w:t>
      </w:r>
      <w:r w:rsidRPr="00AD315F">
        <w:rPr>
          <w:rFonts w:ascii="Cambria" w:hAnsi="Cambria"/>
        </w:rPr>
        <w:t xml:space="preserve">.  These rooms shall be </w:t>
      </w:r>
      <w:r w:rsidRPr="00AD315F">
        <w:rPr>
          <w:rFonts w:ascii="Cambria" w:hAnsi="Cambria"/>
          <w:szCs w:val="22"/>
        </w:rPr>
        <w:t>4°C cold rooms.</w:t>
      </w:r>
    </w:p>
    <w:p w14:paraId="4363314C" w14:textId="77777777" w:rsidR="00A96230" w:rsidRPr="00AD315F" w:rsidRDefault="00A96230" w:rsidP="00717DA0">
      <w:pPr>
        <w:pStyle w:val="PR1"/>
        <w:jc w:val="left"/>
        <w:rPr>
          <w:rFonts w:ascii="Cambria" w:hAnsi="Cambria"/>
        </w:rPr>
      </w:pPr>
      <w:r w:rsidRPr="00AD315F">
        <w:rPr>
          <w:rFonts w:ascii="Cambria" w:hAnsi="Cambria"/>
        </w:rPr>
        <w:t xml:space="preserve">Calculate cooling requirements for each room.  While existing capacity may be compared to the calculated requirements, it shall not be the basis of sizing.   </w:t>
      </w:r>
    </w:p>
    <w:p w14:paraId="1917601C" w14:textId="726D23D4" w:rsidR="00D325F3" w:rsidRPr="00AD315F" w:rsidRDefault="00D325F3" w:rsidP="00717DA0">
      <w:pPr>
        <w:pStyle w:val="PR1"/>
        <w:jc w:val="left"/>
        <w:rPr>
          <w:rFonts w:ascii="Cambria" w:hAnsi="Cambria"/>
        </w:rPr>
      </w:pPr>
      <w:r w:rsidRPr="00AD315F">
        <w:rPr>
          <w:rFonts w:ascii="Cambria" w:hAnsi="Cambria"/>
        </w:rPr>
        <w:t xml:space="preserve">Demolish existing condensing unit, evaporator, line sets, and electrical.  Remove all building rooftop items related to refrigeration system.  </w:t>
      </w:r>
      <w:r w:rsidR="00D557FA" w:rsidRPr="00AD315F">
        <w:rPr>
          <w:rFonts w:ascii="Cambria" w:hAnsi="Cambria"/>
        </w:rPr>
        <w:t xml:space="preserve">Design-builder is responsible for evacuating remaining existing refrigerant in compliance with regulatory requirements.  </w:t>
      </w:r>
      <w:r w:rsidRPr="00AD315F">
        <w:rPr>
          <w:rFonts w:ascii="Cambria" w:hAnsi="Cambria"/>
        </w:rPr>
        <w:t xml:space="preserve">Furnish and install new air-cooled condensing unit, evaporator, and all piping, insulation, and electrical required for a fully functioning system.  Condensing unit shall be located on </w:t>
      </w:r>
      <w:r w:rsidR="00A40F71" w:rsidRPr="00AD315F">
        <w:rPr>
          <w:rFonts w:ascii="Cambria" w:hAnsi="Cambria"/>
        </w:rPr>
        <w:t xml:space="preserve">top of </w:t>
      </w:r>
      <w:r w:rsidRPr="00AD315F">
        <w:rPr>
          <w:rFonts w:ascii="Cambria" w:hAnsi="Cambria"/>
        </w:rPr>
        <w:t xml:space="preserve">cold room </w:t>
      </w:r>
      <w:r w:rsidR="00282153" w:rsidRPr="00AD315F">
        <w:rPr>
          <w:rFonts w:ascii="Cambria" w:hAnsi="Cambria"/>
        </w:rPr>
        <w:t>with suitable vibration isolation</w:t>
      </w:r>
      <w:r w:rsidRPr="00AD315F">
        <w:rPr>
          <w:rFonts w:ascii="Cambria" w:hAnsi="Cambria"/>
        </w:rPr>
        <w:t xml:space="preserve"> </w:t>
      </w:r>
      <w:r w:rsidR="00FE1E0F" w:rsidRPr="00AD315F">
        <w:rPr>
          <w:rFonts w:ascii="Cambria" w:hAnsi="Cambria"/>
        </w:rPr>
        <w:t xml:space="preserve">and adequate support, </w:t>
      </w:r>
      <w:r w:rsidRPr="00AD315F">
        <w:rPr>
          <w:rFonts w:ascii="Cambria" w:hAnsi="Cambria"/>
        </w:rPr>
        <w:t>within the occupied corridor space and not on building roof.</w:t>
      </w:r>
      <w:r w:rsidR="00A96230" w:rsidRPr="00AD315F">
        <w:rPr>
          <w:rFonts w:ascii="Cambria" w:hAnsi="Cambria"/>
        </w:rPr>
        <w:t xml:space="preserve">  </w:t>
      </w:r>
      <w:r w:rsidR="00C16DB7" w:rsidRPr="00AD315F">
        <w:rPr>
          <w:rFonts w:ascii="Cambria" w:hAnsi="Cambria"/>
        </w:rPr>
        <w:t>P</w:t>
      </w:r>
      <w:r w:rsidR="00306B07" w:rsidRPr="00AD315F">
        <w:rPr>
          <w:rFonts w:ascii="Cambria" w:hAnsi="Cambria"/>
        </w:rPr>
        <w:t xml:space="preserve">rovide condensing units meeting NC50 noise criteria </w:t>
      </w:r>
      <w:r w:rsidR="00C16DB7" w:rsidRPr="00AD315F">
        <w:rPr>
          <w:rFonts w:ascii="Cambria" w:hAnsi="Cambria"/>
        </w:rPr>
        <w:t>as measured in the space immediately outside the cold room</w:t>
      </w:r>
      <w:r w:rsidR="00306B07" w:rsidRPr="00AD315F">
        <w:rPr>
          <w:rFonts w:ascii="Cambria" w:hAnsi="Cambria"/>
        </w:rPr>
        <w:t xml:space="preserve">.  </w:t>
      </w:r>
      <w:r w:rsidR="00A96230" w:rsidRPr="00AD315F">
        <w:rPr>
          <w:rFonts w:ascii="Cambria" w:hAnsi="Cambria"/>
        </w:rPr>
        <w:t>Refrigerant shall be R-4</w:t>
      </w:r>
      <w:r w:rsidR="008834C2" w:rsidRPr="00AD315F">
        <w:rPr>
          <w:rFonts w:ascii="Cambria" w:hAnsi="Cambria"/>
        </w:rPr>
        <w:t>48</w:t>
      </w:r>
      <w:r w:rsidR="00A96230" w:rsidRPr="00AD315F">
        <w:rPr>
          <w:rFonts w:ascii="Cambria" w:hAnsi="Cambria"/>
        </w:rPr>
        <w:t>A unless otherwise approved by University's representative.  Controls shall be start/stop (pump down) operation.</w:t>
      </w:r>
    </w:p>
    <w:p w14:paraId="5FDFD0DC" w14:textId="048BE523" w:rsidR="00130BBA" w:rsidRPr="00AD315F" w:rsidRDefault="00C722C8" w:rsidP="00717DA0">
      <w:pPr>
        <w:pStyle w:val="PR2"/>
        <w:jc w:val="left"/>
        <w:rPr>
          <w:rFonts w:ascii="Cambria" w:hAnsi="Cambria"/>
        </w:rPr>
      </w:pPr>
      <w:r w:rsidRPr="00AD315F">
        <w:rPr>
          <w:rFonts w:ascii="Cambria" w:hAnsi="Cambria"/>
        </w:rPr>
        <w:t xml:space="preserve">Ventilation for the rooms currently housing condensing units shall be </w:t>
      </w:r>
      <w:r w:rsidR="00BE503C" w:rsidRPr="00AD315F">
        <w:rPr>
          <w:rFonts w:ascii="Cambria" w:hAnsi="Cambria"/>
        </w:rPr>
        <w:t xml:space="preserve">redesigned </w:t>
      </w:r>
      <w:r w:rsidR="00130BBA" w:rsidRPr="00AD315F">
        <w:rPr>
          <w:rFonts w:ascii="Cambria" w:hAnsi="Cambria"/>
        </w:rPr>
        <w:t xml:space="preserve">and </w:t>
      </w:r>
      <w:r w:rsidR="00BE503C" w:rsidRPr="00AD315F">
        <w:rPr>
          <w:rFonts w:ascii="Cambria" w:hAnsi="Cambria"/>
        </w:rPr>
        <w:t>re</w:t>
      </w:r>
      <w:r w:rsidR="00130BBA" w:rsidRPr="00AD315F">
        <w:rPr>
          <w:rFonts w:ascii="Cambria" w:hAnsi="Cambria"/>
        </w:rPr>
        <w:t xml:space="preserve">scheduled as </w:t>
      </w:r>
      <w:r w:rsidR="008E7599" w:rsidRPr="00AD315F">
        <w:rPr>
          <w:rFonts w:ascii="Cambria" w:hAnsi="Cambria"/>
        </w:rPr>
        <w:t>storage rooms.</w:t>
      </w:r>
    </w:p>
    <w:p w14:paraId="567EA980" w14:textId="285C6AFB" w:rsidR="00C722C8" w:rsidRPr="00AD315F" w:rsidRDefault="00C722C8" w:rsidP="00717DA0">
      <w:pPr>
        <w:pStyle w:val="PR2"/>
        <w:jc w:val="left"/>
        <w:rPr>
          <w:rFonts w:ascii="Cambria" w:hAnsi="Cambria"/>
        </w:rPr>
      </w:pPr>
      <w:r w:rsidRPr="00AD315F">
        <w:rPr>
          <w:rFonts w:ascii="Cambria" w:hAnsi="Cambria"/>
        </w:rPr>
        <w:t>B52 cold room condensing unit is currently in room 144A.</w:t>
      </w:r>
    </w:p>
    <w:p w14:paraId="59375533" w14:textId="4E620016" w:rsidR="00C722C8" w:rsidRPr="00AD315F" w:rsidRDefault="00C722C8" w:rsidP="00717DA0">
      <w:pPr>
        <w:pStyle w:val="PR2"/>
        <w:jc w:val="left"/>
        <w:rPr>
          <w:rFonts w:ascii="Cambria" w:hAnsi="Cambria"/>
        </w:rPr>
      </w:pPr>
      <w:r w:rsidRPr="00AD315F">
        <w:rPr>
          <w:rFonts w:ascii="Cambria" w:hAnsi="Cambria"/>
        </w:rPr>
        <w:t>178, 278, and 378 cold room condensing units are currently in room 192A.</w:t>
      </w:r>
    </w:p>
    <w:p w14:paraId="0B9F87BD" w14:textId="77777777" w:rsidR="00282153" w:rsidRPr="00AD315F" w:rsidRDefault="00282153" w:rsidP="00717DA0">
      <w:pPr>
        <w:pStyle w:val="PR1"/>
        <w:jc w:val="left"/>
        <w:rPr>
          <w:rFonts w:ascii="Cambria" w:hAnsi="Cambria"/>
        </w:rPr>
      </w:pPr>
      <w:r w:rsidRPr="00AD315F">
        <w:rPr>
          <w:rFonts w:ascii="Cambria" w:hAnsi="Cambria"/>
        </w:rPr>
        <w:t>Evaporator</w:t>
      </w:r>
    </w:p>
    <w:p w14:paraId="02272692" w14:textId="60047300" w:rsidR="00282153" w:rsidRPr="00AD315F" w:rsidRDefault="00282153" w:rsidP="00717DA0">
      <w:pPr>
        <w:pStyle w:val="PR2"/>
        <w:jc w:val="left"/>
        <w:rPr>
          <w:rFonts w:ascii="Cambria" w:hAnsi="Cambria"/>
        </w:rPr>
      </w:pPr>
      <w:r w:rsidRPr="00AD315F">
        <w:rPr>
          <w:rFonts w:ascii="Cambria" w:hAnsi="Cambria"/>
        </w:rPr>
        <w:t>Low profile fan front design, 120 VAC, with E</w:t>
      </w:r>
      <w:r w:rsidR="00A40F71" w:rsidRPr="00AD315F">
        <w:rPr>
          <w:rFonts w:ascii="Cambria" w:hAnsi="Cambria"/>
        </w:rPr>
        <w:t xml:space="preserve">lectrically </w:t>
      </w:r>
      <w:r w:rsidRPr="00AD315F">
        <w:rPr>
          <w:rFonts w:ascii="Cambria" w:hAnsi="Cambria"/>
        </w:rPr>
        <w:t>C</w:t>
      </w:r>
      <w:r w:rsidR="00A40F71" w:rsidRPr="00AD315F">
        <w:rPr>
          <w:rFonts w:ascii="Cambria" w:hAnsi="Cambria"/>
        </w:rPr>
        <w:t xml:space="preserve">ommutated </w:t>
      </w:r>
      <w:r w:rsidRPr="00AD315F">
        <w:rPr>
          <w:rFonts w:ascii="Cambria" w:hAnsi="Cambria"/>
        </w:rPr>
        <w:t>M</w:t>
      </w:r>
      <w:r w:rsidR="00A40F71" w:rsidRPr="00AD315F">
        <w:rPr>
          <w:rFonts w:ascii="Cambria" w:hAnsi="Cambria"/>
        </w:rPr>
        <w:t>otors</w:t>
      </w:r>
      <w:r w:rsidRPr="00AD315F">
        <w:rPr>
          <w:rFonts w:ascii="Cambria" w:hAnsi="Cambria"/>
        </w:rPr>
        <w:t xml:space="preserve"> with carbon bladed fans</w:t>
      </w:r>
      <w:r w:rsidR="00396C7D" w:rsidRPr="00AD315F">
        <w:rPr>
          <w:rFonts w:ascii="Cambria" w:hAnsi="Cambria"/>
        </w:rPr>
        <w:t>.</w:t>
      </w:r>
    </w:p>
    <w:p w14:paraId="32FF5867" w14:textId="77777777" w:rsidR="00282153" w:rsidRPr="00AD315F" w:rsidRDefault="00282153" w:rsidP="00717DA0">
      <w:pPr>
        <w:pStyle w:val="PR2"/>
        <w:jc w:val="left"/>
        <w:rPr>
          <w:rFonts w:ascii="Cambria" w:hAnsi="Cambria"/>
        </w:rPr>
      </w:pPr>
      <w:r w:rsidRPr="00AD315F">
        <w:rPr>
          <w:rFonts w:ascii="Cambria" w:hAnsi="Cambria"/>
        </w:rPr>
        <w:t>All refrigerant piping shall be copper suitable for bending and flaring and specifically cleaned for use in refrigeration systems and shall be insulated.</w:t>
      </w:r>
    </w:p>
    <w:p w14:paraId="596E9A47" w14:textId="433300C4" w:rsidR="00282153" w:rsidRPr="00AD315F" w:rsidRDefault="005F10B1" w:rsidP="00717DA0">
      <w:pPr>
        <w:pStyle w:val="PR2"/>
        <w:jc w:val="left"/>
        <w:rPr>
          <w:rFonts w:ascii="Cambria" w:hAnsi="Cambria"/>
        </w:rPr>
      </w:pPr>
      <w:r w:rsidRPr="00AD315F">
        <w:rPr>
          <w:rFonts w:ascii="Cambria" w:hAnsi="Cambria"/>
        </w:rPr>
        <w:t>Condensate piping and traps may stay within the cold room and spill into the existing sinks to match existing.</w:t>
      </w:r>
    </w:p>
    <w:p w14:paraId="0321751B" w14:textId="41608331" w:rsidR="00282153" w:rsidRPr="00AD315F" w:rsidRDefault="00282153" w:rsidP="00717DA0">
      <w:pPr>
        <w:pStyle w:val="PR2"/>
        <w:jc w:val="left"/>
        <w:rPr>
          <w:rFonts w:ascii="Cambria" w:hAnsi="Cambria"/>
        </w:rPr>
      </w:pPr>
      <w:r w:rsidRPr="00AD315F">
        <w:rPr>
          <w:rFonts w:ascii="Cambria" w:hAnsi="Cambria"/>
        </w:rPr>
        <w:t>Select system for low energy use and minimum head pressure requirements</w:t>
      </w:r>
      <w:r w:rsidR="00FE1E0F" w:rsidRPr="00AD315F">
        <w:rPr>
          <w:rFonts w:ascii="Cambria" w:hAnsi="Cambria"/>
        </w:rPr>
        <w:t>.</w:t>
      </w:r>
      <w:r w:rsidRPr="00AD315F">
        <w:rPr>
          <w:rFonts w:ascii="Cambria" w:hAnsi="Cambria"/>
        </w:rPr>
        <w:t xml:space="preserve"> </w:t>
      </w:r>
    </w:p>
    <w:p w14:paraId="6071FF17" w14:textId="25BCB1ED" w:rsidR="00282153" w:rsidRPr="00AD315F" w:rsidRDefault="00282153" w:rsidP="00717DA0">
      <w:pPr>
        <w:pStyle w:val="PR2"/>
        <w:jc w:val="left"/>
        <w:rPr>
          <w:rFonts w:ascii="Cambria" w:hAnsi="Cambria"/>
        </w:rPr>
      </w:pPr>
      <w:r w:rsidRPr="00AD315F">
        <w:rPr>
          <w:rFonts w:ascii="Cambria" w:hAnsi="Cambria"/>
        </w:rPr>
        <w:t xml:space="preserve">Evaporator Unit attached to ceiling of each environmental room of box with suitable, sturdy, corrosion resistant fasteners </w:t>
      </w:r>
      <w:r w:rsidR="00396C7D" w:rsidRPr="00AD315F">
        <w:rPr>
          <w:rFonts w:ascii="Cambria" w:hAnsi="Cambria"/>
        </w:rPr>
        <w:t xml:space="preserve">(e.g. ¾-inch all-thread with lock washers) </w:t>
      </w:r>
      <w:r w:rsidRPr="00AD315F">
        <w:rPr>
          <w:rFonts w:ascii="Cambria" w:hAnsi="Cambria"/>
        </w:rPr>
        <w:t xml:space="preserve">per structural engineer design requirements. </w:t>
      </w:r>
    </w:p>
    <w:p w14:paraId="03A8FB54" w14:textId="5A00BAF9" w:rsidR="00282153" w:rsidRPr="00AD315F" w:rsidRDefault="00282153" w:rsidP="00717DA0">
      <w:pPr>
        <w:pStyle w:val="PR2"/>
        <w:jc w:val="left"/>
        <w:rPr>
          <w:rFonts w:ascii="Cambria" w:hAnsi="Cambria"/>
        </w:rPr>
      </w:pPr>
      <w:r w:rsidRPr="00AD315F">
        <w:rPr>
          <w:rFonts w:ascii="Cambria" w:hAnsi="Cambria"/>
        </w:rPr>
        <w:t xml:space="preserve">Provide </w:t>
      </w:r>
      <w:r w:rsidR="00F05638" w:rsidRPr="00AD315F">
        <w:rPr>
          <w:rFonts w:ascii="Cambria" w:hAnsi="Cambria"/>
        </w:rPr>
        <w:t>e</w:t>
      </w:r>
      <w:r w:rsidRPr="00AD315F">
        <w:rPr>
          <w:rFonts w:ascii="Cambria" w:hAnsi="Cambria"/>
        </w:rPr>
        <w:t>lectric defrost heaters for all units. If energy analysis shows a savings, fan-powered defrost may be used on the 4°C environmental rooms</w:t>
      </w:r>
      <w:r w:rsidR="006D2587" w:rsidRPr="00AD315F">
        <w:rPr>
          <w:rFonts w:ascii="Cambria" w:hAnsi="Cambria"/>
        </w:rPr>
        <w:t xml:space="preserve"> in addition to electric defrost</w:t>
      </w:r>
      <w:r w:rsidRPr="00AD315F">
        <w:rPr>
          <w:rFonts w:ascii="Cambria" w:hAnsi="Cambria"/>
        </w:rPr>
        <w:t xml:space="preserve">.  </w:t>
      </w:r>
    </w:p>
    <w:p w14:paraId="195B227B" w14:textId="52CD979F" w:rsidR="00D325F3" w:rsidRPr="00AD315F" w:rsidRDefault="003767BB" w:rsidP="00717DA0">
      <w:pPr>
        <w:pStyle w:val="PR1"/>
        <w:jc w:val="left"/>
        <w:rPr>
          <w:rFonts w:ascii="Cambria" w:hAnsi="Cambria"/>
        </w:rPr>
      </w:pPr>
      <w:r w:rsidRPr="00AD315F">
        <w:rPr>
          <w:rFonts w:ascii="Cambria" w:hAnsi="Cambria"/>
        </w:rPr>
        <w:t xml:space="preserve">Replace cold room door, </w:t>
      </w:r>
      <w:r w:rsidR="00D325F3" w:rsidRPr="00AD315F">
        <w:rPr>
          <w:rFonts w:ascii="Cambria" w:hAnsi="Cambria"/>
        </w:rPr>
        <w:t>gaskets</w:t>
      </w:r>
      <w:r w:rsidRPr="00AD315F">
        <w:rPr>
          <w:rFonts w:ascii="Cambria" w:hAnsi="Cambria"/>
        </w:rPr>
        <w:t>, heater, and closer</w:t>
      </w:r>
      <w:r w:rsidR="00D325F3" w:rsidRPr="00AD315F">
        <w:rPr>
          <w:rFonts w:ascii="Cambria" w:hAnsi="Cambria"/>
        </w:rPr>
        <w:t xml:space="preserve">.  Cold room door shall be Commercial Cooling, Inc., or equal.  </w:t>
      </w:r>
      <w:r w:rsidR="00A96230" w:rsidRPr="00AD315F">
        <w:rPr>
          <w:rFonts w:ascii="Cambria" w:hAnsi="Cambria"/>
        </w:rPr>
        <w:t xml:space="preserve">Replace existing lighting with LED on occupancy sensor with manual override for if sensor fails.  Sensor shall be rated for low temperature.  </w:t>
      </w:r>
      <w:r w:rsidR="00282153" w:rsidRPr="00AD315F">
        <w:rPr>
          <w:rFonts w:ascii="Cambria" w:hAnsi="Cambria"/>
        </w:rPr>
        <w:t>Check and seal existing and new box penetrations and horizontal and vertical joints to reduce air infiltration</w:t>
      </w:r>
      <w:r w:rsidR="00D325F3" w:rsidRPr="00AD315F">
        <w:rPr>
          <w:rFonts w:ascii="Cambria" w:hAnsi="Cambria"/>
        </w:rPr>
        <w:t>.</w:t>
      </w:r>
    </w:p>
    <w:p w14:paraId="0E9BBB72" w14:textId="78E9FB21" w:rsidR="00282153" w:rsidRPr="00AD315F" w:rsidRDefault="001B6D31" w:rsidP="00717DA0">
      <w:pPr>
        <w:pStyle w:val="PR1"/>
        <w:jc w:val="left"/>
        <w:rPr>
          <w:rFonts w:ascii="Cambria" w:hAnsi="Cambria"/>
        </w:rPr>
      </w:pPr>
      <w:r w:rsidRPr="00AD315F">
        <w:rPr>
          <w:rFonts w:ascii="Cambria" w:hAnsi="Cambria"/>
        </w:rPr>
        <w:t xml:space="preserve">Provide control panels for installation complying with University detail in University Furnished Information.  Control panels shall be configured for BACnet connectivity over ethernet/IP to the building management control system.  Provide ethernet cable from cold </w:t>
      </w:r>
      <w:r w:rsidRPr="00AD315F">
        <w:rPr>
          <w:rFonts w:ascii="Cambria" w:hAnsi="Cambria"/>
        </w:rPr>
        <w:lastRenderedPageBreak/>
        <w:t xml:space="preserve">room control panel to data closet and verify control panel can communicate with building automation server.  </w:t>
      </w:r>
      <w:r w:rsidR="00F05638" w:rsidRPr="00AD315F">
        <w:rPr>
          <w:rFonts w:ascii="Cambria" w:hAnsi="Cambria"/>
        </w:rPr>
        <w:t>Control panel capabilities shall include:</w:t>
      </w:r>
    </w:p>
    <w:p w14:paraId="4BE88C5D" w14:textId="77777777" w:rsidR="00F05638" w:rsidRPr="00AD315F" w:rsidRDefault="00F05638" w:rsidP="00717DA0">
      <w:pPr>
        <w:pStyle w:val="PR2"/>
        <w:spacing w:before="240"/>
        <w:jc w:val="left"/>
        <w:rPr>
          <w:rFonts w:ascii="Cambria" w:hAnsi="Cambria"/>
        </w:rPr>
      </w:pPr>
      <w:r w:rsidRPr="00AD315F">
        <w:rPr>
          <w:rFonts w:ascii="Cambria" w:hAnsi="Cambria"/>
        </w:rPr>
        <w:t>Unit using output based on set point for liquid line pump down.</w:t>
      </w:r>
    </w:p>
    <w:p w14:paraId="335DA9F9" w14:textId="77777777" w:rsidR="00F05638" w:rsidRPr="00AD315F" w:rsidRDefault="00F05638" w:rsidP="00717DA0">
      <w:pPr>
        <w:pStyle w:val="PR2"/>
        <w:jc w:val="left"/>
        <w:rPr>
          <w:rFonts w:ascii="Cambria" w:hAnsi="Cambria"/>
        </w:rPr>
      </w:pPr>
      <w:r w:rsidRPr="00AD315F">
        <w:rPr>
          <w:rFonts w:ascii="Cambria" w:hAnsi="Cambria"/>
        </w:rPr>
        <w:t>Unit with input sensing temp for control, and alarms.</w:t>
      </w:r>
    </w:p>
    <w:p w14:paraId="2B4E754C" w14:textId="6164438E" w:rsidR="00F05638" w:rsidRPr="00AD315F" w:rsidRDefault="00F05638" w:rsidP="00717DA0">
      <w:pPr>
        <w:pStyle w:val="PR2"/>
        <w:jc w:val="left"/>
        <w:rPr>
          <w:rFonts w:ascii="Cambria" w:hAnsi="Cambria"/>
        </w:rPr>
      </w:pPr>
      <w:r w:rsidRPr="00AD315F">
        <w:rPr>
          <w:rFonts w:ascii="Cambria" w:hAnsi="Cambria"/>
        </w:rPr>
        <w:t>Unit able to interface with personal emergency alarm, and shut down</w:t>
      </w:r>
      <w:r w:rsidR="00FE1E0F" w:rsidRPr="00AD315F">
        <w:rPr>
          <w:rFonts w:ascii="Cambria" w:hAnsi="Cambria"/>
        </w:rPr>
        <w:t xml:space="preserve"> the entire refrigeration system</w:t>
      </w:r>
      <w:r w:rsidR="002257D4" w:rsidRPr="00AD315F">
        <w:rPr>
          <w:rFonts w:ascii="Cambria" w:hAnsi="Cambria"/>
        </w:rPr>
        <w:t>.</w:t>
      </w:r>
    </w:p>
    <w:p w14:paraId="7BF6B527" w14:textId="6DB30C63" w:rsidR="00F05638" w:rsidRPr="00AD315F" w:rsidRDefault="00F05638" w:rsidP="00717DA0">
      <w:pPr>
        <w:pStyle w:val="PR2"/>
        <w:jc w:val="left"/>
        <w:rPr>
          <w:rFonts w:ascii="Cambria" w:hAnsi="Cambria"/>
        </w:rPr>
      </w:pPr>
      <w:r w:rsidRPr="00AD315F">
        <w:rPr>
          <w:rFonts w:ascii="Cambria" w:hAnsi="Cambria"/>
        </w:rPr>
        <w:t>Unit able to control defrost for freezer</w:t>
      </w:r>
      <w:r w:rsidR="005317AD" w:rsidRPr="00AD315F">
        <w:rPr>
          <w:rFonts w:ascii="Cambria" w:hAnsi="Cambria"/>
        </w:rPr>
        <w:t>, if applicable</w:t>
      </w:r>
      <w:r w:rsidRPr="00AD315F">
        <w:rPr>
          <w:rFonts w:ascii="Cambria" w:hAnsi="Cambria"/>
        </w:rPr>
        <w:t>.</w:t>
      </w:r>
    </w:p>
    <w:p w14:paraId="4290A37C" w14:textId="77777777" w:rsidR="00F05638" w:rsidRPr="00AD315F" w:rsidRDefault="00F05638" w:rsidP="00717DA0">
      <w:pPr>
        <w:pStyle w:val="PR2"/>
        <w:jc w:val="left"/>
        <w:rPr>
          <w:rFonts w:ascii="Cambria" w:hAnsi="Cambria"/>
        </w:rPr>
      </w:pPr>
      <w:r w:rsidRPr="00AD315F">
        <w:rPr>
          <w:rFonts w:ascii="Cambria" w:hAnsi="Cambria"/>
        </w:rPr>
        <w:t>Unit able to sound local and remote alarms, and alert assigned people and groups.</w:t>
      </w:r>
    </w:p>
    <w:p w14:paraId="41DCB1E0" w14:textId="77777777" w:rsidR="00F05638" w:rsidRPr="00AD315F" w:rsidRDefault="00F05638" w:rsidP="00717DA0">
      <w:pPr>
        <w:pStyle w:val="PR2"/>
        <w:jc w:val="left"/>
        <w:rPr>
          <w:rFonts w:ascii="Cambria" w:hAnsi="Cambria"/>
        </w:rPr>
      </w:pPr>
      <w:r w:rsidRPr="00AD315F">
        <w:rPr>
          <w:rFonts w:ascii="Cambria" w:hAnsi="Cambria"/>
        </w:rPr>
        <w:t xml:space="preserve">Unit enclosed in metal box with door, </w:t>
      </w:r>
    </w:p>
    <w:p w14:paraId="4AA0B272" w14:textId="77777777" w:rsidR="00F05638" w:rsidRPr="00AD315F" w:rsidRDefault="00F05638" w:rsidP="00717DA0">
      <w:pPr>
        <w:pStyle w:val="PR2"/>
        <w:jc w:val="left"/>
        <w:rPr>
          <w:rFonts w:ascii="Cambria" w:hAnsi="Cambria"/>
        </w:rPr>
      </w:pPr>
      <w:r w:rsidRPr="00AD315F">
        <w:rPr>
          <w:rFonts w:ascii="Cambria" w:hAnsi="Cambria"/>
        </w:rPr>
        <w:t>Door with temp display, alarm status, Alarm mute, and lock.</w:t>
      </w:r>
    </w:p>
    <w:p w14:paraId="75CD79AE" w14:textId="77777777" w:rsidR="00F05638" w:rsidRPr="00AD315F" w:rsidRDefault="00F05638" w:rsidP="00717DA0">
      <w:pPr>
        <w:pStyle w:val="PR1"/>
        <w:jc w:val="left"/>
        <w:rPr>
          <w:rFonts w:ascii="Cambria" w:hAnsi="Cambria"/>
        </w:rPr>
      </w:pPr>
      <w:r w:rsidRPr="00AD315F">
        <w:rPr>
          <w:rFonts w:ascii="Cambria" w:hAnsi="Cambria"/>
        </w:rPr>
        <w:t xml:space="preserve">Reuse existing personal emergency alarm, ensure local buzzer and lights. Shut down refrigeration system upon activation.  </w:t>
      </w:r>
    </w:p>
    <w:p w14:paraId="0EDF9233" w14:textId="77777777" w:rsidR="00FD062D" w:rsidRPr="00AD315F" w:rsidRDefault="00FD062D" w:rsidP="00717DA0">
      <w:pPr>
        <w:pStyle w:val="PR1"/>
        <w:jc w:val="left"/>
        <w:rPr>
          <w:rFonts w:ascii="Cambria" w:hAnsi="Cambria"/>
        </w:rPr>
      </w:pPr>
      <w:r w:rsidRPr="00AD315F">
        <w:rPr>
          <w:rFonts w:ascii="Cambria" w:hAnsi="Cambria"/>
        </w:rPr>
        <w:t>Clean cold room prior to turnover to the University.</w:t>
      </w:r>
    </w:p>
    <w:p w14:paraId="23A38449" w14:textId="725FF17E" w:rsidR="00D325F3" w:rsidRPr="00AD315F" w:rsidRDefault="00D325F3" w:rsidP="00717DA0">
      <w:pPr>
        <w:pStyle w:val="PR1"/>
        <w:jc w:val="left"/>
        <w:rPr>
          <w:rFonts w:ascii="Cambria" w:hAnsi="Cambria"/>
        </w:rPr>
      </w:pPr>
      <w:r w:rsidRPr="00AD315F">
        <w:rPr>
          <w:rFonts w:ascii="Cambria" w:hAnsi="Cambria"/>
        </w:rPr>
        <w:t>Design</w:t>
      </w:r>
      <w:r w:rsidR="00FE0D10" w:rsidRPr="00AD315F">
        <w:rPr>
          <w:rFonts w:ascii="Cambria" w:hAnsi="Cambria"/>
        </w:rPr>
        <w:t xml:space="preserve"> </w:t>
      </w:r>
      <w:r w:rsidRPr="00AD315F">
        <w:rPr>
          <w:rFonts w:ascii="Cambria" w:hAnsi="Cambria"/>
        </w:rPr>
        <w:t xml:space="preserve">Builder may elect to replace the </w:t>
      </w:r>
      <w:r w:rsidR="009B33D2" w:rsidRPr="00AD315F">
        <w:rPr>
          <w:rFonts w:ascii="Cambria" w:hAnsi="Cambria"/>
        </w:rPr>
        <w:t>cold room boxes</w:t>
      </w:r>
      <w:r w:rsidRPr="00AD315F">
        <w:rPr>
          <w:rFonts w:ascii="Cambria" w:hAnsi="Cambria"/>
        </w:rPr>
        <w:t xml:space="preserve"> in their entirety</w:t>
      </w:r>
      <w:r w:rsidR="001B6D31" w:rsidRPr="00AD315F">
        <w:rPr>
          <w:rFonts w:ascii="Cambria" w:hAnsi="Cambria"/>
        </w:rPr>
        <w:t xml:space="preserve">, so long as the replacement cold rooms </w:t>
      </w:r>
      <w:r w:rsidR="009B33D2" w:rsidRPr="00AD315F">
        <w:rPr>
          <w:rFonts w:ascii="Cambria" w:hAnsi="Cambria"/>
        </w:rPr>
        <w:t xml:space="preserve">provide </w:t>
      </w:r>
      <w:r w:rsidR="00B427AC" w:rsidRPr="00AD315F">
        <w:rPr>
          <w:rFonts w:ascii="Cambria" w:hAnsi="Cambria"/>
        </w:rPr>
        <w:t xml:space="preserve">the items in </w:t>
      </w:r>
      <w:r w:rsidR="009E56B7" w:rsidRPr="00AD315F">
        <w:rPr>
          <w:rFonts w:ascii="Cambria" w:hAnsi="Cambria"/>
        </w:rPr>
        <w:t>S</w:t>
      </w:r>
      <w:r w:rsidR="00B427AC" w:rsidRPr="00AD315F">
        <w:rPr>
          <w:rFonts w:ascii="Cambria" w:hAnsi="Cambria"/>
        </w:rPr>
        <w:t xml:space="preserve">ection 6.1 and </w:t>
      </w:r>
      <w:r w:rsidR="009B33D2" w:rsidRPr="00AD315F">
        <w:rPr>
          <w:rFonts w:ascii="Cambria" w:hAnsi="Cambria"/>
        </w:rPr>
        <w:t xml:space="preserve">comply </w:t>
      </w:r>
      <w:r w:rsidR="009E56B7" w:rsidRPr="00AD315F">
        <w:rPr>
          <w:rFonts w:ascii="Cambria" w:hAnsi="Cambria"/>
        </w:rPr>
        <w:t xml:space="preserve">the </w:t>
      </w:r>
      <w:r w:rsidR="00FE0D10" w:rsidRPr="00AD315F">
        <w:rPr>
          <w:rFonts w:ascii="Cambria" w:hAnsi="Cambria"/>
        </w:rPr>
        <w:t>Campus Standards</w:t>
      </w:r>
      <w:r w:rsidR="005317AD" w:rsidRPr="00AD315F">
        <w:rPr>
          <w:rFonts w:ascii="Cambria" w:hAnsi="Cambria"/>
        </w:rPr>
        <w:t xml:space="preserve"> and specifications</w:t>
      </w:r>
      <w:r w:rsidRPr="00AD315F">
        <w:rPr>
          <w:rFonts w:ascii="Cambria" w:hAnsi="Cambria"/>
        </w:rPr>
        <w:t>.</w:t>
      </w:r>
      <w:r w:rsidR="00396C7D" w:rsidRPr="00AD315F">
        <w:rPr>
          <w:rFonts w:ascii="Cambria" w:hAnsi="Cambria"/>
        </w:rPr>
        <w:t xml:space="preserve">  If cold room boxes are replaced in their entirety, </w:t>
      </w:r>
      <w:r w:rsidR="00C35C08" w:rsidRPr="00AD315F">
        <w:rPr>
          <w:rFonts w:ascii="Cambria" w:hAnsi="Cambria"/>
        </w:rPr>
        <w:t xml:space="preserve">install </w:t>
      </w:r>
      <w:r w:rsidR="00396C7D" w:rsidRPr="00AD315F">
        <w:rPr>
          <w:rFonts w:ascii="Cambria" w:hAnsi="Cambria"/>
        </w:rPr>
        <w:t xml:space="preserve">stainless steel shelving with seismic lip and </w:t>
      </w:r>
      <w:r w:rsidR="00C35C08" w:rsidRPr="00AD315F">
        <w:rPr>
          <w:rFonts w:ascii="Cambria" w:hAnsi="Cambria"/>
        </w:rPr>
        <w:t xml:space="preserve">provide </w:t>
      </w:r>
      <w:r w:rsidR="00396C7D" w:rsidRPr="00AD315F">
        <w:rPr>
          <w:rFonts w:ascii="Cambria" w:hAnsi="Cambria"/>
        </w:rPr>
        <w:t xml:space="preserve">same utilities </w:t>
      </w:r>
      <w:r w:rsidR="00C35C08" w:rsidRPr="00AD315F">
        <w:rPr>
          <w:rFonts w:ascii="Cambria" w:hAnsi="Cambria"/>
        </w:rPr>
        <w:t xml:space="preserve">in new cold room </w:t>
      </w:r>
      <w:r w:rsidR="00396C7D" w:rsidRPr="00AD315F">
        <w:rPr>
          <w:rFonts w:ascii="Cambria" w:hAnsi="Cambria"/>
        </w:rPr>
        <w:t>as existing.</w:t>
      </w:r>
    </w:p>
    <w:p w14:paraId="62C6FC68" w14:textId="77777777" w:rsidR="00504213" w:rsidRPr="00AD315F" w:rsidRDefault="00504213" w:rsidP="00717DA0">
      <w:pPr>
        <w:pStyle w:val="ART"/>
        <w:spacing w:before="240"/>
        <w:jc w:val="left"/>
        <w:rPr>
          <w:rFonts w:ascii="Cambria" w:hAnsi="Cambria"/>
        </w:rPr>
      </w:pPr>
      <w:bookmarkStart w:id="57" w:name="_Toc449532225"/>
      <w:bookmarkEnd w:id="56"/>
      <w:r w:rsidRPr="00AD315F">
        <w:rPr>
          <w:rFonts w:ascii="Cambria" w:hAnsi="Cambria"/>
        </w:rPr>
        <w:t>Access Requirements During Construction</w:t>
      </w:r>
    </w:p>
    <w:p w14:paraId="06CE0118" w14:textId="201B9076" w:rsidR="00504213" w:rsidRPr="00AD315F" w:rsidRDefault="00504213" w:rsidP="00717DA0">
      <w:pPr>
        <w:pStyle w:val="PR1"/>
        <w:jc w:val="left"/>
        <w:rPr>
          <w:rFonts w:ascii="Cambria" w:hAnsi="Cambria"/>
        </w:rPr>
      </w:pPr>
      <w:r w:rsidRPr="00AD315F">
        <w:rPr>
          <w:rFonts w:ascii="Cambria" w:hAnsi="Cambria"/>
          <w:szCs w:val="22"/>
        </w:rPr>
        <w:t xml:space="preserve">Construction, testing, and commissioning activities for activities in </w:t>
      </w:r>
      <w:r w:rsidR="006B799E" w:rsidRPr="00AD315F">
        <w:rPr>
          <w:rFonts w:ascii="Cambria" w:hAnsi="Cambria"/>
          <w:szCs w:val="22"/>
        </w:rPr>
        <w:t>this Alternate</w:t>
      </w:r>
      <w:r w:rsidR="00D66BF1" w:rsidRPr="00AD315F">
        <w:rPr>
          <w:rFonts w:ascii="Cambria" w:hAnsi="Cambria"/>
          <w:szCs w:val="22"/>
        </w:rPr>
        <w:t xml:space="preserve"> </w:t>
      </w:r>
      <w:r w:rsidRPr="00AD315F">
        <w:rPr>
          <w:rFonts w:ascii="Cambria" w:hAnsi="Cambria"/>
          <w:szCs w:val="22"/>
        </w:rPr>
        <w:t xml:space="preserve">shall be completed within scheduled interruptions of no more than </w:t>
      </w:r>
      <w:r w:rsidR="00D557FA" w:rsidRPr="00AD315F">
        <w:rPr>
          <w:rFonts w:ascii="Cambria" w:hAnsi="Cambria"/>
          <w:szCs w:val="22"/>
        </w:rPr>
        <w:t xml:space="preserve">15 </w:t>
      </w:r>
      <w:r w:rsidRPr="00AD315F">
        <w:rPr>
          <w:rFonts w:ascii="Cambria" w:hAnsi="Cambria"/>
          <w:szCs w:val="22"/>
        </w:rPr>
        <w:t>consecutive business days</w:t>
      </w:r>
      <w:r w:rsidR="00791228" w:rsidRPr="00AD315F">
        <w:rPr>
          <w:rFonts w:ascii="Cambria" w:hAnsi="Cambria"/>
          <w:szCs w:val="22"/>
        </w:rPr>
        <w:t xml:space="preserve"> per </w:t>
      </w:r>
      <w:r w:rsidR="00795FA6" w:rsidRPr="00AD315F">
        <w:rPr>
          <w:rFonts w:ascii="Cambria" w:hAnsi="Cambria"/>
          <w:szCs w:val="22"/>
        </w:rPr>
        <w:t>room</w:t>
      </w:r>
      <w:r w:rsidRPr="00AD315F">
        <w:rPr>
          <w:rFonts w:ascii="Cambria" w:hAnsi="Cambria"/>
          <w:szCs w:val="22"/>
        </w:rPr>
        <w:t xml:space="preserve">.  Develop and submit a construction phasing sequence plan and prepare written switching procedures to allow coordination of </w:t>
      </w:r>
      <w:r w:rsidR="000F41F4" w:rsidRPr="00AD315F">
        <w:rPr>
          <w:rFonts w:ascii="Cambria" w:hAnsi="Cambria"/>
          <w:szCs w:val="22"/>
        </w:rPr>
        <w:t>cold room</w:t>
      </w:r>
      <w:r w:rsidR="00997883" w:rsidRPr="00AD315F">
        <w:rPr>
          <w:rFonts w:ascii="Cambria" w:hAnsi="Cambria"/>
          <w:szCs w:val="22"/>
        </w:rPr>
        <w:t xml:space="preserve"> </w:t>
      </w:r>
      <w:r w:rsidRPr="00AD315F">
        <w:rPr>
          <w:rFonts w:ascii="Cambria" w:hAnsi="Cambria"/>
          <w:szCs w:val="22"/>
        </w:rPr>
        <w:t xml:space="preserve">down-time.  </w:t>
      </w:r>
    </w:p>
    <w:p w14:paraId="379BD3CB" w14:textId="6658A372" w:rsidR="00A42260" w:rsidRPr="00AD315F" w:rsidRDefault="00270CE7" w:rsidP="00717DA0">
      <w:pPr>
        <w:pStyle w:val="PR1"/>
        <w:jc w:val="left"/>
        <w:rPr>
          <w:rFonts w:ascii="Cambria" w:hAnsi="Cambria"/>
        </w:rPr>
      </w:pPr>
      <w:r w:rsidRPr="00AD315F">
        <w:rPr>
          <w:rFonts w:ascii="Cambria" w:hAnsi="Cambria"/>
          <w:szCs w:val="22"/>
        </w:rPr>
        <w:t>Any</w:t>
      </w:r>
      <w:r w:rsidR="00A42260" w:rsidRPr="00AD315F">
        <w:rPr>
          <w:rFonts w:ascii="Cambria" w:hAnsi="Cambria"/>
          <w:szCs w:val="22"/>
        </w:rPr>
        <w:t xml:space="preserve"> </w:t>
      </w:r>
      <w:r w:rsidR="00107106" w:rsidRPr="00AD315F">
        <w:rPr>
          <w:rFonts w:ascii="Cambria" w:hAnsi="Cambria"/>
          <w:szCs w:val="22"/>
        </w:rPr>
        <w:t>activities</w:t>
      </w:r>
      <w:r w:rsidR="00A42260" w:rsidRPr="00AD315F">
        <w:rPr>
          <w:rFonts w:ascii="Cambria" w:hAnsi="Cambria"/>
          <w:szCs w:val="22"/>
        </w:rPr>
        <w:t xml:space="preserve"> required to fully complete the work outside of the allocated downtime (e.g. programming, punch list, insulation, etc.) shall be completed</w:t>
      </w:r>
      <w:r w:rsidR="00862F48" w:rsidRPr="00AD315F">
        <w:rPr>
          <w:rFonts w:ascii="Cambria" w:hAnsi="Cambria"/>
          <w:szCs w:val="22"/>
        </w:rPr>
        <w:t xml:space="preserve"> between the hours of 9</w:t>
      </w:r>
      <w:r w:rsidR="00A127F5" w:rsidRPr="00AD315F">
        <w:rPr>
          <w:rFonts w:ascii="Cambria" w:hAnsi="Cambria"/>
          <w:szCs w:val="22"/>
        </w:rPr>
        <w:t>:00 pm</w:t>
      </w:r>
      <w:r w:rsidR="00862F48" w:rsidRPr="00AD315F">
        <w:rPr>
          <w:rFonts w:ascii="Cambria" w:hAnsi="Cambria"/>
          <w:szCs w:val="22"/>
        </w:rPr>
        <w:t xml:space="preserve"> and 9</w:t>
      </w:r>
      <w:r w:rsidR="00A127F5" w:rsidRPr="00AD315F">
        <w:rPr>
          <w:rFonts w:ascii="Cambria" w:hAnsi="Cambria"/>
          <w:szCs w:val="22"/>
        </w:rPr>
        <w:t>:00 am</w:t>
      </w:r>
      <w:r w:rsidR="00A42260" w:rsidRPr="00AD315F">
        <w:rPr>
          <w:rFonts w:ascii="Cambria" w:hAnsi="Cambria"/>
          <w:szCs w:val="22"/>
        </w:rPr>
        <w:t xml:space="preserve"> or on weekends.</w:t>
      </w:r>
    </w:p>
    <w:p w14:paraId="707795CC" w14:textId="77777777" w:rsidR="004A429C" w:rsidRPr="00AD315F" w:rsidRDefault="004A429C" w:rsidP="00717DA0">
      <w:pPr>
        <w:pStyle w:val="ART"/>
        <w:spacing w:before="240"/>
        <w:jc w:val="left"/>
        <w:rPr>
          <w:rFonts w:ascii="Cambria" w:hAnsi="Cambria"/>
        </w:rPr>
      </w:pPr>
      <w:r w:rsidRPr="00AD315F">
        <w:rPr>
          <w:rFonts w:ascii="Cambria" w:hAnsi="Cambria"/>
          <w:szCs w:val="22"/>
        </w:rPr>
        <w:t>Hazardous Material Abatement</w:t>
      </w:r>
      <w:bookmarkEnd w:id="57"/>
    </w:p>
    <w:p w14:paraId="0C785E56" w14:textId="45807AE2" w:rsidR="0062306C" w:rsidRPr="00AD315F" w:rsidRDefault="0062306C" w:rsidP="00717DA0">
      <w:pPr>
        <w:pStyle w:val="PR1"/>
        <w:jc w:val="left"/>
        <w:rPr>
          <w:rFonts w:ascii="Cambria" w:hAnsi="Cambria"/>
        </w:rPr>
      </w:pPr>
      <w:bookmarkStart w:id="58" w:name="_Toc449532226"/>
      <w:r w:rsidRPr="00AD315F">
        <w:rPr>
          <w:rFonts w:ascii="Cambria" w:hAnsi="Cambria"/>
          <w:szCs w:val="22"/>
        </w:rPr>
        <w:t xml:space="preserve">Abate hazardous materials from materials that are removed or otherwise affected by </w:t>
      </w:r>
      <w:r w:rsidR="006B799E" w:rsidRPr="00AD315F">
        <w:rPr>
          <w:rFonts w:ascii="Cambria" w:hAnsi="Cambria"/>
          <w:szCs w:val="22"/>
        </w:rPr>
        <w:t xml:space="preserve">this Alternate's </w:t>
      </w:r>
      <w:r w:rsidRPr="00AD315F">
        <w:rPr>
          <w:rFonts w:ascii="Cambria" w:hAnsi="Cambria"/>
          <w:szCs w:val="22"/>
        </w:rPr>
        <w:t>activities.</w:t>
      </w:r>
      <w:r w:rsidR="004A429C" w:rsidRPr="00AD315F">
        <w:rPr>
          <w:rFonts w:ascii="Cambria" w:hAnsi="Cambria"/>
          <w:szCs w:val="22"/>
        </w:rPr>
        <w:t xml:space="preserve"> </w:t>
      </w:r>
      <w:r w:rsidR="00072156" w:rsidRPr="00AD315F">
        <w:rPr>
          <w:rFonts w:ascii="Cambria" w:hAnsi="Cambria"/>
          <w:szCs w:val="22"/>
        </w:rPr>
        <w:t xml:space="preserve">Refer to </w:t>
      </w:r>
      <w:r w:rsidR="001D20C6" w:rsidRPr="00AD315F">
        <w:rPr>
          <w:rFonts w:ascii="Cambria" w:hAnsi="Cambria"/>
          <w:szCs w:val="22"/>
        </w:rPr>
        <w:t>University Furnished Information</w:t>
      </w:r>
      <w:r w:rsidR="00072156" w:rsidRPr="00AD315F">
        <w:rPr>
          <w:rFonts w:ascii="Cambria" w:hAnsi="Cambria"/>
          <w:szCs w:val="22"/>
        </w:rPr>
        <w:t xml:space="preserve"> for a hazardous materials testing report on where hazardous materials are located.</w:t>
      </w:r>
      <w:bookmarkEnd w:id="58"/>
      <w:r w:rsidR="00072156" w:rsidRPr="00AD315F">
        <w:rPr>
          <w:rFonts w:ascii="Cambria" w:hAnsi="Cambria"/>
          <w:szCs w:val="22"/>
        </w:rPr>
        <w:t xml:space="preserve"> </w:t>
      </w:r>
    </w:p>
    <w:p w14:paraId="4CECFE0A" w14:textId="77777777" w:rsidR="00806B77" w:rsidRPr="00AD315F" w:rsidRDefault="00806B77" w:rsidP="00717DA0">
      <w:pPr>
        <w:pStyle w:val="ART"/>
        <w:spacing w:before="240"/>
        <w:jc w:val="left"/>
        <w:rPr>
          <w:rFonts w:ascii="Cambria" w:hAnsi="Cambria"/>
          <w:szCs w:val="22"/>
        </w:rPr>
      </w:pPr>
      <w:bookmarkStart w:id="59" w:name="_Toc449532227"/>
      <w:r w:rsidRPr="00AD315F">
        <w:rPr>
          <w:rFonts w:ascii="Cambria" w:hAnsi="Cambria"/>
          <w:szCs w:val="22"/>
        </w:rPr>
        <w:t>Design Requirements</w:t>
      </w:r>
      <w:bookmarkEnd w:id="59"/>
    </w:p>
    <w:p w14:paraId="3ADAA8EA" w14:textId="56D344F6" w:rsidR="00806B77" w:rsidRPr="00AD315F" w:rsidRDefault="00806B77" w:rsidP="00717DA0">
      <w:pPr>
        <w:pStyle w:val="PR1"/>
        <w:jc w:val="left"/>
        <w:rPr>
          <w:rFonts w:ascii="Cambria" w:hAnsi="Cambria"/>
          <w:szCs w:val="22"/>
        </w:rPr>
      </w:pPr>
      <w:bookmarkStart w:id="60" w:name="_Toc449532228"/>
      <w:r w:rsidRPr="00AD315F">
        <w:rPr>
          <w:rFonts w:ascii="Cambria" w:hAnsi="Cambria"/>
          <w:szCs w:val="22"/>
        </w:rPr>
        <w:t xml:space="preserve">See </w:t>
      </w:r>
      <w:r w:rsidR="00893A6B" w:rsidRPr="00AD315F">
        <w:rPr>
          <w:rFonts w:ascii="Cambria" w:hAnsi="Cambria"/>
          <w:szCs w:val="22"/>
        </w:rPr>
        <w:t>Part 10</w:t>
      </w:r>
      <w:r w:rsidRPr="00AD315F">
        <w:rPr>
          <w:rFonts w:ascii="Cambria" w:hAnsi="Cambria"/>
          <w:szCs w:val="22"/>
        </w:rPr>
        <w:t xml:space="preserve"> of the DPP, Scope of Work</w:t>
      </w:r>
      <w:r w:rsidR="00D24348" w:rsidRPr="00AD315F">
        <w:rPr>
          <w:rFonts w:ascii="Cambria" w:hAnsi="Cambria"/>
          <w:szCs w:val="22"/>
        </w:rPr>
        <w:t>,</w:t>
      </w:r>
      <w:r w:rsidRPr="00AD315F">
        <w:rPr>
          <w:rFonts w:ascii="Cambria" w:hAnsi="Cambria"/>
          <w:szCs w:val="22"/>
        </w:rPr>
        <w:t xml:space="preserve"> for design deliverables and the Campus Standards.</w:t>
      </w:r>
      <w:bookmarkEnd w:id="60"/>
    </w:p>
    <w:p w14:paraId="5996E85B" w14:textId="77777777" w:rsidR="007670EE" w:rsidRPr="00AD315F" w:rsidRDefault="007670EE" w:rsidP="00C600AF">
      <w:pPr>
        <w:rPr>
          <w:rFonts w:ascii="Cambria" w:hAnsi="Cambria"/>
          <w:b/>
          <w:u w:val="single"/>
        </w:rPr>
      </w:pPr>
      <w:r w:rsidRPr="00AD315F">
        <w:rPr>
          <w:rFonts w:ascii="Cambria" w:hAnsi="Cambria"/>
          <w:b/>
          <w:u w:val="single"/>
        </w:rPr>
        <w:br w:type="page"/>
      </w:r>
    </w:p>
    <w:p w14:paraId="77A3C4C2" w14:textId="61989540" w:rsidR="007F3EBE" w:rsidRPr="00096050" w:rsidRDefault="004325C5" w:rsidP="000E076D">
      <w:pPr>
        <w:pStyle w:val="PRT"/>
        <w:rPr>
          <w:rFonts w:ascii="Cambria" w:hAnsi="Cambria"/>
        </w:rPr>
      </w:pPr>
      <w:bookmarkStart w:id="61" w:name="_Toc449532230"/>
      <w:bookmarkStart w:id="62" w:name="_Toc449532231"/>
      <w:bookmarkStart w:id="63" w:name="_Toc449532232"/>
      <w:bookmarkStart w:id="64" w:name="_Toc449532233"/>
      <w:bookmarkEnd w:id="61"/>
      <w:bookmarkEnd w:id="62"/>
      <w:bookmarkEnd w:id="63"/>
      <w:r w:rsidRPr="00096050">
        <w:rPr>
          <w:rFonts w:ascii="Cambria" w:hAnsi="Cambria"/>
        </w:rPr>
        <w:lastRenderedPageBreak/>
        <w:t xml:space="preserve">ALTERNATE </w:t>
      </w:r>
      <w:r w:rsidR="007D4779" w:rsidRPr="00096050">
        <w:rPr>
          <w:rFonts w:ascii="Cambria" w:hAnsi="Cambria"/>
        </w:rPr>
        <w:t>NO</w:t>
      </w:r>
      <w:r w:rsidR="00D229A3" w:rsidRPr="00096050">
        <w:rPr>
          <w:rFonts w:ascii="Cambria" w:hAnsi="Cambria"/>
        </w:rPr>
        <w:t>.</w:t>
      </w:r>
      <w:r w:rsidRPr="00096050">
        <w:rPr>
          <w:rFonts w:ascii="Cambria" w:hAnsi="Cambria"/>
        </w:rPr>
        <w:t xml:space="preserve"> </w:t>
      </w:r>
      <w:r w:rsidR="002C7670" w:rsidRPr="00096050">
        <w:rPr>
          <w:rFonts w:ascii="Cambria" w:hAnsi="Cambria"/>
        </w:rPr>
        <w:t>2</w:t>
      </w:r>
    </w:p>
    <w:p w14:paraId="1825044B" w14:textId="6E04C535" w:rsidR="007F3EBE" w:rsidRPr="00AD315F" w:rsidRDefault="007F3EBE" w:rsidP="00717DA0">
      <w:pPr>
        <w:pStyle w:val="ART"/>
        <w:spacing w:before="240"/>
        <w:jc w:val="left"/>
        <w:rPr>
          <w:rFonts w:ascii="Cambria" w:hAnsi="Cambria"/>
        </w:rPr>
      </w:pPr>
      <w:r w:rsidRPr="00AD315F">
        <w:rPr>
          <w:rFonts w:ascii="Cambria" w:hAnsi="Cambria"/>
        </w:rPr>
        <w:t xml:space="preserve">Mechanical </w:t>
      </w:r>
      <w:r w:rsidR="006E05CB" w:rsidRPr="00AD315F">
        <w:rPr>
          <w:rFonts w:ascii="Cambria" w:hAnsi="Cambria"/>
        </w:rPr>
        <w:t xml:space="preserve">Room </w:t>
      </w:r>
      <w:r w:rsidRPr="00AD315F">
        <w:rPr>
          <w:rFonts w:ascii="Cambria" w:hAnsi="Cambria"/>
        </w:rPr>
        <w:t>Equipment</w:t>
      </w:r>
      <w:r w:rsidR="006E05CB" w:rsidRPr="00AD315F">
        <w:rPr>
          <w:rFonts w:ascii="Cambria" w:hAnsi="Cambria"/>
        </w:rPr>
        <w:t xml:space="preserve"> Replacement</w:t>
      </w:r>
    </w:p>
    <w:p w14:paraId="5F22683E" w14:textId="59FF5345" w:rsidR="007F3EBE" w:rsidRPr="00AD315F" w:rsidRDefault="007F3EBE" w:rsidP="00717DA0">
      <w:pPr>
        <w:pStyle w:val="PR1"/>
        <w:jc w:val="left"/>
        <w:rPr>
          <w:rFonts w:ascii="Cambria" w:hAnsi="Cambria"/>
        </w:rPr>
      </w:pPr>
      <w:r w:rsidRPr="00AD315F">
        <w:rPr>
          <w:rFonts w:ascii="Cambria" w:hAnsi="Cambria"/>
        </w:rPr>
        <w:t xml:space="preserve">Replace </w:t>
      </w:r>
      <w:r w:rsidR="00182D84" w:rsidRPr="00AD315F">
        <w:rPr>
          <w:rFonts w:ascii="Cambria" w:hAnsi="Cambria"/>
        </w:rPr>
        <w:t xml:space="preserve">and upgrade </w:t>
      </w:r>
      <w:r w:rsidRPr="00AD315F">
        <w:rPr>
          <w:rFonts w:ascii="Cambria" w:hAnsi="Cambria"/>
        </w:rPr>
        <w:t xml:space="preserve">existing equipment in </w:t>
      </w:r>
      <w:r w:rsidR="00147D1E" w:rsidRPr="00AD315F">
        <w:rPr>
          <w:rFonts w:ascii="Cambria" w:hAnsi="Cambria"/>
        </w:rPr>
        <w:t xml:space="preserve">the mechanical </w:t>
      </w:r>
      <w:r w:rsidRPr="00AD315F">
        <w:rPr>
          <w:rFonts w:ascii="Cambria" w:hAnsi="Cambria"/>
        </w:rPr>
        <w:t xml:space="preserve">room </w:t>
      </w:r>
      <w:r w:rsidR="00147D1E" w:rsidRPr="00AD315F">
        <w:rPr>
          <w:rFonts w:ascii="Cambria" w:hAnsi="Cambria"/>
        </w:rPr>
        <w:t>149</w:t>
      </w:r>
      <w:r w:rsidR="00182D84" w:rsidRPr="00AD315F">
        <w:rPr>
          <w:rFonts w:ascii="Cambria" w:hAnsi="Cambria"/>
        </w:rPr>
        <w:t xml:space="preserve"> as follows</w:t>
      </w:r>
      <w:r w:rsidRPr="00AD315F">
        <w:rPr>
          <w:rFonts w:ascii="Cambria" w:hAnsi="Cambria"/>
        </w:rPr>
        <w:t>:</w:t>
      </w:r>
    </w:p>
    <w:p w14:paraId="6E26A7FD" w14:textId="1CD0F203" w:rsidR="007F3EBE" w:rsidRPr="00AD315F" w:rsidRDefault="007F3EBE" w:rsidP="00132A23">
      <w:pPr>
        <w:pStyle w:val="PR2"/>
        <w:rPr>
          <w:rFonts w:ascii="Cambria" w:hAnsi="Cambria"/>
        </w:rPr>
      </w:pPr>
      <w:r w:rsidRPr="00AD315F">
        <w:rPr>
          <w:rFonts w:ascii="Cambria" w:hAnsi="Cambria"/>
        </w:rPr>
        <w:t xml:space="preserve">Heating Hot Water Converters: </w:t>
      </w:r>
      <w:r w:rsidR="00E24AF5" w:rsidRPr="00AD315F">
        <w:rPr>
          <w:rFonts w:ascii="Cambria" w:hAnsi="Cambria"/>
        </w:rPr>
        <w:t xml:space="preserve">Replace </w:t>
      </w:r>
      <w:r w:rsidR="00490ECE" w:rsidRPr="00AD315F">
        <w:rPr>
          <w:rFonts w:ascii="Cambria" w:hAnsi="Cambria"/>
        </w:rPr>
        <w:t>steam to heating hot water converter</w:t>
      </w:r>
      <w:r w:rsidR="00E24AF5" w:rsidRPr="00AD315F">
        <w:rPr>
          <w:rFonts w:ascii="Cambria" w:hAnsi="Cambria"/>
        </w:rPr>
        <w:t xml:space="preserve"> with two new converters providing N+1 100% configuration</w:t>
      </w:r>
      <w:r w:rsidR="00693E35" w:rsidRPr="00AD315F">
        <w:rPr>
          <w:rFonts w:ascii="Cambria" w:hAnsi="Cambria"/>
        </w:rPr>
        <w:t xml:space="preserve">.  Converters shall be </w:t>
      </w:r>
      <w:r w:rsidR="00E24AF5" w:rsidRPr="00AD315F">
        <w:rPr>
          <w:rFonts w:ascii="Cambria" w:hAnsi="Cambria"/>
        </w:rPr>
        <w:t>sized for building loads with new airflows resulting from base bid scope of work</w:t>
      </w:r>
      <w:r w:rsidR="00693E35" w:rsidRPr="00AD315F">
        <w:rPr>
          <w:rFonts w:ascii="Cambria" w:hAnsi="Cambria"/>
        </w:rPr>
        <w:t>,</w:t>
      </w:r>
      <w:r w:rsidR="00E24AF5" w:rsidRPr="00AD315F">
        <w:rPr>
          <w:rFonts w:ascii="Cambria" w:hAnsi="Cambria"/>
        </w:rPr>
        <w:t xml:space="preserve"> and </w:t>
      </w:r>
      <w:r w:rsidR="00693E35" w:rsidRPr="00AD315F">
        <w:rPr>
          <w:rFonts w:ascii="Cambria" w:hAnsi="Cambria"/>
        </w:rPr>
        <w:t xml:space="preserve">produce </w:t>
      </w:r>
      <w:r w:rsidR="00E24AF5" w:rsidRPr="00AD315F">
        <w:rPr>
          <w:rFonts w:ascii="Cambria" w:hAnsi="Cambria"/>
        </w:rPr>
        <w:t>low-temperature condensate to maximize heat transfer from steam system</w:t>
      </w:r>
      <w:r w:rsidRPr="00AD315F">
        <w:rPr>
          <w:rFonts w:ascii="Cambria" w:hAnsi="Cambria"/>
        </w:rPr>
        <w:t xml:space="preserve">.  </w:t>
      </w:r>
      <w:r w:rsidR="00E24AF5" w:rsidRPr="00AD315F">
        <w:rPr>
          <w:rFonts w:ascii="Cambria" w:hAnsi="Cambria"/>
        </w:rPr>
        <w:t xml:space="preserve">Original converter was </w:t>
      </w:r>
      <w:r w:rsidR="00840396" w:rsidRPr="00AD315F">
        <w:rPr>
          <w:rFonts w:ascii="Cambria" w:hAnsi="Cambria"/>
        </w:rPr>
        <w:t>155 GPM and 3.1 MMBTU/</w:t>
      </w:r>
      <w:r w:rsidR="00490ECE" w:rsidRPr="00AD315F">
        <w:rPr>
          <w:rFonts w:ascii="Cambria" w:hAnsi="Cambria"/>
        </w:rPr>
        <w:t>hour converter, controls, appurtenances, insulation, and connect to steam and heating hot water systems</w:t>
      </w:r>
      <w:r w:rsidR="00147D1E" w:rsidRPr="00AD315F">
        <w:rPr>
          <w:rFonts w:ascii="Cambria" w:hAnsi="Cambria"/>
        </w:rPr>
        <w:t>.</w:t>
      </w:r>
      <w:r w:rsidR="00840396" w:rsidRPr="00AD315F">
        <w:rPr>
          <w:rFonts w:ascii="Cambria" w:hAnsi="Cambria"/>
        </w:rPr>
        <w:t xml:space="preserve"> </w:t>
      </w:r>
      <w:r w:rsidR="00490ECE" w:rsidRPr="00AD315F">
        <w:rPr>
          <w:rFonts w:ascii="Cambria" w:hAnsi="Cambria"/>
        </w:rPr>
        <w:t xml:space="preserve">  Replace existing steam to heating hot water control valve with a digital control valve.</w:t>
      </w:r>
      <w:r w:rsidR="00132A23" w:rsidRPr="00AD315F">
        <w:rPr>
          <w:rFonts w:ascii="Cambria" w:hAnsi="Cambria"/>
        </w:rPr>
        <w:t xml:space="preserve">  </w:t>
      </w:r>
      <w:r w:rsidR="00EC0731" w:rsidRPr="00AD315F">
        <w:rPr>
          <w:rFonts w:ascii="Cambria" w:hAnsi="Cambria"/>
        </w:rPr>
        <w:t>Replace existing isolation butterfly valves with gate valves complying with specifications at the converters and pumps.</w:t>
      </w:r>
    </w:p>
    <w:p w14:paraId="01A2B5F0" w14:textId="443DF67C" w:rsidR="006D7DF7" w:rsidRPr="00AD315F" w:rsidRDefault="006D7DF7" w:rsidP="006D7DF7">
      <w:pPr>
        <w:pStyle w:val="PR2"/>
        <w:rPr>
          <w:rFonts w:ascii="Cambria" w:hAnsi="Cambria"/>
        </w:rPr>
      </w:pPr>
      <w:r w:rsidRPr="00AD315F">
        <w:rPr>
          <w:rFonts w:ascii="Cambria" w:hAnsi="Cambria"/>
        </w:rPr>
        <w:t xml:space="preserve">Heating Hot Water Pumps: Furnish and install new heating hot water pumps complying with Campus Standards and sized for the new equipment using heating hot water.  Replace hot water pump variable frequency drives.  Connect controls and commission new drives and pumps.  </w:t>
      </w:r>
      <w:r w:rsidR="00E24AF5" w:rsidRPr="00AD315F">
        <w:rPr>
          <w:rFonts w:ascii="Cambria" w:hAnsi="Cambria"/>
        </w:rPr>
        <w:t>Furnish and install differential pressure sensors at the roof and floors necessary for control; i</w:t>
      </w:r>
      <w:r w:rsidRPr="00AD315F">
        <w:rPr>
          <w:rFonts w:ascii="Cambria" w:hAnsi="Cambria"/>
        </w:rPr>
        <w:t>mplement hot water differential pressure reset based on zone demand.</w:t>
      </w:r>
      <w:r w:rsidR="00E24AF5" w:rsidRPr="00AD315F">
        <w:rPr>
          <w:rFonts w:ascii="Cambria" w:hAnsi="Cambria"/>
        </w:rPr>
        <w:t xml:space="preserve">  Replace air separator with new separator complying with specifications and Campus Standards</w:t>
      </w:r>
    </w:p>
    <w:p w14:paraId="5C0774BE" w14:textId="7268CE66" w:rsidR="007F3EBE" w:rsidRPr="00AD315F" w:rsidRDefault="006D7DF7" w:rsidP="00717DA0">
      <w:pPr>
        <w:pStyle w:val="PR2"/>
        <w:jc w:val="left"/>
        <w:rPr>
          <w:rFonts w:ascii="Cambria" w:hAnsi="Cambria"/>
        </w:rPr>
      </w:pPr>
      <w:r w:rsidRPr="00AD315F">
        <w:rPr>
          <w:rFonts w:ascii="Cambria" w:hAnsi="Cambria"/>
        </w:rPr>
        <w:t xml:space="preserve">Domestic </w:t>
      </w:r>
      <w:r w:rsidR="007F3EBE" w:rsidRPr="00AD315F">
        <w:rPr>
          <w:rFonts w:ascii="Cambria" w:hAnsi="Cambria"/>
        </w:rPr>
        <w:t>Water</w:t>
      </w:r>
      <w:r w:rsidRPr="00AD315F">
        <w:rPr>
          <w:rFonts w:ascii="Cambria" w:hAnsi="Cambria"/>
        </w:rPr>
        <w:t xml:space="preserve"> Generators</w:t>
      </w:r>
      <w:r w:rsidR="007F3EBE" w:rsidRPr="00AD315F">
        <w:rPr>
          <w:rFonts w:ascii="Cambria" w:hAnsi="Cambria"/>
        </w:rPr>
        <w:t xml:space="preserve">: Demolish and dispose of existing domestic water </w:t>
      </w:r>
      <w:r w:rsidR="00147D1E" w:rsidRPr="00AD315F">
        <w:rPr>
          <w:rFonts w:ascii="Cambria" w:hAnsi="Cambria"/>
        </w:rPr>
        <w:t>natural gas boilers</w:t>
      </w:r>
      <w:r w:rsidR="006D2587" w:rsidRPr="00AD315F">
        <w:rPr>
          <w:rFonts w:ascii="Cambria" w:hAnsi="Cambria"/>
        </w:rPr>
        <w:t xml:space="preserve"> and tank</w:t>
      </w:r>
      <w:r w:rsidR="007F3EBE" w:rsidRPr="00AD315F">
        <w:rPr>
          <w:rFonts w:ascii="Cambria" w:hAnsi="Cambria"/>
        </w:rPr>
        <w:t xml:space="preserve">.  </w:t>
      </w:r>
      <w:r w:rsidR="00D0506F" w:rsidRPr="00AD315F">
        <w:rPr>
          <w:rFonts w:ascii="Cambria" w:hAnsi="Cambria"/>
        </w:rPr>
        <w:t>I</w:t>
      </w:r>
      <w:r w:rsidR="007F3EBE" w:rsidRPr="00AD315F">
        <w:rPr>
          <w:rFonts w:ascii="Cambria" w:hAnsi="Cambria"/>
        </w:rPr>
        <w:t xml:space="preserve">nstall new </w:t>
      </w:r>
      <w:r w:rsidR="006D2587" w:rsidRPr="00AD315F">
        <w:rPr>
          <w:rFonts w:ascii="Cambria" w:hAnsi="Cambria"/>
        </w:rPr>
        <w:t xml:space="preserve">domestic hot water tank with double-wall tube bundle </w:t>
      </w:r>
      <w:r w:rsidR="0002791B" w:rsidRPr="00AD315F">
        <w:rPr>
          <w:rFonts w:ascii="Cambria" w:hAnsi="Cambria"/>
        </w:rPr>
        <w:t xml:space="preserve">for </w:t>
      </w:r>
      <w:r w:rsidR="007F3EBE" w:rsidRPr="00AD315F">
        <w:rPr>
          <w:rFonts w:ascii="Cambria" w:hAnsi="Cambria"/>
        </w:rPr>
        <w:t xml:space="preserve">converting </w:t>
      </w:r>
      <w:r w:rsidR="00132A23" w:rsidRPr="00AD315F">
        <w:rPr>
          <w:rFonts w:ascii="Cambria" w:hAnsi="Cambria"/>
        </w:rPr>
        <w:t xml:space="preserve">steam </w:t>
      </w:r>
      <w:r w:rsidR="007F3EBE" w:rsidRPr="00AD315F">
        <w:rPr>
          <w:rFonts w:ascii="Cambria" w:hAnsi="Cambria"/>
        </w:rPr>
        <w:t xml:space="preserve">to domestic hot water, instead of using </w:t>
      </w:r>
      <w:r w:rsidR="00147D1E" w:rsidRPr="00AD315F">
        <w:rPr>
          <w:rFonts w:ascii="Cambria" w:hAnsi="Cambria"/>
        </w:rPr>
        <w:t xml:space="preserve">natural gas </w:t>
      </w:r>
      <w:r w:rsidR="007F3EBE" w:rsidRPr="00AD315F">
        <w:rPr>
          <w:rFonts w:ascii="Cambria" w:hAnsi="Cambria"/>
        </w:rPr>
        <w:t xml:space="preserve">to make domestic hot water as currently configured.  </w:t>
      </w:r>
      <w:r w:rsidR="00E24AF5" w:rsidRPr="00AD315F">
        <w:rPr>
          <w:rFonts w:ascii="Cambria" w:hAnsi="Cambria"/>
        </w:rPr>
        <w:t xml:space="preserve">Controls may be direct-digital complying with specifications or Accritem using laboratory air.  </w:t>
      </w:r>
      <w:r w:rsidR="0002791B" w:rsidRPr="00AD315F">
        <w:rPr>
          <w:rFonts w:ascii="Cambria" w:hAnsi="Cambria"/>
        </w:rPr>
        <w:t xml:space="preserve">Connect tube bundle to </w:t>
      </w:r>
      <w:r w:rsidR="00182D84" w:rsidRPr="00AD315F">
        <w:rPr>
          <w:rFonts w:ascii="Cambria" w:hAnsi="Cambria"/>
        </w:rPr>
        <w:t xml:space="preserve">steam </w:t>
      </w:r>
      <w:r w:rsidR="0002791B" w:rsidRPr="00AD315F">
        <w:rPr>
          <w:rFonts w:ascii="Cambria" w:hAnsi="Cambria"/>
        </w:rPr>
        <w:t>system and provide controls</w:t>
      </w:r>
      <w:r w:rsidR="006D2587" w:rsidRPr="00AD315F">
        <w:rPr>
          <w:rFonts w:ascii="Cambria" w:hAnsi="Cambria"/>
        </w:rPr>
        <w:t>, mixing valve,</w:t>
      </w:r>
      <w:r w:rsidR="0002791B" w:rsidRPr="00AD315F">
        <w:rPr>
          <w:rFonts w:ascii="Cambria" w:hAnsi="Cambria"/>
        </w:rPr>
        <w:t xml:space="preserve"> and appurtenances required for a fully functional system</w:t>
      </w:r>
      <w:r w:rsidR="00182D84" w:rsidRPr="00AD315F">
        <w:rPr>
          <w:rFonts w:ascii="Cambria" w:hAnsi="Cambria"/>
        </w:rPr>
        <w:t>, including condensate return system</w:t>
      </w:r>
      <w:r w:rsidR="0002791B" w:rsidRPr="00AD315F">
        <w:rPr>
          <w:rFonts w:ascii="Cambria" w:hAnsi="Cambria"/>
        </w:rPr>
        <w:t xml:space="preserve">.  </w:t>
      </w:r>
      <w:r w:rsidR="00EB77F8" w:rsidRPr="00AD315F">
        <w:rPr>
          <w:rFonts w:ascii="Cambria" w:hAnsi="Cambria"/>
        </w:rPr>
        <w:t xml:space="preserve"> Tube bundle thermal capacity shall meet or exceed current gas-fired domestic hot water system capacity.</w:t>
      </w:r>
    </w:p>
    <w:p w14:paraId="28C9BC9A" w14:textId="0AB5F9A1" w:rsidR="00EC0731" w:rsidRPr="00AD315F" w:rsidRDefault="00EC0731" w:rsidP="00717DA0">
      <w:pPr>
        <w:pStyle w:val="PR2"/>
        <w:jc w:val="left"/>
        <w:rPr>
          <w:rFonts w:ascii="Cambria" w:hAnsi="Cambria"/>
        </w:rPr>
      </w:pPr>
      <w:r w:rsidRPr="00AD315F">
        <w:rPr>
          <w:rFonts w:ascii="Cambria" w:hAnsi="Cambria"/>
        </w:rPr>
        <w:t>Pressurized condensate return: Demolish and replace the existing steam-powered condensate draining sys</w:t>
      </w:r>
      <w:r w:rsidR="00E24AF5" w:rsidRPr="00AD315F">
        <w:rPr>
          <w:rFonts w:ascii="Cambria" w:hAnsi="Cambria"/>
        </w:rPr>
        <w:t>tem and replace with low-NPSH 21</w:t>
      </w:r>
      <w:r w:rsidRPr="00AD315F">
        <w:rPr>
          <w:rFonts w:ascii="Cambria" w:hAnsi="Cambria"/>
        </w:rPr>
        <w:t xml:space="preserve">0°F code condensate station located in ground or on slab surface.  Heat exchangers and domestic water tank shall use the new condensate station and be co-located to the maximum extent possible.  Demolish 100psi piping from </w:t>
      </w:r>
      <w:r w:rsidR="0043286F" w:rsidRPr="00AD315F">
        <w:rPr>
          <w:rFonts w:ascii="Cambria" w:hAnsi="Cambria"/>
        </w:rPr>
        <w:t>existing system</w:t>
      </w:r>
      <w:r w:rsidRPr="00AD315F">
        <w:rPr>
          <w:rFonts w:ascii="Cambria" w:hAnsi="Cambria"/>
        </w:rPr>
        <w:t xml:space="preserve"> back to main riser point of connection and cap.   </w:t>
      </w:r>
    </w:p>
    <w:p w14:paraId="6E216960" w14:textId="7F2CFDEC" w:rsidR="00EC0731" w:rsidRPr="00AD315F" w:rsidRDefault="00EC0731" w:rsidP="00717DA0">
      <w:pPr>
        <w:pStyle w:val="PR2"/>
        <w:jc w:val="left"/>
        <w:rPr>
          <w:rFonts w:ascii="Cambria" w:hAnsi="Cambria"/>
        </w:rPr>
      </w:pPr>
      <w:r w:rsidRPr="00AD315F">
        <w:rPr>
          <w:rFonts w:ascii="Cambria" w:hAnsi="Cambria"/>
        </w:rPr>
        <w:t>Chemical pot feeder: Replace chemical pot feeder.  Replace chemical pot feeder piping with new piping and configuration complying with campus standard details.</w:t>
      </w:r>
    </w:p>
    <w:p w14:paraId="07D1300C" w14:textId="09966DBD" w:rsidR="00EC0731" w:rsidRPr="00AD315F" w:rsidRDefault="00EC0731" w:rsidP="00717DA0">
      <w:pPr>
        <w:pStyle w:val="PR2"/>
        <w:jc w:val="left"/>
        <w:rPr>
          <w:rFonts w:ascii="Cambria" w:hAnsi="Cambria"/>
        </w:rPr>
      </w:pPr>
      <w:r w:rsidRPr="00AD315F">
        <w:rPr>
          <w:rFonts w:ascii="Cambria" w:hAnsi="Cambria"/>
        </w:rPr>
        <w:t xml:space="preserve">Vacuum pumps: Replace vacuum pumps with new dry screw </w:t>
      </w:r>
      <w:r w:rsidR="003D6C6F" w:rsidRPr="00AD315F">
        <w:rPr>
          <w:rFonts w:ascii="Cambria" w:hAnsi="Cambria"/>
        </w:rPr>
        <w:t xml:space="preserve">or dry claw </w:t>
      </w:r>
      <w:r w:rsidRPr="00AD315F">
        <w:rPr>
          <w:rFonts w:ascii="Cambria" w:hAnsi="Cambria"/>
        </w:rPr>
        <w:t>vacuum pumps of equivalent size.  Existing tank to remain.</w:t>
      </w:r>
    </w:p>
    <w:p w14:paraId="69A76826" w14:textId="406E540D" w:rsidR="00EC0731" w:rsidRPr="00AD315F" w:rsidRDefault="00EC0731" w:rsidP="00717DA0">
      <w:pPr>
        <w:pStyle w:val="PR2"/>
        <w:jc w:val="left"/>
        <w:rPr>
          <w:rFonts w:ascii="Cambria" w:hAnsi="Cambria"/>
        </w:rPr>
      </w:pPr>
      <w:r w:rsidRPr="00AD315F">
        <w:rPr>
          <w:rFonts w:ascii="Cambria" w:hAnsi="Cambria"/>
        </w:rPr>
        <w:t xml:space="preserve">Laboratory air compressors:  Replace air dryer with new heated </w:t>
      </w:r>
      <w:r w:rsidR="00E545CE" w:rsidRPr="00AD315F">
        <w:rPr>
          <w:rFonts w:ascii="Cambria" w:hAnsi="Cambria"/>
        </w:rPr>
        <w:t>desiccant</w:t>
      </w:r>
      <w:r w:rsidRPr="00AD315F">
        <w:rPr>
          <w:rFonts w:ascii="Cambria" w:hAnsi="Cambria"/>
        </w:rPr>
        <w:t xml:space="preserve"> dryer.  Dryer shall be sized only for the existing laboratory air compressor capacity and not oversized.</w:t>
      </w:r>
    </w:p>
    <w:p w14:paraId="7D80E1C1" w14:textId="66E10217" w:rsidR="00661767" w:rsidRPr="00AD315F" w:rsidRDefault="00661767" w:rsidP="00717DA0">
      <w:pPr>
        <w:pStyle w:val="PR2"/>
        <w:jc w:val="left"/>
        <w:rPr>
          <w:rFonts w:ascii="Cambria" w:hAnsi="Cambria"/>
        </w:rPr>
      </w:pPr>
      <w:r w:rsidRPr="00AD315F">
        <w:rPr>
          <w:rFonts w:ascii="Cambria" w:hAnsi="Cambria"/>
        </w:rPr>
        <w:t xml:space="preserve">Steam metering: Furnish and install new steam flow meter to meter incoming steam from the UCI Medical Center </w:t>
      </w:r>
      <w:r w:rsidR="00182D84" w:rsidRPr="00AD315F">
        <w:rPr>
          <w:rFonts w:ascii="Cambria" w:hAnsi="Cambria"/>
        </w:rPr>
        <w:t>boiler plant</w:t>
      </w:r>
      <w:r w:rsidRPr="00AD315F">
        <w:rPr>
          <w:rFonts w:ascii="Cambria" w:hAnsi="Cambria"/>
        </w:rPr>
        <w:t xml:space="preserve">.  Steam meter shall be </w:t>
      </w:r>
      <w:r w:rsidR="006D2587" w:rsidRPr="00AD315F">
        <w:rPr>
          <w:rFonts w:ascii="Cambria" w:hAnsi="Cambria"/>
        </w:rPr>
        <w:t xml:space="preserve">pressure compensated, capable of 20:1 turndown, and </w:t>
      </w:r>
      <w:r w:rsidRPr="00AD315F">
        <w:rPr>
          <w:rFonts w:ascii="Cambria" w:hAnsi="Cambria"/>
        </w:rPr>
        <w:t xml:space="preserve">be physically located within mechanical room 149.  </w:t>
      </w:r>
      <w:r w:rsidR="006D2587" w:rsidRPr="00AD315F">
        <w:rPr>
          <w:rFonts w:ascii="Cambria" w:hAnsi="Cambria"/>
        </w:rPr>
        <w:t xml:space="preserve">Provide reduced-bore metering section or steam meter with integrated flow conditioning to achieve required velocity and flow profile.  </w:t>
      </w:r>
      <w:r w:rsidRPr="00AD315F">
        <w:rPr>
          <w:rFonts w:ascii="Cambria" w:hAnsi="Cambria"/>
        </w:rPr>
        <w:t xml:space="preserve">Steam meter shall have a local </w:t>
      </w:r>
      <w:r w:rsidR="002304D1" w:rsidRPr="00AD315F">
        <w:rPr>
          <w:rFonts w:ascii="Cambria" w:hAnsi="Cambria"/>
        </w:rPr>
        <w:t xml:space="preserve">instantaneous and totalizing </w:t>
      </w:r>
      <w:r w:rsidRPr="00AD315F">
        <w:rPr>
          <w:rFonts w:ascii="Cambria" w:hAnsi="Cambria"/>
        </w:rPr>
        <w:t>display and be connected to the building automation system for remote monitoring</w:t>
      </w:r>
      <w:r w:rsidR="002304D1" w:rsidRPr="00AD315F">
        <w:rPr>
          <w:rFonts w:ascii="Cambria" w:hAnsi="Cambria"/>
        </w:rPr>
        <w:t>.</w:t>
      </w:r>
    </w:p>
    <w:p w14:paraId="0C059FB4" w14:textId="5F4BCD93" w:rsidR="003028E4" w:rsidRPr="00AD315F" w:rsidRDefault="003028E4" w:rsidP="00717DA0">
      <w:pPr>
        <w:pStyle w:val="PR2"/>
        <w:jc w:val="left"/>
        <w:rPr>
          <w:rFonts w:ascii="Cambria" w:hAnsi="Cambria"/>
          <w:szCs w:val="22"/>
        </w:rPr>
      </w:pPr>
      <w:r w:rsidRPr="00AD315F">
        <w:rPr>
          <w:rFonts w:ascii="Cambria" w:hAnsi="Cambria"/>
          <w:szCs w:val="22"/>
        </w:rPr>
        <w:lastRenderedPageBreak/>
        <w:t>Controls:  Remove existing mechanical equipment building automation control systems and replace with new BACnet over ethernet/IP controllers complying with</w:t>
      </w:r>
      <w:r w:rsidR="00182D84" w:rsidRPr="00AD315F">
        <w:rPr>
          <w:rFonts w:ascii="Cambria" w:hAnsi="Cambria"/>
          <w:szCs w:val="22"/>
        </w:rPr>
        <w:t xml:space="preserve"> specifications.  New controller</w:t>
      </w:r>
      <w:r w:rsidR="00334CAA" w:rsidRPr="00AD315F">
        <w:rPr>
          <w:rFonts w:ascii="Cambria" w:hAnsi="Cambria"/>
          <w:szCs w:val="22"/>
        </w:rPr>
        <w:t>s</w:t>
      </w:r>
      <w:r w:rsidRPr="00AD315F">
        <w:rPr>
          <w:rFonts w:ascii="Cambria" w:hAnsi="Cambria"/>
          <w:szCs w:val="22"/>
        </w:rPr>
        <w:t xml:space="preserve"> shall control heating hot water heat exchangers, heating hot water pumps, and domestic hot water tank and circulating pump</w:t>
      </w:r>
      <w:r w:rsidR="007D5250" w:rsidRPr="00AD315F">
        <w:rPr>
          <w:rFonts w:ascii="Cambria" w:hAnsi="Cambria"/>
          <w:szCs w:val="22"/>
        </w:rPr>
        <w:t xml:space="preserve">, </w:t>
      </w:r>
      <w:r w:rsidR="00614DAA" w:rsidRPr="00AD315F">
        <w:rPr>
          <w:rFonts w:ascii="Cambria" w:hAnsi="Cambria"/>
          <w:szCs w:val="22"/>
        </w:rPr>
        <w:t xml:space="preserve">and </w:t>
      </w:r>
      <w:r w:rsidR="00137290" w:rsidRPr="00AD315F">
        <w:rPr>
          <w:rFonts w:ascii="Cambria" w:hAnsi="Cambria"/>
          <w:szCs w:val="22"/>
        </w:rPr>
        <w:t>receive inputs from</w:t>
      </w:r>
      <w:r w:rsidR="00614DAA" w:rsidRPr="00AD315F">
        <w:rPr>
          <w:rFonts w:ascii="Cambria" w:hAnsi="Cambria"/>
          <w:szCs w:val="22"/>
        </w:rPr>
        <w:t xml:space="preserve"> the</w:t>
      </w:r>
      <w:r w:rsidR="007D5250" w:rsidRPr="00AD315F">
        <w:rPr>
          <w:rFonts w:ascii="Cambria" w:hAnsi="Cambria"/>
          <w:szCs w:val="22"/>
        </w:rPr>
        <w:t xml:space="preserve"> sensors required to adequately control and monitor </w:t>
      </w:r>
      <w:r w:rsidR="00182D84" w:rsidRPr="00AD315F">
        <w:rPr>
          <w:rFonts w:ascii="Cambria" w:hAnsi="Cambria"/>
          <w:szCs w:val="22"/>
        </w:rPr>
        <w:t xml:space="preserve">this </w:t>
      </w:r>
      <w:r w:rsidR="007D5250" w:rsidRPr="00AD315F">
        <w:rPr>
          <w:rFonts w:ascii="Cambria" w:hAnsi="Cambria"/>
          <w:szCs w:val="22"/>
        </w:rPr>
        <w:t xml:space="preserve">equipment.  </w:t>
      </w:r>
      <w:r w:rsidR="00EE7F1E" w:rsidRPr="00AD315F">
        <w:rPr>
          <w:rFonts w:ascii="Cambria" w:hAnsi="Cambria"/>
          <w:szCs w:val="22"/>
        </w:rPr>
        <w:t>Furnish and install new digital sensors for air compressor discharge pressure and status, vacuum pump system pressure and status, and regenerating dryer status.</w:t>
      </w:r>
    </w:p>
    <w:p w14:paraId="4DFA15ED" w14:textId="22123AA9" w:rsidR="00182D84" w:rsidRPr="00AD315F" w:rsidRDefault="00182D84" w:rsidP="00717DA0">
      <w:pPr>
        <w:pStyle w:val="PR2"/>
        <w:jc w:val="left"/>
        <w:rPr>
          <w:rFonts w:ascii="Cambria" w:hAnsi="Cambria"/>
        </w:rPr>
      </w:pPr>
      <w:r w:rsidRPr="00AD315F">
        <w:rPr>
          <w:rFonts w:ascii="Cambria" w:hAnsi="Cambria"/>
        </w:rPr>
        <w:t xml:space="preserve">Insulation: Reinsulate existing steam heat exchanger and appurtenances.  Remove existing insulation at steam regulating station and reinsulate.  </w:t>
      </w:r>
      <w:r w:rsidR="002264AF" w:rsidRPr="00AD315F">
        <w:rPr>
          <w:rFonts w:ascii="Cambria" w:hAnsi="Cambria"/>
        </w:rPr>
        <w:t xml:space="preserve">New insulation shall comply with Title 24 except where removable blankets are installed.  </w:t>
      </w:r>
      <w:r w:rsidRPr="00AD315F">
        <w:rPr>
          <w:rFonts w:ascii="Cambria" w:hAnsi="Cambria"/>
        </w:rPr>
        <w:t xml:space="preserve">Provide removable insulating blankets </w:t>
      </w:r>
      <w:r w:rsidR="002264AF" w:rsidRPr="00AD315F">
        <w:rPr>
          <w:rFonts w:ascii="Cambria" w:hAnsi="Cambria"/>
        </w:rPr>
        <w:t xml:space="preserve">meeting campus requirements </w:t>
      </w:r>
      <w:r w:rsidRPr="00AD315F">
        <w:rPr>
          <w:rFonts w:ascii="Cambria" w:hAnsi="Cambria"/>
        </w:rPr>
        <w:t>for valves and strainers.  Do not insulate steam traps.</w:t>
      </w:r>
    </w:p>
    <w:p w14:paraId="25168327" w14:textId="77777777" w:rsidR="007F3EBE" w:rsidRPr="00AD315F" w:rsidRDefault="007F3EBE" w:rsidP="00717DA0">
      <w:pPr>
        <w:pStyle w:val="PR2"/>
        <w:jc w:val="left"/>
        <w:rPr>
          <w:rFonts w:ascii="Cambria" w:hAnsi="Cambria"/>
        </w:rPr>
      </w:pPr>
      <w:r w:rsidRPr="00AD315F">
        <w:rPr>
          <w:rFonts w:ascii="Cambria" w:hAnsi="Cambria"/>
        </w:rPr>
        <w:t xml:space="preserve">Include replacement of existing control valves, shut-off valves and appurtenances in the mechanical room for the new equipment.  </w:t>
      </w:r>
    </w:p>
    <w:p w14:paraId="2F37DF77" w14:textId="61B3F1AF" w:rsidR="007F3EBE" w:rsidRPr="00AD315F" w:rsidRDefault="007F3EBE" w:rsidP="00717DA0">
      <w:pPr>
        <w:pStyle w:val="PR1"/>
        <w:jc w:val="left"/>
        <w:rPr>
          <w:rFonts w:ascii="Cambria" w:hAnsi="Cambria"/>
        </w:rPr>
      </w:pPr>
      <w:r w:rsidRPr="00AD315F">
        <w:rPr>
          <w:rFonts w:ascii="Cambria" w:hAnsi="Cambria"/>
        </w:rPr>
        <w:t>Sizing of the equipment shall use current Campus Standards sizing criteria for design temperatures, fouling factor, pressure drop, etc.</w:t>
      </w:r>
    </w:p>
    <w:p w14:paraId="18D82454" w14:textId="77777777" w:rsidR="00790AD9" w:rsidRPr="00AD315F" w:rsidRDefault="00790AD9" w:rsidP="00717DA0">
      <w:pPr>
        <w:pStyle w:val="ART"/>
        <w:spacing w:before="240"/>
        <w:jc w:val="left"/>
        <w:rPr>
          <w:rFonts w:ascii="Cambria" w:hAnsi="Cambria"/>
        </w:rPr>
      </w:pPr>
      <w:r w:rsidRPr="00AD315F">
        <w:rPr>
          <w:rFonts w:ascii="Cambria" w:hAnsi="Cambria"/>
        </w:rPr>
        <w:t>Access Requirements During Construction</w:t>
      </w:r>
    </w:p>
    <w:p w14:paraId="36F671EC" w14:textId="013DB9D6" w:rsidR="00790AD9" w:rsidRPr="00AD315F" w:rsidRDefault="00790AD9" w:rsidP="00717DA0">
      <w:pPr>
        <w:pStyle w:val="PR1"/>
        <w:jc w:val="left"/>
        <w:rPr>
          <w:rFonts w:ascii="Cambria" w:hAnsi="Cambria"/>
        </w:rPr>
      </w:pPr>
      <w:r w:rsidRPr="00AD315F">
        <w:rPr>
          <w:rFonts w:ascii="Cambria" w:hAnsi="Cambria"/>
          <w:szCs w:val="22"/>
        </w:rPr>
        <w:t xml:space="preserve">Construction, testing, and commissioning activities for activities in </w:t>
      </w:r>
      <w:r w:rsidR="006B799E" w:rsidRPr="00AD315F">
        <w:rPr>
          <w:rFonts w:ascii="Cambria" w:hAnsi="Cambria"/>
          <w:szCs w:val="22"/>
        </w:rPr>
        <w:t xml:space="preserve">this Alternate </w:t>
      </w:r>
      <w:r w:rsidRPr="00AD315F">
        <w:rPr>
          <w:rFonts w:ascii="Cambria" w:hAnsi="Cambria"/>
          <w:szCs w:val="22"/>
        </w:rPr>
        <w:t>shall be completed in such a manner that</w:t>
      </w:r>
      <w:r w:rsidR="007C6AC8" w:rsidRPr="00AD315F">
        <w:rPr>
          <w:rFonts w:ascii="Cambria" w:hAnsi="Cambria"/>
          <w:szCs w:val="22"/>
        </w:rPr>
        <w:t xml:space="preserve"> minimizes down-time</w:t>
      </w:r>
      <w:r w:rsidRPr="00AD315F">
        <w:rPr>
          <w:rFonts w:ascii="Cambria" w:hAnsi="Cambria"/>
          <w:szCs w:val="22"/>
        </w:rPr>
        <w:t xml:space="preserve">.  </w:t>
      </w:r>
      <w:r w:rsidR="006B799E" w:rsidRPr="00AD315F">
        <w:rPr>
          <w:rFonts w:ascii="Cambria" w:hAnsi="Cambria"/>
          <w:szCs w:val="22"/>
        </w:rPr>
        <w:t>S</w:t>
      </w:r>
      <w:r w:rsidRPr="00AD315F">
        <w:rPr>
          <w:rFonts w:ascii="Cambria" w:hAnsi="Cambria"/>
          <w:szCs w:val="22"/>
        </w:rPr>
        <w:t xml:space="preserve">cheduled interruptions shall be no more than </w:t>
      </w:r>
      <w:r w:rsidR="006B799E" w:rsidRPr="00AD315F">
        <w:rPr>
          <w:rFonts w:ascii="Cambria" w:hAnsi="Cambria"/>
          <w:szCs w:val="22"/>
        </w:rPr>
        <w:t xml:space="preserve">five </w:t>
      </w:r>
      <w:r w:rsidRPr="00AD315F">
        <w:rPr>
          <w:rFonts w:ascii="Cambria" w:hAnsi="Cambria"/>
          <w:szCs w:val="22"/>
        </w:rPr>
        <w:t>consecutive business days per piece of equ</w:t>
      </w:r>
      <w:r w:rsidR="007C6AC8" w:rsidRPr="00AD315F">
        <w:rPr>
          <w:rFonts w:ascii="Cambria" w:hAnsi="Cambria"/>
          <w:szCs w:val="22"/>
        </w:rPr>
        <w:t>i</w:t>
      </w:r>
      <w:r w:rsidRPr="00AD315F">
        <w:rPr>
          <w:rFonts w:ascii="Cambria" w:hAnsi="Cambria"/>
          <w:szCs w:val="22"/>
        </w:rPr>
        <w:t>pment</w:t>
      </w:r>
      <w:r w:rsidR="00AB0B84" w:rsidRPr="00AD315F">
        <w:rPr>
          <w:rFonts w:ascii="Cambria" w:hAnsi="Cambria"/>
          <w:szCs w:val="22"/>
        </w:rPr>
        <w:t xml:space="preserve"> and scheduled with </w:t>
      </w:r>
      <w:r w:rsidR="000635C7" w:rsidRPr="00AD315F">
        <w:rPr>
          <w:rFonts w:ascii="Cambria" w:hAnsi="Cambria"/>
          <w:szCs w:val="22"/>
        </w:rPr>
        <w:t xml:space="preserve">two </w:t>
      </w:r>
      <w:r w:rsidR="00AB0B84" w:rsidRPr="00AD315F">
        <w:rPr>
          <w:rFonts w:ascii="Cambria" w:hAnsi="Cambria"/>
          <w:szCs w:val="22"/>
        </w:rPr>
        <w:t>weeks advance notice to University's Representative</w:t>
      </w:r>
      <w:r w:rsidRPr="00AD315F">
        <w:rPr>
          <w:rFonts w:ascii="Cambria" w:hAnsi="Cambria"/>
          <w:szCs w:val="22"/>
        </w:rPr>
        <w:t xml:space="preserve">.  Develop and submit a construction phasing sequence plan and prepare written switching procedures to allow coordination of </w:t>
      </w:r>
      <w:r w:rsidR="009A27F0" w:rsidRPr="00AD315F">
        <w:rPr>
          <w:rFonts w:ascii="Cambria" w:hAnsi="Cambria"/>
          <w:szCs w:val="22"/>
        </w:rPr>
        <w:t xml:space="preserve">equipment </w:t>
      </w:r>
      <w:r w:rsidRPr="00AD315F">
        <w:rPr>
          <w:rFonts w:ascii="Cambria" w:hAnsi="Cambria"/>
          <w:szCs w:val="22"/>
        </w:rPr>
        <w:t xml:space="preserve">down-time.  </w:t>
      </w:r>
    </w:p>
    <w:p w14:paraId="7B566113" w14:textId="77777777" w:rsidR="007F3EBE" w:rsidRPr="00AD315F" w:rsidRDefault="007F3EBE" w:rsidP="00717DA0">
      <w:pPr>
        <w:pStyle w:val="ART"/>
        <w:spacing w:before="240"/>
        <w:jc w:val="left"/>
        <w:rPr>
          <w:rFonts w:ascii="Cambria" w:hAnsi="Cambria"/>
        </w:rPr>
      </w:pPr>
      <w:r w:rsidRPr="00AD315F">
        <w:rPr>
          <w:rFonts w:ascii="Cambria" w:hAnsi="Cambria"/>
          <w:szCs w:val="22"/>
        </w:rPr>
        <w:t>Hazardous Material Abatement</w:t>
      </w:r>
    </w:p>
    <w:p w14:paraId="3BD705FF" w14:textId="20E345CC" w:rsidR="007F3EBE" w:rsidRPr="00AD315F" w:rsidRDefault="007F3EBE" w:rsidP="00717DA0">
      <w:pPr>
        <w:pStyle w:val="PR1"/>
        <w:jc w:val="left"/>
        <w:rPr>
          <w:rFonts w:ascii="Cambria" w:hAnsi="Cambria"/>
        </w:rPr>
      </w:pPr>
      <w:r w:rsidRPr="00AD315F">
        <w:rPr>
          <w:rFonts w:ascii="Cambria" w:hAnsi="Cambria"/>
        </w:rPr>
        <w:t xml:space="preserve">Abate hazardous materials from materials that are removed or otherwise affected by </w:t>
      </w:r>
      <w:r w:rsidR="006B799E" w:rsidRPr="00AD315F">
        <w:rPr>
          <w:rFonts w:ascii="Cambria" w:hAnsi="Cambria"/>
        </w:rPr>
        <w:t xml:space="preserve">this Alternate's </w:t>
      </w:r>
      <w:r w:rsidRPr="00AD315F">
        <w:rPr>
          <w:rFonts w:ascii="Cambria" w:hAnsi="Cambria"/>
        </w:rPr>
        <w:t>activities. Refer to University Furnished Information for a hazardous materials testing report on where hazardous materials are located.</w:t>
      </w:r>
    </w:p>
    <w:p w14:paraId="430DD749" w14:textId="77777777" w:rsidR="007F3EBE" w:rsidRPr="00AD315F" w:rsidRDefault="007F3EBE" w:rsidP="00717DA0">
      <w:pPr>
        <w:pStyle w:val="ART"/>
        <w:spacing w:before="240"/>
        <w:jc w:val="left"/>
        <w:rPr>
          <w:rFonts w:ascii="Cambria" w:hAnsi="Cambria"/>
          <w:szCs w:val="22"/>
        </w:rPr>
      </w:pPr>
      <w:r w:rsidRPr="00AD315F">
        <w:rPr>
          <w:rFonts w:ascii="Cambria" w:hAnsi="Cambria"/>
        </w:rPr>
        <w:t>Design Requirements</w:t>
      </w:r>
    </w:p>
    <w:p w14:paraId="0508E896" w14:textId="77777777" w:rsidR="007F3EBE" w:rsidRPr="00AD315F" w:rsidRDefault="007F3EBE" w:rsidP="00717DA0">
      <w:pPr>
        <w:pStyle w:val="PR1"/>
        <w:jc w:val="left"/>
        <w:rPr>
          <w:rFonts w:ascii="Cambria" w:hAnsi="Cambria"/>
          <w:szCs w:val="22"/>
        </w:rPr>
      </w:pPr>
      <w:r w:rsidRPr="00AD315F">
        <w:rPr>
          <w:rFonts w:ascii="Cambria" w:hAnsi="Cambria"/>
        </w:rPr>
        <w:t>See Part 10 of the DPP, Scope of Work for design deliverables, and the Campus Standards.</w:t>
      </w:r>
    </w:p>
    <w:p w14:paraId="000D8BE4" w14:textId="3C68E463" w:rsidR="002C7670" w:rsidRPr="00096050" w:rsidRDefault="00312E13" w:rsidP="000E076D">
      <w:pPr>
        <w:pStyle w:val="PRT"/>
        <w:rPr>
          <w:rFonts w:ascii="Cambria" w:hAnsi="Cambria"/>
        </w:rPr>
      </w:pPr>
      <w:bookmarkStart w:id="65" w:name="_Toc449532236"/>
      <w:bookmarkStart w:id="66" w:name="_Toc449532239"/>
      <w:bookmarkStart w:id="67" w:name="_Toc449532240"/>
      <w:bookmarkStart w:id="68" w:name="_Toc449532248"/>
      <w:bookmarkStart w:id="69" w:name="_Toc449532253"/>
      <w:bookmarkStart w:id="70" w:name="_Toc449532258"/>
      <w:bookmarkEnd w:id="64"/>
      <w:bookmarkEnd w:id="65"/>
      <w:bookmarkEnd w:id="66"/>
      <w:bookmarkEnd w:id="67"/>
      <w:bookmarkEnd w:id="68"/>
      <w:bookmarkEnd w:id="69"/>
      <w:bookmarkEnd w:id="70"/>
      <w:r w:rsidRPr="00096050">
        <w:rPr>
          <w:rFonts w:ascii="Cambria" w:hAnsi="Cambria"/>
        </w:rPr>
        <w:br w:type="page"/>
      </w:r>
      <w:bookmarkStart w:id="71" w:name="_Toc449532219"/>
      <w:r w:rsidR="002C7670" w:rsidRPr="00096050">
        <w:rPr>
          <w:rFonts w:ascii="Cambria" w:hAnsi="Cambria"/>
        </w:rPr>
        <w:lastRenderedPageBreak/>
        <w:t xml:space="preserve">ALTERNATE </w:t>
      </w:r>
      <w:r w:rsidR="007D4779" w:rsidRPr="00096050">
        <w:rPr>
          <w:rFonts w:ascii="Cambria" w:hAnsi="Cambria"/>
        </w:rPr>
        <w:t>NO</w:t>
      </w:r>
      <w:r w:rsidR="00D229A3" w:rsidRPr="00096050">
        <w:rPr>
          <w:rFonts w:ascii="Cambria" w:hAnsi="Cambria"/>
        </w:rPr>
        <w:t>.</w:t>
      </w:r>
      <w:r w:rsidR="002C7670" w:rsidRPr="00096050">
        <w:rPr>
          <w:rFonts w:ascii="Cambria" w:hAnsi="Cambria"/>
        </w:rPr>
        <w:t xml:space="preserve"> 3</w:t>
      </w:r>
    </w:p>
    <w:p w14:paraId="22BC56DD" w14:textId="77777777" w:rsidR="002C7670" w:rsidRPr="00AD315F" w:rsidRDefault="002C7670" w:rsidP="002C7670">
      <w:pPr>
        <w:pStyle w:val="ART"/>
        <w:spacing w:before="240"/>
        <w:jc w:val="left"/>
        <w:rPr>
          <w:rFonts w:ascii="Cambria" w:hAnsi="Cambria"/>
        </w:rPr>
      </w:pPr>
      <w:r w:rsidRPr="00AD315F">
        <w:rPr>
          <w:rFonts w:ascii="Cambria" w:hAnsi="Cambria"/>
          <w:szCs w:val="22"/>
        </w:rPr>
        <w:t>Interior Lighting</w:t>
      </w:r>
      <w:bookmarkEnd w:id="71"/>
    </w:p>
    <w:p w14:paraId="2E5D1622" w14:textId="7B93819E" w:rsidR="002C7670" w:rsidRPr="00AD315F" w:rsidRDefault="002C7670" w:rsidP="002C7670">
      <w:pPr>
        <w:pStyle w:val="PR1"/>
        <w:jc w:val="left"/>
        <w:rPr>
          <w:rFonts w:ascii="Cambria" w:hAnsi="Cambria"/>
        </w:rPr>
      </w:pPr>
      <w:bookmarkStart w:id="72" w:name="_Toc449532220"/>
      <w:r w:rsidRPr="00AD315F">
        <w:rPr>
          <w:rFonts w:ascii="Cambria" w:hAnsi="Cambria"/>
          <w:szCs w:val="22"/>
        </w:rPr>
        <w:t xml:space="preserve">Upgrade Floor 1, 2, 3, and basement lobby interior lights to improve light distribution and overall appearance.  </w:t>
      </w:r>
      <w:r w:rsidR="00741BCE" w:rsidRPr="00AD315F">
        <w:rPr>
          <w:rFonts w:ascii="Cambria" w:hAnsi="Cambria"/>
          <w:szCs w:val="22"/>
        </w:rPr>
        <w:t xml:space="preserve">Existing lobbies are underlit, resulting in a dark and gloomy environment.  </w:t>
      </w:r>
      <w:r w:rsidRPr="00AD315F">
        <w:rPr>
          <w:rFonts w:ascii="Cambria" w:hAnsi="Cambria"/>
          <w:szCs w:val="22"/>
        </w:rPr>
        <w:t>Refer to University Furnished Information for lighting audit sheets with existing fixture count and fixture type and conditions.</w:t>
      </w:r>
      <w:bookmarkEnd w:id="72"/>
    </w:p>
    <w:p w14:paraId="126DCBBF" w14:textId="77777777" w:rsidR="002C7670" w:rsidRPr="00AD315F" w:rsidRDefault="002C7670" w:rsidP="002C7670">
      <w:pPr>
        <w:pStyle w:val="ART"/>
        <w:spacing w:before="240"/>
        <w:jc w:val="left"/>
        <w:rPr>
          <w:rFonts w:ascii="Cambria" w:hAnsi="Cambria"/>
        </w:rPr>
      </w:pPr>
      <w:bookmarkStart w:id="73" w:name="_Toc449532223"/>
      <w:r w:rsidRPr="00AD315F">
        <w:rPr>
          <w:rFonts w:ascii="Cambria" w:hAnsi="Cambria"/>
        </w:rPr>
        <w:t>Exterior Lighting</w:t>
      </w:r>
    </w:p>
    <w:p w14:paraId="12F34055" w14:textId="3D2D7F7C" w:rsidR="00AB3001" w:rsidRPr="00AD315F" w:rsidRDefault="00AB3001" w:rsidP="002C7670">
      <w:pPr>
        <w:pStyle w:val="PR1"/>
        <w:jc w:val="left"/>
        <w:rPr>
          <w:rFonts w:ascii="Cambria" w:hAnsi="Cambria"/>
          <w:szCs w:val="22"/>
        </w:rPr>
      </w:pPr>
      <w:r w:rsidRPr="00AD315F">
        <w:rPr>
          <w:rFonts w:ascii="Cambria" w:hAnsi="Cambria"/>
          <w:szCs w:val="22"/>
        </w:rPr>
        <w:t xml:space="preserve">Provide two new exterior lights near building exist doors as indicated on the plan below.  New fixtures shall be Hubbell Series 55 wallpacks to match other existing fixtures at Building 55.  Provide fixtures </w:t>
      </w:r>
      <w:r w:rsidR="002C7670" w:rsidRPr="00AD315F">
        <w:rPr>
          <w:rFonts w:ascii="Cambria" w:hAnsi="Cambria"/>
          <w:szCs w:val="22"/>
        </w:rPr>
        <w:t>with motion sensors and photocell controllers complying with specifications.  Motion sensors and photocells shall be factory-mounted and integrated into the fixture frame</w:t>
      </w:r>
      <w:bookmarkStart w:id="74" w:name="_Toc449532224"/>
      <w:bookmarkEnd w:id="73"/>
      <w:r w:rsidR="002C7670" w:rsidRPr="00AD315F">
        <w:rPr>
          <w:rFonts w:ascii="Cambria" w:hAnsi="Cambria"/>
          <w:szCs w:val="22"/>
        </w:rPr>
        <w:t>.</w:t>
      </w:r>
      <w:bookmarkEnd w:id="74"/>
      <w:r w:rsidR="002C7670" w:rsidRPr="00AD315F">
        <w:rPr>
          <w:rFonts w:ascii="Cambria" w:hAnsi="Cambria"/>
          <w:szCs w:val="22"/>
        </w:rPr>
        <w:t xml:space="preserve"> </w:t>
      </w:r>
      <w:r w:rsidRPr="00AD315F">
        <w:rPr>
          <w:rFonts w:ascii="Cambria" w:hAnsi="Cambria"/>
          <w:szCs w:val="22"/>
        </w:rPr>
        <w:t xml:space="preserve"> </w:t>
      </w:r>
    </w:p>
    <w:p w14:paraId="192E292B" w14:textId="18F7C317" w:rsidR="002C7670" w:rsidRPr="00AD315F" w:rsidRDefault="00AB3001" w:rsidP="002C7670">
      <w:pPr>
        <w:pStyle w:val="PR1"/>
        <w:jc w:val="left"/>
        <w:rPr>
          <w:rFonts w:ascii="Cambria" w:hAnsi="Cambria"/>
          <w:szCs w:val="22"/>
        </w:rPr>
      </w:pPr>
      <w:r w:rsidRPr="00F94B65">
        <w:rPr>
          <w:rFonts w:ascii="Cambria" w:hAnsi="Cambria"/>
          <w:noProof/>
          <w:szCs w:val="22"/>
        </w:rPr>
        <w:drawing>
          <wp:inline distT="0" distB="0" distL="0" distR="0" wp14:anchorId="63174784" wp14:editId="10A7DDC3">
            <wp:extent cx="5943600" cy="3242137"/>
            <wp:effectExtent l="0" t="0" r="0" b="0"/>
            <wp:docPr id="3" name="Picture 3" descr="\\ad.uci.edu\uci\ABS\FM\Files\Projects\5112\5112289 Building 55 Major Building Maintenance\Design-Build\Addenda\Addendum 3\Exterior Light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ci.edu\uci\ABS\FM\Files\Projects\5112\5112289 Building 55 Major Building Maintenance\Design-Build\Addenda\Addendum 3\Exterior Light Locatio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42137"/>
                    </a:xfrm>
                    <a:prstGeom prst="rect">
                      <a:avLst/>
                    </a:prstGeom>
                    <a:noFill/>
                    <a:ln>
                      <a:noFill/>
                    </a:ln>
                  </pic:spPr>
                </pic:pic>
              </a:graphicData>
            </a:graphic>
          </wp:inline>
        </w:drawing>
      </w:r>
    </w:p>
    <w:p w14:paraId="1AEE14BD" w14:textId="77777777" w:rsidR="002C7670" w:rsidRPr="00AD315F" w:rsidRDefault="002C7670" w:rsidP="002C7670">
      <w:pPr>
        <w:pStyle w:val="ART"/>
        <w:spacing w:before="240"/>
        <w:jc w:val="left"/>
        <w:rPr>
          <w:rFonts w:ascii="Cambria" w:hAnsi="Cambria"/>
        </w:rPr>
      </w:pPr>
      <w:r w:rsidRPr="00AD315F">
        <w:rPr>
          <w:rFonts w:ascii="Cambria" w:hAnsi="Cambria"/>
          <w:szCs w:val="22"/>
        </w:rPr>
        <w:t xml:space="preserve">Conference Room 212 </w:t>
      </w:r>
    </w:p>
    <w:p w14:paraId="3A9E6064" w14:textId="0C8814CE" w:rsidR="002C7670" w:rsidRPr="00AD315F" w:rsidRDefault="002C7670" w:rsidP="002C7670">
      <w:pPr>
        <w:pStyle w:val="PR1"/>
        <w:jc w:val="left"/>
        <w:rPr>
          <w:rFonts w:ascii="Cambria" w:hAnsi="Cambria"/>
        </w:rPr>
      </w:pPr>
      <w:r w:rsidRPr="00AD315F">
        <w:rPr>
          <w:rFonts w:ascii="Cambria" w:hAnsi="Cambria"/>
          <w:szCs w:val="22"/>
        </w:rPr>
        <w:t xml:space="preserve">Existing roller shades on the west windows of Conference Room 212 no longer function.  Repair or replace roller shade system and replace shade controller located on the south wall with a shade controller that </w:t>
      </w:r>
      <w:r w:rsidR="00C56869" w:rsidRPr="00AD315F">
        <w:rPr>
          <w:rFonts w:ascii="Cambria" w:hAnsi="Cambria"/>
          <w:szCs w:val="22"/>
        </w:rPr>
        <w:t>controls each shade individually.</w:t>
      </w:r>
    </w:p>
    <w:p w14:paraId="68E4ABFA" w14:textId="77777777" w:rsidR="002C7670" w:rsidRPr="00AD315F" w:rsidRDefault="002C7670" w:rsidP="002C7670">
      <w:pPr>
        <w:pStyle w:val="PR1"/>
        <w:jc w:val="left"/>
        <w:rPr>
          <w:rFonts w:ascii="Cambria" w:hAnsi="Cambria"/>
        </w:rPr>
      </w:pPr>
      <w:r w:rsidRPr="00AD315F">
        <w:rPr>
          <w:rFonts w:ascii="Cambria" w:hAnsi="Cambria"/>
          <w:szCs w:val="22"/>
        </w:rPr>
        <w:t>Existing accordion doors for Conference Room 212 are damaged.  Repair or replace accordion doors and provide a fully functional folding door system.</w:t>
      </w:r>
    </w:p>
    <w:p w14:paraId="27A672E2" w14:textId="77777777" w:rsidR="002C7670" w:rsidRPr="00AD315F" w:rsidRDefault="002C7670" w:rsidP="002C7670">
      <w:pPr>
        <w:pStyle w:val="ART"/>
        <w:spacing w:before="240"/>
        <w:jc w:val="left"/>
        <w:rPr>
          <w:rFonts w:ascii="Cambria" w:hAnsi="Cambria"/>
        </w:rPr>
      </w:pPr>
      <w:r w:rsidRPr="00AD315F">
        <w:rPr>
          <w:rFonts w:ascii="Cambria" w:hAnsi="Cambria"/>
        </w:rPr>
        <w:t>Access Requirements During Construction</w:t>
      </w:r>
    </w:p>
    <w:p w14:paraId="37921282" w14:textId="77777777" w:rsidR="002C7670" w:rsidRPr="00AD315F" w:rsidRDefault="002C7670" w:rsidP="002C7670">
      <w:pPr>
        <w:pStyle w:val="PR1"/>
        <w:jc w:val="left"/>
        <w:rPr>
          <w:rFonts w:ascii="Cambria" w:hAnsi="Cambria"/>
        </w:rPr>
      </w:pPr>
      <w:r w:rsidRPr="00AD315F">
        <w:rPr>
          <w:rFonts w:ascii="Cambria" w:hAnsi="Cambria"/>
          <w:szCs w:val="22"/>
        </w:rPr>
        <w:t xml:space="preserve">Construction, testing, and commissioning activities under this Alternate must be completed within the 15 days allocated per phase in the base bid.  Develop and submit a </w:t>
      </w:r>
      <w:r w:rsidRPr="00AD315F">
        <w:rPr>
          <w:rFonts w:ascii="Cambria" w:hAnsi="Cambria"/>
          <w:szCs w:val="22"/>
        </w:rPr>
        <w:lastRenderedPageBreak/>
        <w:t xml:space="preserve">construction phasing sequence plan and prepare written switching procedures to allow coordination of laboratory down-time.  </w:t>
      </w:r>
    </w:p>
    <w:p w14:paraId="79DCC6DC" w14:textId="77777777" w:rsidR="002C7670" w:rsidRPr="00AD315F" w:rsidRDefault="002C7670" w:rsidP="002C7670">
      <w:pPr>
        <w:pStyle w:val="ART"/>
        <w:spacing w:before="240"/>
        <w:jc w:val="left"/>
        <w:rPr>
          <w:rFonts w:ascii="Cambria" w:hAnsi="Cambria"/>
        </w:rPr>
      </w:pPr>
      <w:r w:rsidRPr="00AD315F">
        <w:rPr>
          <w:rFonts w:ascii="Cambria" w:hAnsi="Cambria"/>
          <w:szCs w:val="22"/>
        </w:rPr>
        <w:t>Hazardous Material Abatement</w:t>
      </w:r>
    </w:p>
    <w:p w14:paraId="25C5EA9F" w14:textId="6ADB0B33" w:rsidR="002C7670" w:rsidRPr="00AD315F" w:rsidRDefault="002C7670" w:rsidP="002C7670">
      <w:pPr>
        <w:pStyle w:val="PR1"/>
        <w:jc w:val="left"/>
        <w:rPr>
          <w:rFonts w:ascii="Cambria" w:hAnsi="Cambria"/>
        </w:rPr>
      </w:pPr>
      <w:r w:rsidRPr="00AD315F">
        <w:rPr>
          <w:rFonts w:ascii="Cambria" w:hAnsi="Cambria"/>
          <w:szCs w:val="22"/>
        </w:rPr>
        <w:t xml:space="preserve">Abate hazardous materials from materials that are removed or otherwise affected by Alternate </w:t>
      </w:r>
      <w:r w:rsidR="00D229A3" w:rsidRPr="00AD315F">
        <w:rPr>
          <w:rFonts w:ascii="Cambria" w:hAnsi="Cambria"/>
          <w:szCs w:val="22"/>
        </w:rPr>
        <w:t>No.</w:t>
      </w:r>
      <w:r w:rsidRPr="00AD315F">
        <w:rPr>
          <w:rFonts w:ascii="Cambria" w:hAnsi="Cambria"/>
          <w:szCs w:val="22"/>
        </w:rPr>
        <w:t xml:space="preserve">3 activities. Refer to University Furnished Information for a hazardous materials testing report on where hazardous materials are located. </w:t>
      </w:r>
    </w:p>
    <w:p w14:paraId="34C6A39D" w14:textId="77777777" w:rsidR="002C7670" w:rsidRPr="00AD315F" w:rsidRDefault="002C7670" w:rsidP="002C7670">
      <w:pPr>
        <w:pStyle w:val="ART"/>
        <w:spacing w:before="240"/>
        <w:jc w:val="left"/>
        <w:rPr>
          <w:rFonts w:ascii="Cambria" w:hAnsi="Cambria"/>
          <w:szCs w:val="22"/>
        </w:rPr>
      </w:pPr>
      <w:r w:rsidRPr="00AD315F">
        <w:rPr>
          <w:rFonts w:ascii="Cambria" w:hAnsi="Cambria"/>
          <w:szCs w:val="22"/>
        </w:rPr>
        <w:t>Design Requirements</w:t>
      </w:r>
    </w:p>
    <w:p w14:paraId="3EEFD4D4" w14:textId="3B56C160" w:rsidR="002C7670" w:rsidRPr="00AD315F" w:rsidRDefault="002C7670" w:rsidP="00A5529E">
      <w:pPr>
        <w:pStyle w:val="PR1"/>
        <w:jc w:val="left"/>
        <w:rPr>
          <w:rFonts w:ascii="Cambria" w:hAnsi="Cambria"/>
          <w:b/>
        </w:rPr>
      </w:pPr>
      <w:r w:rsidRPr="00AD315F">
        <w:rPr>
          <w:rFonts w:ascii="Cambria" w:hAnsi="Cambria"/>
          <w:szCs w:val="22"/>
        </w:rPr>
        <w:t>See Part 10 of the DPP, Scope of Work, for design deliverables and the Campus Standards.</w:t>
      </w:r>
      <w:r w:rsidRPr="00AD315F">
        <w:rPr>
          <w:rFonts w:ascii="Cambria" w:hAnsi="Cambria"/>
        </w:rPr>
        <w:br w:type="page"/>
      </w:r>
    </w:p>
    <w:p w14:paraId="78BA02E1" w14:textId="1B68402D" w:rsidR="00B808E7" w:rsidRPr="00096050" w:rsidRDefault="00B808E7" w:rsidP="000E076D">
      <w:pPr>
        <w:pStyle w:val="PRT"/>
        <w:rPr>
          <w:rFonts w:ascii="Cambria" w:hAnsi="Cambria"/>
        </w:rPr>
      </w:pPr>
      <w:r w:rsidRPr="00096050">
        <w:rPr>
          <w:rFonts w:ascii="Cambria" w:hAnsi="Cambria"/>
        </w:rPr>
        <w:lastRenderedPageBreak/>
        <w:t xml:space="preserve">ALTERNATE </w:t>
      </w:r>
      <w:r w:rsidR="000E076D" w:rsidRPr="00096050">
        <w:rPr>
          <w:rFonts w:ascii="Cambria" w:hAnsi="Cambria"/>
        </w:rPr>
        <w:t>NO</w:t>
      </w:r>
      <w:r w:rsidR="00D229A3" w:rsidRPr="00096050">
        <w:rPr>
          <w:rFonts w:ascii="Cambria" w:hAnsi="Cambria"/>
        </w:rPr>
        <w:t>.</w:t>
      </w:r>
      <w:r w:rsidRPr="00096050">
        <w:rPr>
          <w:rFonts w:ascii="Cambria" w:hAnsi="Cambria"/>
        </w:rPr>
        <w:t xml:space="preserve"> </w:t>
      </w:r>
      <w:r w:rsidR="00FD4A3D" w:rsidRPr="00096050">
        <w:rPr>
          <w:rFonts w:ascii="Cambria" w:hAnsi="Cambria"/>
        </w:rPr>
        <w:t>4</w:t>
      </w:r>
    </w:p>
    <w:p w14:paraId="130D7C35" w14:textId="7E865EC8" w:rsidR="00B808E7" w:rsidRPr="00AD315F" w:rsidRDefault="00B808E7" w:rsidP="00717DA0">
      <w:pPr>
        <w:pStyle w:val="ART"/>
        <w:spacing w:before="240"/>
        <w:jc w:val="left"/>
        <w:rPr>
          <w:rFonts w:ascii="Cambria" w:hAnsi="Cambria"/>
        </w:rPr>
      </w:pPr>
      <w:r w:rsidRPr="00AD315F">
        <w:rPr>
          <w:rFonts w:ascii="Cambria" w:hAnsi="Cambria"/>
        </w:rPr>
        <w:t>Building Security Upgrades</w:t>
      </w:r>
    </w:p>
    <w:p w14:paraId="1E3FDD79" w14:textId="724B4A5F" w:rsidR="00061E16" w:rsidRPr="00AD315F" w:rsidRDefault="00F24D51" w:rsidP="00915AEE">
      <w:pPr>
        <w:pStyle w:val="PR1"/>
        <w:jc w:val="left"/>
        <w:rPr>
          <w:rFonts w:ascii="Cambria" w:hAnsi="Cambria"/>
        </w:rPr>
      </w:pPr>
      <w:r w:rsidRPr="00AD315F">
        <w:rPr>
          <w:rFonts w:ascii="Cambria" w:hAnsi="Cambria"/>
        </w:rPr>
        <w:t xml:space="preserve">Upgrade existing Istar Pro security </w:t>
      </w:r>
      <w:r w:rsidR="00915AEE" w:rsidRPr="00AD315F">
        <w:rPr>
          <w:rFonts w:ascii="Cambria" w:hAnsi="Cambria"/>
        </w:rPr>
        <w:t>panel</w:t>
      </w:r>
      <w:r w:rsidR="00114959" w:rsidRPr="00AD315F">
        <w:rPr>
          <w:rFonts w:ascii="Cambria" w:hAnsi="Cambria"/>
        </w:rPr>
        <w:t>s</w:t>
      </w:r>
      <w:r w:rsidR="00915AEE" w:rsidRPr="00AD315F">
        <w:rPr>
          <w:rFonts w:ascii="Cambria" w:hAnsi="Cambria"/>
        </w:rPr>
        <w:t xml:space="preserve"> </w:t>
      </w:r>
      <w:r w:rsidRPr="00AD315F">
        <w:rPr>
          <w:rFonts w:ascii="Cambria" w:hAnsi="Cambria"/>
        </w:rPr>
        <w:t xml:space="preserve">to Istar Ultra.  Existing security panels </w:t>
      </w:r>
      <w:r w:rsidR="00114959" w:rsidRPr="00AD315F">
        <w:rPr>
          <w:rFonts w:ascii="Cambria" w:hAnsi="Cambria"/>
        </w:rPr>
        <w:t xml:space="preserve">are </w:t>
      </w:r>
      <w:r w:rsidR="00915AEE" w:rsidRPr="00AD315F">
        <w:rPr>
          <w:rFonts w:ascii="Cambria" w:hAnsi="Cambria"/>
        </w:rPr>
        <w:t xml:space="preserve">located in room </w:t>
      </w:r>
      <w:r w:rsidR="00FA24A6" w:rsidRPr="00AD315F">
        <w:rPr>
          <w:rFonts w:ascii="Cambria" w:hAnsi="Cambria"/>
        </w:rPr>
        <w:t>B</w:t>
      </w:r>
      <w:r w:rsidR="004C5609" w:rsidRPr="00AD315F">
        <w:rPr>
          <w:rFonts w:ascii="Cambria" w:hAnsi="Cambria"/>
        </w:rPr>
        <w:t>54</w:t>
      </w:r>
      <w:r w:rsidR="00114959" w:rsidRPr="00AD315F">
        <w:rPr>
          <w:rFonts w:ascii="Cambria" w:hAnsi="Cambria"/>
        </w:rPr>
        <w:t xml:space="preserve"> (4 ports available), 146 (1 port available), and 248 (7 ports available)</w:t>
      </w:r>
      <w:r w:rsidR="00915AEE" w:rsidRPr="00AD315F">
        <w:rPr>
          <w:rFonts w:ascii="Cambria" w:hAnsi="Cambria"/>
        </w:rPr>
        <w:t>.</w:t>
      </w:r>
    </w:p>
    <w:p w14:paraId="21330C09" w14:textId="0A8BA76F" w:rsidR="000D46FC" w:rsidRPr="00AD315F" w:rsidRDefault="00F24D51" w:rsidP="00717DA0">
      <w:pPr>
        <w:pStyle w:val="PR1"/>
        <w:jc w:val="left"/>
        <w:rPr>
          <w:rFonts w:ascii="Cambria" w:hAnsi="Cambria"/>
        </w:rPr>
      </w:pPr>
      <w:r w:rsidRPr="00AD315F">
        <w:rPr>
          <w:rFonts w:ascii="Cambria" w:hAnsi="Cambria"/>
        </w:rPr>
        <w:t>Furnish and install new multiclass card readers at the entrance from each stairwell into the building except the rear stairwell on Floor 1.</w:t>
      </w:r>
      <w:r w:rsidR="000D46FC" w:rsidRPr="00AD315F">
        <w:rPr>
          <w:rFonts w:ascii="Cambria" w:hAnsi="Cambria"/>
        </w:rPr>
        <w:t xml:space="preserve">  Furnish and install new multiclass card readers at the corridor entrance to each elevator (passenger, freight) on Floor 1.</w:t>
      </w:r>
    </w:p>
    <w:p w14:paraId="4D711B57" w14:textId="3E617AA7" w:rsidR="00F24D51" w:rsidRPr="00AD315F" w:rsidRDefault="00F24D51" w:rsidP="00717DA0">
      <w:pPr>
        <w:pStyle w:val="PR1"/>
        <w:jc w:val="left"/>
        <w:rPr>
          <w:rFonts w:ascii="Cambria" w:hAnsi="Cambria"/>
        </w:rPr>
      </w:pPr>
      <w:r w:rsidRPr="00AD315F">
        <w:rPr>
          <w:rFonts w:ascii="Cambria" w:hAnsi="Cambria"/>
        </w:rPr>
        <w:t>Upgrade existing card readers to multiclass readers.</w:t>
      </w:r>
    </w:p>
    <w:p w14:paraId="665FE181" w14:textId="6C24C719" w:rsidR="000D46FC" w:rsidRPr="00AD315F" w:rsidRDefault="001C7D8C" w:rsidP="00717DA0">
      <w:pPr>
        <w:pStyle w:val="PR1"/>
        <w:jc w:val="left"/>
        <w:rPr>
          <w:rFonts w:ascii="Cambria" w:hAnsi="Cambria"/>
        </w:rPr>
      </w:pPr>
      <w:r w:rsidRPr="00AD315F">
        <w:rPr>
          <w:rFonts w:ascii="Cambria" w:hAnsi="Cambria"/>
        </w:rPr>
        <w:t>Upgrade existing camera system to NVR, including new cameras and a new video recorder system installed in Building 55.  Current building-wide system is HDVR.  Integrate NVR camera system with C-Cure 9000 security system.</w:t>
      </w:r>
    </w:p>
    <w:p w14:paraId="5A529BB2" w14:textId="77777777" w:rsidR="00B808E7" w:rsidRPr="00AD315F" w:rsidRDefault="00B808E7" w:rsidP="00717DA0">
      <w:pPr>
        <w:pStyle w:val="ART"/>
        <w:spacing w:before="240"/>
        <w:jc w:val="left"/>
        <w:rPr>
          <w:rFonts w:ascii="Cambria" w:hAnsi="Cambria"/>
        </w:rPr>
      </w:pPr>
      <w:r w:rsidRPr="00AD315F">
        <w:rPr>
          <w:rFonts w:ascii="Cambria" w:hAnsi="Cambria"/>
        </w:rPr>
        <w:t>Access Requirements During Construction</w:t>
      </w:r>
    </w:p>
    <w:p w14:paraId="2E2BE517" w14:textId="15625853" w:rsidR="00B808E7" w:rsidRPr="00AD315F" w:rsidRDefault="00B808E7" w:rsidP="00717DA0">
      <w:pPr>
        <w:pStyle w:val="PR1"/>
        <w:jc w:val="left"/>
        <w:rPr>
          <w:rFonts w:ascii="Cambria" w:hAnsi="Cambria"/>
        </w:rPr>
      </w:pPr>
      <w:r w:rsidRPr="00AD315F">
        <w:rPr>
          <w:rFonts w:ascii="Cambria" w:hAnsi="Cambria"/>
          <w:szCs w:val="22"/>
        </w:rPr>
        <w:t xml:space="preserve">Construction, testing, and commissioning activities for activities in this Alternate shall be completed in such a manner that minimizes down-time.  This work may be completed on straight time provided it does not interfere with access to the building.  Work inside the elevator shall be completed within three business days for each elevator, with at least two weeks advance notice to the University prior to beginning the outage.  </w:t>
      </w:r>
      <w:r w:rsidR="00C600AF" w:rsidRPr="00AD315F">
        <w:rPr>
          <w:rFonts w:ascii="Cambria" w:hAnsi="Cambria"/>
          <w:szCs w:val="22"/>
        </w:rPr>
        <w:t xml:space="preserve">Only one elevator may be under construction at any time.  </w:t>
      </w:r>
      <w:r w:rsidRPr="00AD315F">
        <w:rPr>
          <w:rFonts w:ascii="Cambria" w:hAnsi="Cambria"/>
          <w:szCs w:val="22"/>
        </w:rPr>
        <w:t xml:space="preserve">Develop and submit a construction phasing sequence plan to allow coordination of equipment down-time.  </w:t>
      </w:r>
    </w:p>
    <w:p w14:paraId="65006CA2" w14:textId="77777777" w:rsidR="00B808E7" w:rsidRPr="00AD315F" w:rsidRDefault="00B808E7" w:rsidP="00717DA0">
      <w:pPr>
        <w:pStyle w:val="ART"/>
        <w:spacing w:before="240"/>
        <w:jc w:val="left"/>
        <w:rPr>
          <w:rFonts w:ascii="Cambria" w:hAnsi="Cambria"/>
        </w:rPr>
      </w:pPr>
      <w:r w:rsidRPr="00AD315F">
        <w:rPr>
          <w:rFonts w:ascii="Cambria" w:hAnsi="Cambria"/>
          <w:szCs w:val="22"/>
        </w:rPr>
        <w:t>Hazardous Material Abatement</w:t>
      </w:r>
    </w:p>
    <w:p w14:paraId="5C54756A" w14:textId="77777777" w:rsidR="00B808E7" w:rsidRPr="00AD315F" w:rsidRDefault="00B808E7" w:rsidP="00717DA0">
      <w:pPr>
        <w:pStyle w:val="PR1"/>
        <w:jc w:val="left"/>
        <w:rPr>
          <w:rFonts w:ascii="Cambria" w:hAnsi="Cambria"/>
        </w:rPr>
      </w:pPr>
      <w:r w:rsidRPr="00AD315F">
        <w:rPr>
          <w:rFonts w:ascii="Cambria" w:hAnsi="Cambria"/>
        </w:rPr>
        <w:t>Abate hazardous materials from materials that are removed or otherwise affected by this Alternate's activities. Refer to University Furnished Information for a hazardous materials testing report on where hazardous materials are located.</w:t>
      </w:r>
    </w:p>
    <w:p w14:paraId="2F29594C" w14:textId="77777777" w:rsidR="00B808E7" w:rsidRPr="00AD315F" w:rsidRDefault="00B808E7" w:rsidP="00717DA0">
      <w:pPr>
        <w:pStyle w:val="ART"/>
        <w:spacing w:before="240"/>
        <w:jc w:val="left"/>
        <w:rPr>
          <w:rFonts w:ascii="Cambria" w:hAnsi="Cambria"/>
          <w:szCs w:val="22"/>
        </w:rPr>
      </w:pPr>
      <w:r w:rsidRPr="00AD315F">
        <w:rPr>
          <w:rFonts w:ascii="Cambria" w:hAnsi="Cambria"/>
        </w:rPr>
        <w:t>Design Requirements</w:t>
      </w:r>
    </w:p>
    <w:p w14:paraId="605380C4" w14:textId="77777777" w:rsidR="00B808E7" w:rsidRPr="00AD315F" w:rsidRDefault="00B808E7" w:rsidP="00717DA0">
      <w:pPr>
        <w:pStyle w:val="PR1"/>
        <w:jc w:val="left"/>
        <w:rPr>
          <w:rFonts w:ascii="Cambria" w:hAnsi="Cambria"/>
          <w:szCs w:val="22"/>
        </w:rPr>
      </w:pPr>
      <w:r w:rsidRPr="00AD315F">
        <w:rPr>
          <w:rFonts w:ascii="Cambria" w:hAnsi="Cambria"/>
        </w:rPr>
        <w:t>See Part 10 of the DPP, Scope of Work for design deliverables, and the Campus Standards.</w:t>
      </w:r>
    </w:p>
    <w:p w14:paraId="1A25D8B2" w14:textId="77777777" w:rsidR="00312E13" w:rsidRPr="00AD315F" w:rsidRDefault="00312E13" w:rsidP="00C600AF">
      <w:pPr>
        <w:rPr>
          <w:rFonts w:ascii="Cambria" w:hAnsi="Cambria"/>
        </w:rPr>
      </w:pPr>
    </w:p>
    <w:p w14:paraId="281E0FAE" w14:textId="0F92C389" w:rsidR="00A337CC" w:rsidRPr="00096050" w:rsidRDefault="00B808E7" w:rsidP="000E076D">
      <w:pPr>
        <w:pStyle w:val="PRT"/>
        <w:rPr>
          <w:rFonts w:ascii="Cambria" w:hAnsi="Cambria"/>
        </w:rPr>
      </w:pPr>
      <w:bookmarkStart w:id="75" w:name="_Toc449532263"/>
      <w:r w:rsidRPr="00096050">
        <w:rPr>
          <w:rFonts w:ascii="Cambria" w:hAnsi="Cambria"/>
        </w:rPr>
        <w:br w:type="page"/>
      </w:r>
      <w:r w:rsidR="00A337CC" w:rsidRPr="00096050">
        <w:rPr>
          <w:rFonts w:ascii="Cambria" w:hAnsi="Cambria"/>
        </w:rPr>
        <w:lastRenderedPageBreak/>
        <w:t xml:space="preserve">ALTERNATE </w:t>
      </w:r>
      <w:r w:rsidR="000E076D" w:rsidRPr="00096050">
        <w:rPr>
          <w:rFonts w:ascii="Cambria" w:hAnsi="Cambria"/>
        </w:rPr>
        <w:t>NO</w:t>
      </w:r>
      <w:r w:rsidR="00D229A3" w:rsidRPr="00096050">
        <w:rPr>
          <w:rFonts w:ascii="Cambria" w:hAnsi="Cambria"/>
        </w:rPr>
        <w:t>.</w:t>
      </w:r>
      <w:r w:rsidR="00A337CC" w:rsidRPr="00096050">
        <w:rPr>
          <w:rFonts w:ascii="Cambria" w:hAnsi="Cambria"/>
        </w:rPr>
        <w:t xml:space="preserve"> </w:t>
      </w:r>
      <w:r w:rsidR="00FD4A3D" w:rsidRPr="00096050">
        <w:rPr>
          <w:rFonts w:ascii="Cambria" w:hAnsi="Cambria"/>
        </w:rPr>
        <w:t>5</w:t>
      </w:r>
    </w:p>
    <w:p w14:paraId="244C6140" w14:textId="3DA66ACF" w:rsidR="00A337CC" w:rsidRPr="00AD315F" w:rsidRDefault="00A337CC" w:rsidP="00A337CC">
      <w:pPr>
        <w:pStyle w:val="ART"/>
        <w:spacing w:before="240"/>
        <w:jc w:val="left"/>
        <w:rPr>
          <w:rFonts w:ascii="Cambria" w:hAnsi="Cambria"/>
        </w:rPr>
      </w:pPr>
      <w:r w:rsidRPr="00AD315F">
        <w:rPr>
          <w:rFonts w:ascii="Cambria" w:hAnsi="Cambria"/>
        </w:rPr>
        <w:t>Basement Flooring Replacement</w:t>
      </w:r>
    </w:p>
    <w:p w14:paraId="1F6830E7" w14:textId="4ECFE774" w:rsidR="00E031CA" w:rsidRPr="00AD315F" w:rsidRDefault="00A337CC" w:rsidP="00A337CC">
      <w:pPr>
        <w:pStyle w:val="PR1"/>
        <w:jc w:val="left"/>
        <w:rPr>
          <w:rFonts w:ascii="Cambria" w:hAnsi="Cambria"/>
        </w:rPr>
      </w:pPr>
      <w:r w:rsidRPr="00AD315F">
        <w:rPr>
          <w:rFonts w:ascii="Cambria" w:hAnsi="Cambria"/>
        </w:rPr>
        <w:t>Replace flooring in all vivarium spaces.  New flooring shall be</w:t>
      </w:r>
      <w:r w:rsidR="00F0180D" w:rsidRPr="00AD315F">
        <w:rPr>
          <w:rFonts w:ascii="Cambria" w:hAnsi="Cambria"/>
        </w:rPr>
        <w:t xml:space="preserve"> a resinous </w:t>
      </w:r>
      <w:r w:rsidR="00666503" w:rsidRPr="00AD315F">
        <w:rPr>
          <w:rFonts w:ascii="Cambria" w:hAnsi="Cambria"/>
        </w:rPr>
        <w:t>MMA-based floo</w:t>
      </w:r>
      <w:r w:rsidR="00A94260" w:rsidRPr="00AD315F">
        <w:rPr>
          <w:rFonts w:ascii="Cambria" w:hAnsi="Cambria"/>
        </w:rPr>
        <w:t>ring system suitable for a vivarium</w:t>
      </w:r>
      <w:r w:rsidR="003D6C6F" w:rsidRPr="00AD315F">
        <w:rPr>
          <w:rFonts w:ascii="Cambria" w:hAnsi="Cambria"/>
        </w:rPr>
        <w:t xml:space="preserve"> with 8" cove base height.</w:t>
      </w:r>
    </w:p>
    <w:p w14:paraId="213BA254" w14:textId="458AC276" w:rsidR="00A337CC" w:rsidRPr="00AD315F" w:rsidRDefault="00E031CA" w:rsidP="00A337CC">
      <w:pPr>
        <w:pStyle w:val="PR1"/>
        <w:jc w:val="left"/>
        <w:rPr>
          <w:rFonts w:ascii="Cambria" w:hAnsi="Cambria"/>
        </w:rPr>
      </w:pPr>
      <w:r w:rsidRPr="00AD315F">
        <w:rPr>
          <w:rFonts w:ascii="Cambria" w:hAnsi="Cambria"/>
        </w:rPr>
        <w:t xml:space="preserve">Rooms affected by this scope of work are </w:t>
      </w:r>
      <w:r w:rsidR="000747FC" w:rsidRPr="00AD315F">
        <w:rPr>
          <w:rFonts w:ascii="Cambria" w:hAnsi="Cambria"/>
        </w:rPr>
        <w:t>basement rooms: B32, B34, corridor B35, B36</w:t>
      </w:r>
      <w:r w:rsidR="006D2587" w:rsidRPr="00AD315F">
        <w:rPr>
          <w:rFonts w:ascii="Cambria" w:hAnsi="Cambria"/>
        </w:rPr>
        <w:t>, B38, B40, B42, B44, B46, B48,</w:t>
      </w:r>
      <w:r w:rsidR="000747FC" w:rsidRPr="00AD315F">
        <w:rPr>
          <w:rFonts w:ascii="Cambria" w:hAnsi="Cambria"/>
        </w:rPr>
        <w:t xml:space="preserve"> B57</w:t>
      </w:r>
      <w:r w:rsidR="006D2587" w:rsidRPr="00AD315F">
        <w:rPr>
          <w:rFonts w:ascii="Cambria" w:hAnsi="Cambria"/>
        </w:rPr>
        <w:t xml:space="preserve"> (partial)</w:t>
      </w:r>
      <w:r w:rsidR="000747FC" w:rsidRPr="00AD315F">
        <w:rPr>
          <w:rFonts w:ascii="Cambria" w:hAnsi="Cambria"/>
        </w:rPr>
        <w:t xml:space="preserve">, B60, B62, B64A, B64B, B66, B68, B70, B72, B74, corridor B75, B76, B78, B80, B82, B82A, B82B, B83, B83A, B84A, B84B, </w:t>
      </w:r>
      <w:r w:rsidR="006D4114" w:rsidRPr="00AD315F">
        <w:rPr>
          <w:rFonts w:ascii="Cambria" w:hAnsi="Cambria"/>
        </w:rPr>
        <w:t xml:space="preserve">B92, </w:t>
      </w:r>
      <w:r w:rsidR="000747FC" w:rsidRPr="00AD315F">
        <w:rPr>
          <w:rFonts w:ascii="Cambria" w:hAnsi="Cambria"/>
        </w:rPr>
        <w:t>and corridor B94.</w:t>
      </w:r>
      <w:r w:rsidR="00F7654A" w:rsidRPr="00AD315F">
        <w:rPr>
          <w:rFonts w:ascii="Cambria" w:hAnsi="Cambria"/>
        </w:rPr>
        <w:t xml:space="preserve">  See Figure below:</w:t>
      </w:r>
    </w:p>
    <w:p w14:paraId="5B46140B" w14:textId="1F76C7F2" w:rsidR="00F7654A" w:rsidRPr="00AD315F" w:rsidRDefault="00F7654A" w:rsidP="00A337CC">
      <w:pPr>
        <w:pStyle w:val="PR1"/>
        <w:jc w:val="left"/>
        <w:rPr>
          <w:rFonts w:ascii="Cambria" w:hAnsi="Cambria"/>
        </w:rPr>
      </w:pPr>
      <w:r w:rsidRPr="00F94B65">
        <w:rPr>
          <w:rFonts w:ascii="Cambria" w:hAnsi="Cambria"/>
          <w:noProof/>
        </w:rPr>
        <w:drawing>
          <wp:inline distT="0" distB="0" distL="0" distR="0" wp14:anchorId="2B826538" wp14:editId="20ACC7B9">
            <wp:extent cx="5939790" cy="41427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142740"/>
                    </a:xfrm>
                    <a:prstGeom prst="rect">
                      <a:avLst/>
                    </a:prstGeom>
                    <a:noFill/>
                    <a:ln>
                      <a:noFill/>
                    </a:ln>
                  </pic:spPr>
                </pic:pic>
              </a:graphicData>
            </a:graphic>
          </wp:inline>
        </w:drawing>
      </w:r>
    </w:p>
    <w:p w14:paraId="27816A38" w14:textId="77777777" w:rsidR="00A337CC" w:rsidRPr="00AD315F" w:rsidRDefault="00A337CC" w:rsidP="00A337CC">
      <w:pPr>
        <w:pStyle w:val="ART"/>
        <w:spacing w:before="240"/>
        <w:jc w:val="left"/>
        <w:rPr>
          <w:rFonts w:ascii="Cambria" w:hAnsi="Cambria"/>
        </w:rPr>
      </w:pPr>
      <w:r w:rsidRPr="00AD315F">
        <w:rPr>
          <w:rFonts w:ascii="Cambria" w:hAnsi="Cambria"/>
        </w:rPr>
        <w:t>Access Requirements During Construction</w:t>
      </w:r>
    </w:p>
    <w:p w14:paraId="7F13C7EE" w14:textId="72CBBF90" w:rsidR="00A56A23" w:rsidRPr="00F94B65" w:rsidRDefault="00A56A23" w:rsidP="00AB0949">
      <w:pPr>
        <w:pStyle w:val="PR1"/>
        <w:jc w:val="left"/>
        <w:rPr>
          <w:rFonts w:ascii="Cambria" w:hAnsi="Cambria"/>
        </w:rPr>
      </w:pPr>
      <w:r w:rsidRPr="00AD315F">
        <w:rPr>
          <w:rFonts w:ascii="Cambria" w:hAnsi="Cambria"/>
          <w:szCs w:val="22"/>
        </w:rPr>
        <w:t xml:space="preserve">Construction, testing, and commissioning activities under this Alternate will be granted an additional </w:t>
      </w:r>
      <w:r w:rsidR="00E56F96" w:rsidRPr="00AD315F">
        <w:rPr>
          <w:rFonts w:ascii="Cambria" w:hAnsi="Cambria"/>
          <w:szCs w:val="22"/>
        </w:rPr>
        <w:t>10</w:t>
      </w:r>
      <w:r w:rsidRPr="00AD315F">
        <w:rPr>
          <w:rFonts w:ascii="Cambria" w:hAnsi="Cambria"/>
          <w:szCs w:val="22"/>
        </w:rPr>
        <w:t xml:space="preserve"> days per phase beyond the base bid.  </w:t>
      </w:r>
      <w:r w:rsidR="00E56F96" w:rsidRPr="00AD315F">
        <w:rPr>
          <w:rFonts w:ascii="Cambria" w:hAnsi="Cambria"/>
          <w:szCs w:val="22"/>
        </w:rPr>
        <w:t>Flooring installation under this Alternate shall be scheduled adjacent to or coinciding with interior vivarium construction and the whole-building shutdown to the maximum extent possible.</w:t>
      </w:r>
      <w:r w:rsidR="00AB0949" w:rsidRPr="00AD315F">
        <w:rPr>
          <w:rFonts w:ascii="Cambria" w:hAnsi="Cambria"/>
          <w:szCs w:val="22"/>
        </w:rPr>
        <w:t xml:space="preserve"> </w:t>
      </w:r>
      <w:r w:rsidR="00E56F96" w:rsidRPr="00AD315F">
        <w:rPr>
          <w:rFonts w:ascii="Cambria" w:hAnsi="Cambria"/>
          <w:szCs w:val="22"/>
        </w:rPr>
        <w:t xml:space="preserve"> </w:t>
      </w:r>
      <w:r w:rsidRPr="00AD315F">
        <w:rPr>
          <w:rFonts w:ascii="Cambria" w:hAnsi="Cambria"/>
          <w:szCs w:val="22"/>
        </w:rPr>
        <w:t xml:space="preserve">Develop and submit a construction phasing sequence plan and prepare written switching procedures to allow coordination of </w:t>
      </w:r>
      <w:r w:rsidR="00E65FE6" w:rsidRPr="00AD315F">
        <w:rPr>
          <w:rFonts w:ascii="Cambria" w:hAnsi="Cambria"/>
          <w:szCs w:val="22"/>
        </w:rPr>
        <w:t>vivarium</w:t>
      </w:r>
      <w:r w:rsidRPr="00AD315F">
        <w:rPr>
          <w:rFonts w:ascii="Cambria" w:hAnsi="Cambria"/>
          <w:szCs w:val="22"/>
        </w:rPr>
        <w:t xml:space="preserve"> down-time.  </w:t>
      </w:r>
    </w:p>
    <w:p w14:paraId="73DAFF8C" w14:textId="77777777" w:rsidR="00A425DF" w:rsidRPr="00AD315F" w:rsidRDefault="00A425DF" w:rsidP="00AB0949">
      <w:pPr>
        <w:pStyle w:val="PR1"/>
        <w:jc w:val="left"/>
        <w:rPr>
          <w:rFonts w:ascii="Cambria" w:hAnsi="Cambria"/>
        </w:rPr>
      </w:pPr>
      <w:r w:rsidRPr="00AD315F">
        <w:rPr>
          <w:rFonts w:ascii="Cambria" w:hAnsi="Cambria"/>
          <w:szCs w:val="22"/>
        </w:rPr>
        <w:t>Large fixed equipment such as cages and holding pens will be removed by UCI in advance of flooring work.</w:t>
      </w:r>
    </w:p>
    <w:p w14:paraId="7355EB8F" w14:textId="338A9333" w:rsidR="00A425DF" w:rsidRPr="00AD315F" w:rsidRDefault="00A425DF" w:rsidP="00AB0949">
      <w:pPr>
        <w:pStyle w:val="PR1"/>
        <w:jc w:val="left"/>
        <w:rPr>
          <w:rFonts w:ascii="Cambria" w:hAnsi="Cambria"/>
        </w:rPr>
      </w:pPr>
      <w:r w:rsidRPr="00AD315F">
        <w:rPr>
          <w:rFonts w:ascii="Cambria" w:hAnsi="Cambria"/>
          <w:szCs w:val="22"/>
        </w:rPr>
        <w:lastRenderedPageBreak/>
        <w:t>Large cage washing equipment cannot be feasibly moved; provide flooring up to edge of equipment.  Provide flashing, caulking, or other method to prevent water from getting under equipment and new flooring.</w:t>
      </w:r>
    </w:p>
    <w:p w14:paraId="395FFBFD" w14:textId="77777777" w:rsidR="00A337CC" w:rsidRPr="00AD315F" w:rsidRDefault="00A337CC" w:rsidP="00A337CC">
      <w:pPr>
        <w:pStyle w:val="ART"/>
        <w:spacing w:before="240"/>
        <w:jc w:val="left"/>
        <w:rPr>
          <w:rFonts w:ascii="Cambria" w:hAnsi="Cambria"/>
        </w:rPr>
      </w:pPr>
      <w:r w:rsidRPr="00AD315F">
        <w:rPr>
          <w:rFonts w:ascii="Cambria" w:hAnsi="Cambria"/>
          <w:szCs w:val="22"/>
        </w:rPr>
        <w:t>Hazardous Material Abatement</w:t>
      </w:r>
    </w:p>
    <w:p w14:paraId="3252E03E" w14:textId="77777777" w:rsidR="00A337CC" w:rsidRPr="00AD315F" w:rsidRDefault="00A337CC" w:rsidP="000E076D">
      <w:pPr>
        <w:pStyle w:val="PR1"/>
        <w:jc w:val="left"/>
        <w:rPr>
          <w:rFonts w:ascii="Cambria" w:hAnsi="Cambria"/>
        </w:rPr>
      </w:pPr>
      <w:r w:rsidRPr="00AD315F">
        <w:rPr>
          <w:rFonts w:ascii="Cambria" w:hAnsi="Cambria"/>
        </w:rPr>
        <w:t>Abate hazardous materials from materials that are removed or otherwise affected by this Alternate's activities. Refer to University Furnished Information for a hazardous materials testing report on where hazardous materials are located.</w:t>
      </w:r>
    </w:p>
    <w:p w14:paraId="3071815E" w14:textId="77777777" w:rsidR="00A337CC" w:rsidRPr="00AD315F" w:rsidRDefault="00A337CC" w:rsidP="00A337CC">
      <w:pPr>
        <w:pStyle w:val="ART"/>
        <w:spacing w:before="240"/>
        <w:jc w:val="left"/>
        <w:rPr>
          <w:rFonts w:ascii="Cambria" w:hAnsi="Cambria"/>
          <w:szCs w:val="22"/>
        </w:rPr>
      </w:pPr>
      <w:r w:rsidRPr="00AD315F">
        <w:rPr>
          <w:rFonts w:ascii="Cambria" w:hAnsi="Cambria"/>
        </w:rPr>
        <w:t>Design Requirements</w:t>
      </w:r>
    </w:p>
    <w:p w14:paraId="0D7CBAA2" w14:textId="77777777" w:rsidR="00A337CC" w:rsidRPr="00AD315F" w:rsidRDefault="00A337CC" w:rsidP="00A337CC">
      <w:pPr>
        <w:pStyle w:val="PR1"/>
        <w:jc w:val="left"/>
        <w:rPr>
          <w:rFonts w:ascii="Cambria" w:hAnsi="Cambria"/>
          <w:szCs w:val="22"/>
        </w:rPr>
      </w:pPr>
      <w:r w:rsidRPr="00AD315F">
        <w:rPr>
          <w:rFonts w:ascii="Cambria" w:hAnsi="Cambria"/>
        </w:rPr>
        <w:t>See Part 10 of the DPP, Scope of Work for design deliverables, and the Campus Standards.</w:t>
      </w:r>
    </w:p>
    <w:p w14:paraId="52A9918F" w14:textId="591E595C" w:rsidR="007D4779" w:rsidRPr="00AD315F" w:rsidRDefault="007D4779">
      <w:pPr>
        <w:rPr>
          <w:rFonts w:ascii="Cambria" w:eastAsia="Times New Roman" w:hAnsi="Cambria" w:cs="Times New Roman"/>
          <w:szCs w:val="20"/>
        </w:rPr>
      </w:pPr>
      <w:r w:rsidRPr="00AD315F">
        <w:rPr>
          <w:rFonts w:ascii="Cambria" w:hAnsi="Cambria"/>
        </w:rPr>
        <w:br w:type="page"/>
      </w:r>
    </w:p>
    <w:p w14:paraId="7C5709CA" w14:textId="77777777" w:rsidR="007D4779" w:rsidRPr="00AD315F" w:rsidRDefault="007D4779" w:rsidP="007D4779">
      <w:pPr>
        <w:pStyle w:val="PR1"/>
        <w:numPr>
          <w:ilvl w:val="0"/>
          <w:numId w:val="0"/>
        </w:numPr>
        <w:ind w:left="864" w:hanging="576"/>
        <w:jc w:val="left"/>
        <w:rPr>
          <w:rFonts w:ascii="Cambria" w:hAnsi="Cambria"/>
          <w:szCs w:val="22"/>
        </w:rPr>
      </w:pPr>
    </w:p>
    <w:p w14:paraId="44AF4FBB" w14:textId="221CCEBF" w:rsidR="00B808E7" w:rsidRPr="00096050" w:rsidRDefault="007D4779" w:rsidP="00C600AF">
      <w:pPr>
        <w:rPr>
          <w:rFonts w:ascii="Cambria" w:eastAsia="Times New Roman" w:hAnsi="Cambria" w:cs="Times New Roman"/>
          <w:b/>
        </w:rPr>
      </w:pPr>
      <w:r w:rsidRPr="00096050">
        <w:rPr>
          <w:rFonts w:ascii="Cambria" w:eastAsia="Times New Roman" w:hAnsi="Cambria" w:cs="Times New Roman"/>
          <w:b/>
        </w:rPr>
        <w:t xml:space="preserve">PART 8A – </w:t>
      </w:r>
      <w:r w:rsidRPr="00096050">
        <w:rPr>
          <w:rFonts w:ascii="Cambria" w:eastAsia="Times New Roman" w:hAnsi="Cambria" w:cs="Times New Roman"/>
        </w:rPr>
        <w:t>ALTERNATE NO. 6</w:t>
      </w:r>
    </w:p>
    <w:p w14:paraId="3B3FAE4F" w14:textId="3A5205E5" w:rsidR="000E076D" w:rsidRPr="00096050" w:rsidRDefault="000E076D" w:rsidP="00F71C2D">
      <w:pPr>
        <w:pStyle w:val="PR1"/>
        <w:numPr>
          <w:ilvl w:val="0"/>
          <w:numId w:val="0"/>
        </w:numPr>
        <w:rPr>
          <w:rFonts w:ascii="Cambria" w:hAnsi="Cambria"/>
        </w:rPr>
      </w:pPr>
      <w:r w:rsidRPr="00096050">
        <w:rPr>
          <w:rFonts w:ascii="Cambria" w:hAnsi="Cambria"/>
        </w:rPr>
        <w:t>8A.1</w:t>
      </w:r>
      <w:r w:rsidRPr="00096050">
        <w:rPr>
          <w:rFonts w:ascii="Cambria" w:hAnsi="Cambria"/>
        </w:rPr>
        <w:tab/>
        <w:t>Centralized Demand Control Ventilation</w:t>
      </w:r>
    </w:p>
    <w:p w14:paraId="150EDE4D" w14:textId="77777777" w:rsidR="000E076D" w:rsidRPr="00096050" w:rsidRDefault="000E076D" w:rsidP="000E076D">
      <w:pPr>
        <w:pStyle w:val="PR2"/>
        <w:tabs>
          <w:tab w:val="clear" w:pos="1440"/>
          <w:tab w:val="left" w:pos="900"/>
        </w:tabs>
        <w:spacing w:before="240"/>
        <w:ind w:left="908" w:hanging="634"/>
        <w:rPr>
          <w:rFonts w:ascii="Cambria" w:hAnsi="Cambria"/>
        </w:rPr>
      </w:pPr>
      <w:r w:rsidRPr="00096050">
        <w:rPr>
          <w:rFonts w:ascii="Cambria" w:hAnsi="Cambria"/>
        </w:rPr>
        <w:t xml:space="preserve">Furnish and install centralized demand control ventilation to reduce minimum existing six (6) air changes per hour (ACH) to 4 ACH when occupied and 2 ACH when laboratory is unoccupied.  Provide dual (PIR/microphonic) technology motion sensors to reduce laboratory airflow control valves when unoccupied.  Ultrasonic motion sensors are prohibited.  Provide a Facilities Monitoring System (FMS) to sample air quality at a maximum of every fifteen minutes and, if total VOCs are exceeded, signal HVAC controls to increase airflow to maximum CFM setpoint until VOC’s are displaced and indoor air quality limits are maintained.  Demand control ventilation system shall sample temperature, relative humidity, total VOCs, and particulates.  The University has identified rooms that are eligible for reduced air changes; these rooms are indicated on a floor plan and a room list is provided as University Furnished Information.  </w:t>
      </w:r>
    </w:p>
    <w:p w14:paraId="7672DC07" w14:textId="77777777" w:rsidR="000E076D" w:rsidRPr="00096050" w:rsidRDefault="000E076D" w:rsidP="000E076D">
      <w:pPr>
        <w:pStyle w:val="PR2"/>
        <w:widowControl w:val="0"/>
        <w:tabs>
          <w:tab w:val="clear" w:pos="1440"/>
          <w:tab w:val="left" w:pos="900"/>
        </w:tabs>
        <w:spacing w:before="240"/>
        <w:ind w:left="900" w:hanging="630"/>
        <w:jc w:val="left"/>
        <w:rPr>
          <w:rFonts w:ascii="Cambria" w:hAnsi="Cambria"/>
        </w:rPr>
      </w:pPr>
      <w:r w:rsidRPr="00096050">
        <w:rPr>
          <w:rFonts w:ascii="Cambria" w:hAnsi="Cambria"/>
        </w:rPr>
        <w:t>Provide emergency exhaust override that increases ventilation to maximum when activated.  Provide local display units that display information about the space to users such as airflows, occupancy status, and temperature.  Provide room pressurization monitoring.  In lieu of a separate emergency exhaust overrides, pressure monitors, and local display units, Design Builder may provide those features on a single device.</w:t>
      </w:r>
    </w:p>
    <w:p w14:paraId="6FED820E" w14:textId="36D95722" w:rsidR="000E076D" w:rsidRPr="00096050" w:rsidRDefault="000E076D" w:rsidP="000E076D">
      <w:pPr>
        <w:pStyle w:val="ART"/>
        <w:numPr>
          <w:ilvl w:val="0"/>
          <w:numId w:val="0"/>
        </w:numPr>
        <w:spacing w:before="240"/>
        <w:ind w:left="864" w:hanging="864"/>
        <w:jc w:val="left"/>
        <w:rPr>
          <w:rFonts w:ascii="Cambria" w:hAnsi="Cambria"/>
        </w:rPr>
      </w:pPr>
      <w:r w:rsidRPr="00096050">
        <w:rPr>
          <w:rFonts w:ascii="Cambria" w:hAnsi="Cambria"/>
        </w:rPr>
        <w:t>8A.2</w:t>
      </w:r>
      <w:r w:rsidRPr="00096050">
        <w:rPr>
          <w:rFonts w:ascii="Cambria" w:hAnsi="Cambria"/>
        </w:rPr>
        <w:tab/>
        <w:t>Access Requirements During Construction</w:t>
      </w:r>
    </w:p>
    <w:p w14:paraId="05A353E4" w14:textId="77777777" w:rsidR="000E076D" w:rsidRPr="00096050" w:rsidRDefault="000E076D" w:rsidP="000E076D">
      <w:pPr>
        <w:pStyle w:val="PR1"/>
        <w:numPr>
          <w:ilvl w:val="4"/>
          <w:numId w:val="44"/>
        </w:numPr>
        <w:jc w:val="left"/>
        <w:rPr>
          <w:rFonts w:ascii="Cambria" w:hAnsi="Cambria"/>
        </w:rPr>
      </w:pPr>
      <w:r w:rsidRPr="00096050">
        <w:rPr>
          <w:rFonts w:ascii="Cambria" w:hAnsi="Cambria"/>
          <w:szCs w:val="22"/>
        </w:rPr>
        <w:t xml:space="preserve">Construction, testing, and commissioning activities under this Alternate must be completed within the 15 days allocated per phase in the base bid.  Develop and submit a construction phasing sequence plan and prepare written switching procedures to allow coordination of laboratory down-time.  </w:t>
      </w:r>
    </w:p>
    <w:p w14:paraId="65D60E98" w14:textId="77777777" w:rsidR="000E076D" w:rsidRPr="00096050" w:rsidRDefault="000E076D" w:rsidP="000E076D">
      <w:pPr>
        <w:pStyle w:val="ART"/>
        <w:spacing w:before="240"/>
        <w:jc w:val="left"/>
        <w:rPr>
          <w:rFonts w:ascii="Cambria" w:hAnsi="Cambria"/>
        </w:rPr>
      </w:pPr>
      <w:r w:rsidRPr="00096050">
        <w:rPr>
          <w:rFonts w:ascii="Cambria" w:hAnsi="Cambria"/>
          <w:szCs w:val="22"/>
        </w:rPr>
        <w:t>Hazardous Material Abatement</w:t>
      </w:r>
    </w:p>
    <w:p w14:paraId="5FFAC2F8" w14:textId="18EF2FE6" w:rsidR="000E076D" w:rsidRPr="00096050" w:rsidRDefault="000E076D" w:rsidP="000E076D">
      <w:pPr>
        <w:pStyle w:val="PR1"/>
        <w:jc w:val="left"/>
        <w:rPr>
          <w:rFonts w:ascii="Cambria" w:hAnsi="Cambria"/>
        </w:rPr>
      </w:pPr>
      <w:r w:rsidRPr="00096050">
        <w:rPr>
          <w:rFonts w:ascii="Cambria" w:hAnsi="Cambria"/>
          <w:szCs w:val="22"/>
        </w:rPr>
        <w:t>Abate hazardous materials from materials that are removed or otherwise affected by Alternate No.</w:t>
      </w:r>
      <w:r w:rsidR="00F726F3">
        <w:rPr>
          <w:rFonts w:ascii="Cambria" w:hAnsi="Cambria"/>
          <w:szCs w:val="22"/>
        </w:rPr>
        <w:t>6</w:t>
      </w:r>
      <w:r w:rsidRPr="00096050">
        <w:rPr>
          <w:rFonts w:ascii="Cambria" w:hAnsi="Cambria"/>
          <w:szCs w:val="22"/>
        </w:rPr>
        <w:t xml:space="preserve"> activities. Refer to University Furnished Information for a hazardous materials testing report on where hazardous materials are located. </w:t>
      </w:r>
    </w:p>
    <w:p w14:paraId="3216978F" w14:textId="77777777" w:rsidR="000E076D" w:rsidRPr="00096050" w:rsidRDefault="000E076D" w:rsidP="000E076D">
      <w:pPr>
        <w:pStyle w:val="ART"/>
        <w:spacing w:before="240"/>
        <w:jc w:val="left"/>
        <w:rPr>
          <w:rFonts w:ascii="Cambria" w:hAnsi="Cambria"/>
          <w:szCs w:val="22"/>
        </w:rPr>
      </w:pPr>
      <w:r w:rsidRPr="00096050">
        <w:rPr>
          <w:rFonts w:ascii="Cambria" w:hAnsi="Cambria"/>
          <w:szCs w:val="22"/>
        </w:rPr>
        <w:t>Design Requirements</w:t>
      </w:r>
    </w:p>
    <w:p w14:paraId="794890F2" w14:textId="27C11F45" w:rsidR="000E076D" w:rsidRPr="00096050" w:rsidRDefault="000E076D" w:rsidP="000E076D">
      <w:pPr>
        <w:pStyle w:val="PR2"/>
        <w:widowControl w:val="0"/>
        <w:tabs>
          <w:tab w:val="clear" w:pos="1440"/>
          <w:tab w:val="left" w:pos="810"/>
        </w:tabs>
        <w:spacing w:before="240"/>
        <w:ind w:left="810" w:hanging="540"/>
        <w:jc w:val="left"/>
        <w:rPr>
          <w:rFonts w:ascii="Cambria" w:hAnsi="Cambria"/>
        </w:rPr>
      </w:pPr>
      <w:r w:rsidRPr="00096050">
        <w:rPr>
          <w:rFonts w:ascii="Cambria" w:hAnsi="Cambria"/>
          <w:szCs w:val="22"/>
        </w:rPr>
        <w:t>See Part 10 of the DPP, Scope of Work, for design deliverables and the Campus Standards.</w:t>
      </w:r>
    </w:p>
    <w:p w14:paraId="69AF2062" w14:textId="0502506A" w:rsidR="000E076D" w:rsidRPr="00096050" w:rsidRDefault="000E076D" w:rsidP="000E076D">
      <w:pPr>
        <w:pStyle w:val="ART"/>
        <w:spacing w:before="240"/>
        <w:rPr>
          <w:rFonts w:ascii="Cambria" w:hAnsi="Cambria"/>
        </w:rPr>
      </w:pPr>
      <w:r w:rsidRPr="00096050">
        <w:rPr>
          <w:rFonts w:ascii="Cambria" w:hAnsi="Cambria"/>
        </w:rPr>
        <w:t>Priority of Bid Alternates</w:t>
      </w:r>
    </w:p>
    <w:p w14:paraId="6C7FFC63" w14:textId="7356FEC1" w:rsidR="000E076D" w:rsidRPr="00096050" w:rsidRDefault="000E076D" w:rsidP="000E076D">
      <w:pPr>
        <w:pStyle w:val="PR1"/>
        <w:rPr>
          <w:rFonts w:ascii="Cambria" w:hAnsi="Cambria"/>
        </w:rPr>
      </w:pPr>
      <w:r w:rsidRPr="00096050">
        <w:rPr>
          <w:rFonts w:ascii="Cambria" w:hAnsi="Cambria"/>
        </w:rPr>
        <w:t>Alternate No. 6 is the University’s highest priority alternate, followed by alternates 1 through 5 in numerical order.</w:t>
      </w:r>
    </w:p>
    <w:p w14:paraId="7E5090C1" w14:textId="77777777" w:rsidR="00A337CC" w:rsidRPr="00AD315F" w:rsidRDefault="00A337CC" w:rsidP="00675362">
      <w:pPr>
        <w:rPr>
          <w:rFonts w:ascii="Cambria" w:eastAsia="Times New Roman" w:hAnsi="Cambria" w:cs="Times New Roman"/>
          <w:b/>
        </w:rPr>
      </w:pPr>
      <w:r w:rsidRPr="00AD315F">
        <w:rPr>
          <w:rFonts w:ascii="Cambria" w:hAnsi="Cambria"/>
        </w:rPr>
        <w:br w:type="page"/>
      </w:r>
    </w:p>
    <w:p w14:paraId="08F7D4DE" w14:textId="4844467A" w:rsidR="00477145" w:rsidRPr="00096050" w:rsidRDefault="00477145" w:rsidP="000E076D">
      <w:pPr>
        <w:pStyle w:val="PRT"/>
        <w:rPr>
          <w:rFonts w:ascii="Cambria" w:hAnsi="Cambria"/>
        </w:rPr>
      </w:pPr>
      <w:r w:rsidRPr="00096050">
        <w:rPr>
          <w:rFonts w:ascii="Cambria" w:hAnsi="Cambria"/>
        </w:rPr>
        <w:lastRenderedPageBreak/>
        <w:t>DESIGN CRITERIA</w:t>
      </w:r>
      <w:bookmarkEnd w:id="75"/>
    </w:p>
    <w:p w14:paraId="40A4D89A" w14:textId="00920726" w:rsidR="00312E13" w:rsidRPr="00AD315F" w:rsidRDefault="00312E13" w:rsidP="00717DA0">
      <w:pPr>
        <w:pStyle w:val="ART"/>
        <w:spacing w:before="240"/>
        <w:jc w:val="left"/>
        <w:rPr>
          <w:rFonts w:ascii="Cambria" w:hAnsi="Cambria"/>
          <w:szCs w:val="22"/>
        </w:rPr>
      </w:pPr>
      <w:bookmarkStart w:id="76" w:name="_Toc449532264"/>
      <w:r w:rsidRPr="00AD315F">
        <w:rPr>
          <w:rFonts w:ascii="Cambria" w:hAnsi="Cambria"/>
          <w:szCs w:val="22"/>
        </w:rPr>
        <w:t>SITE CONSTRUCTION</w:t>
      </w:r>
      <w:bookmarkEnd w:id="76"/>
    </w:p>
    <w:p w14:paraId="0F166E7B" w14:textId="570F204B" w:rsidR="00312E13" w:rsidRPr="00AD315F" w:rsidRDefault="00312E13" w:rsidP="00717DA0">
      <w:pPr>
        <w:pStyle w:val="PR1"/>
        <w:jc w:val="left"/>
        <w:rPr>
          <w:rFonts w:ascii="Cambria" w:hAnsi="Cambria"/>
          <w:szCs w:val="22"/>
        </w:rPr>
      </w:pPr>
      <w:bookmarkStart w:id="77" w:name="_Toc449532265"/>
      <w:r w:rsidRPr="00AD315F">
        <w:rPr>
          <w:rFonts w:ascii="Cambria" w:hAnsi="Cambria"/>
          <w:szCs w:val="22"/>
        </w:rPr>
        <w:t xml:space="preserve">Site Description: The University of California, Irvine </w:t>
      </w:r>
      <w:r w:rsidR="00BF62C2" w:rsidRPr="00AD315F">
        <w:rPr>
          <w:rFonts w:ascii="Cambria" w:hAnsi="Cambria"/>
          <w:szCs w:val="22"/>
        </w:rPr>
        <w:t xml:space="preserve">Medical Center </w:t>
      </w:r>
      <w:r w:rsidRPr="00AD315F">
        <w:rPr>
          <w:rFonts w:ascii="Cambria" w:hAnsi="Cambria"/>
          <w:szCs w:val="22"/>
        </w:rPr>
        <w:t xml:space="preserve">is located in the City of </w:t>
      </w:r>
      <w:r w:rsidR="00BF62C2" w:rsidRPr="00AD315F">
        <w:rPr>
          <w:rFonts w:ascii="Cambria" w:hAnsi="Cambria"/>
          <w:szCs w:val="22"/>
        </w:rPr>
        <w:t>Orange</w:t>
      </w:r>
      <w:r w:rsidRPr="00AD315F">
        <w:rPr>
          <w:rFonts w:ascii="Cambria" w:hAnsi="Cambria"/>
          <w:szCs w:val="22"/>
        </w:rPr>
        <w:t xml:space="preserve">, California.  The campus is bound by </w:t>
      </w:r>
      <w:r w:rsidR="00BF62C2" w:rsidRPr="00AD315F">
        <w:rPr>
          <w:rFonts w:ascii="Cambria" w:hAnsi="Cambria"/>
          <w:szCs w:val="22"/>
        </w:rPr>
        <w:t>Chapman Avenue</w:t>
      </w:r>
      <w:r w:rsidRPr="00AD315F">
        <w:rPr>
          <w:rFonts w:ascii="Cambria" w:hAnsi="Cambria"/>
          <w:szCs w:val="22"/>
        </w:rPr>
        <w:t xml:space="preserve"> on the north, </w:t>
      </w:r>
      <w:r w:rsidR="00BF62C2" w:rsidRPr="00AD315F">
        <w:rPr>
          <w:rFonts w:ascii="Cambria" w:hAnsi="Cambria"/>
          <w:szCs w:val="22"/>
        </w:rPr>
        <w:t xml:space="preserve">Interstate 5 </w:t>
      </w:r>
      <w:r w:rsidRPr="00AD315F">
        <w:rPr>
          <w:rFonts w:ascii="Cambria" w:hAnsi="Cambria"/>
          <w:szCs w:val="22"/>
        </w:rPr>
        <w:t xml:space="preserve">on the east, </w:t>
      </w:r>
      <w:r w:rsidR="00BF62C2" w:rsidRPr="00AD315F">
        <w:rPr>
          <w:rFonts w:ascii="Cambria" w:hAnsi="Cambria"/>
          <w:szCs w:val="22"/>
        </w:rPr>
        <w:t xml:space="preserve">Service Way and Dawn Way </w:t>
      </w:r>
      <w:r w:rsidRPr="00AD315F">
        <w:rPr>
          <w:rFonts w:ascii="Cambria" w:hAnsi="Cambria"/>
          <w:szCs w:val="22"/>
        </w:rPr>
        <w:t xml:space="preserve">on the south, and </w:t>
      </w:r>
      <w:r w:rsidR="00BF62C2" w:rsidRPr="00AD315F">
        <w:rPr>
          <w:rFonts w:ascii="Cambria" w:hAnsi="Cambria"/>
          <w:szCs w:val="22"/>
        </w:rPr>
        <w:t xml:space="preserve">The City Drive South </w:t>
      </w:r>
      <w:r w:rsidRPr="00AD315F">
        <w:rPr>
          <w:rFonts w:ascii="Cambria" w:hAnsi="Cambria"/>
          <w:szCs w:val="22"/>
        </w:rPr>
        <w:t>on the west.</w:t>
      </w:r>
      <w:bookmarkEnd w:id="77"/>
      <w:r w:rsidRPr="00AD315F">
        <w:rPr>
          <w:rFonts w:ascii="Cambria" w:hAnsi="Cambria"/>
          <w:szCs w:val="22"/>
        </w:rPr>
        <w:t xml:space="preserve">  </w:t>
      </w:r>
    </w:p>
    <w:p w14:paraId="31CB25A4" w14:textId="3F5ECB3C" w:rsidR="00D45F8B" w:rsidRPr="00AD315F" w:rsidRDefault="00D45F8B" w:rsidP="00D45F8B">
      <w:pPr>
        <w:pStyle w:val="PR1"/>
        <w:jc w:val="left"/>
        <w:rPr>
          <w:rFonts w:ascii="Cambria" w:hAnsi="Cambria"/>
          <w:szCs w:val="22"/>
        </w:rPr>
      </w:pPr>
      <w:r w:rsidRPr="00AD315F">
        <w:rPr>
          <w:rFonts w:ascii="Cambria" w:hAnsi="Cambria"/>
          <w:szCs w:val="22"/>
        </w:rPr>
        <w:t>Any electricity or water required shall be acquired from the existing campus utilities.  Design Builder shall provide electric sub-meter for trailers and water meter to measure the electricity and water used during construction activities.  University will bill for electric and water usage monthly.  Utilities used inside the building will not be charged.</w:t>
      </w:r>
    </w:p>
    <w:p w14:paraId="2AA0A62E" w14:textId="3492E092" w:rsidR="00312E13" w:rsidRPr="00AD315F" w:rsidRDefault="00312E13" w:rsidP="00717DA0">
      <w:pPr>
        <w:pStyle w:val="PR1"/>
        <w:jc w:val="left"/>
        <w:rPr>
          <w:rFonts w:ascii="Cambria" w:hAnsi="Cambria"/>
          <w:szCs w:val="22"/>
        </w:rPr>
      </w:pPr>
      <w:bookmarkStart w:id="78" w:name="_Toc449532268"/>
      <w:r w:rsidRPr="00AD315F">
        <w:rPr>
          <w:rFonts w:ascii="Cambria" w:hAnsi="Cambria"/>
          <w:szCs w:val="22"/>
        </w:rPr>
        <w:t xml:space="preserve">Upon completion of project laydown area and </w:t>
      </w:r>
      <w:r w:rsidR="00B16649" w:rsidRPr="00AD315F">
        <w:rPr>
          <w:rFonts w:ascii="Cambria" w:hAnsi="Cambria"/>
          <w:szCs w:val="22"/>
        </w:rPr>
        <w:t xml:space="preserve">hardscape and landscape </w:t>
      </w:r>
      <w:r w:rsidRPr="00AD315F">
        <w:rPr>
          <w:rFonts w:ascii="Cambria" w:hAnsi="Cambria"/>
          <w:szCs w:val="22"/>
        </w:rPr>
        <w:t xml:space="preserve">areas damaged by construction </w:t>
      </w:r>
      <w:r w:rsidR="00B16649" w:rsidRPr="00AD315F">
        <w:rPr>
          <w:rFonts w:ascii="Cambria" w:hAnsi="Cambria"/>
          <w:szCs w:val="22"/>
        </w:rPr>
        <w:t xml:space="preserve">of this project </w:t>
      </w:r>
      <w:r w:rsidRPr="00AD315F">
        <w:rPr>
          <w:rFonts w:ascii="Cambria" w:hAnsi="Cambria"/>
          <w:szCs w:val="22"/>
        </w:rPr>
        <w:t xml:space="preserve">shall be returned to better </w:t>
      </w:r>
      <w:r w:rsidR="00B16649" w:rsidRPr="00AD315F">
        <w:rPr>
          <w:rFonts w:ascii="Cambria" w:hAnsi="Cambria"/>
          <w:szCs w:val="22"/>
        </w:rPr>
        <w:t xml:space="preserve">than </w:t>
      </w:r>
      <w:r w:rsidRPr="00AD315F">
        <w:rPr>
          <w:rFonts w:ascii="Cambria" w:hAnsi="Cambria"/>
          <w:szCs w:val="22"/>
        </w:rPr>
        <w:t xml:space="preserve">original materials and plantings.  New plants shall be </w:t>
      </w:r>
      <w:r w:rsidR="00C5002C" w:rsidRPr="00AD315F">
        <w:rPr>
          <w:rFonts w:ascii="Cambria" w:hAnsi="Cambria"/>
          <w:szCs w:val="22"/>
        </w:rPr>
        <w:t xml:space="preserve">drought tolerant </w:t>
      </w:r>
      <w:r w:rsidRPr="00AD315F">
        <w:rPr>
          <w:rFonts w:ascii="Cambria" w:hAnsi="Cambria"/>
          <w:szCs w:val="22"/>
        </w:rPr>
        <w:t>in accordance with Green and Gold Plan and approved prior to purchasing.</w:t>
      </w:r>
      <w:bookmarkEnd w:id="78"/>
    </w:p>
    <w:p w14:paraId="3791E1F4" w14:textId="7310581F" w:rsidR="00B16649" w:rsidRPr="00AD315F" w:rsidRDefault="00B16649" w:rsidP="00717DA0">
      <w:pPr>
        <w:pStyle w:val="ART"/>
        <w:spacing w:before="240"/>
        <w:jc w:val="left"/>
        <w:rPr>
          <w:rFonts w:ascii="Cambria" w:hAnsi="Cambria"/>
          <w:szCs w:val="22"/>
        </w:rPr>
      </w:pPr>
      <w:bookmarkStart w:id="79" w:name="_Toc449532270"/>
      <w:r w:rsidRPr="00AD315F">
        <w:rPr>
          <w:rFonts w:ascii="Cambria" w:hAnsi="Cambria"/>
          <w:szCs w:val="22"/>
        </w:rPr>
        <w:t>EXTERIOR MATERIALS AND SYSTEMS</w:t>
      </w:r>
      <w:bookmarkEnd w:id="79"/>
    </w:p>
    <w:p w14:paraId="1975FBA7" w14:textId="77777777" w:rsidR="00B16649" w:rsidRPr="00AD315F" w:rsidRDefault="00B16649" w:rsidP="00717DA0">
      <w:pPr>
        <w:pStyle w:val="PR1"/>
        <w:jc w:val="left"/>
        <w:rPr>
          <w:rFonts w:ascii="Cambria" w:hAnsi="Cambria"/>
          <w:szCs w:val="22"/>
        </w:rPr>
      </w:pPr>
      <w:bookmarkStart w:id="80" w:name="_Toc449532271"/>
      <w:r w:rsidRPr="00AD315F">
        <w:rPr>
          <w:rFonts w:ascii="Cambria" w:hAnsi="Cambria"/>
          <w:szCs w:val="22"/>
        </w:rPr>
        <w:t>Roof Systems:</w:t>
      </w:r>
      <w:bookmarkEnd w:id="80"/>
    </w:p>
    <w:p w14:paraId="5E43FB80" w14:textId="417B1B92" w:rsidR="00B16649" w:rsidRPr="00AD315F" w:rsidRDefault="00B16649" w:rsidP="00717DA0">
      <w:pPr>
        <w:pStyle w:val="PR2"/>
        <w:spacing w:before="240"/>
        <w:jc w:val="left"/>
        <w:rPr>
          <w:rFonts w:ascii="Cambria" w:hAnsi="Cambria"/>
          <w:szCs w:val="22"/>
        </w:rPr>
      </w:pPr>
      <w:r w:rsidRPr="00AD315F">
        <w:rPr>
          <w:rFonts w:ascii="Cambria" w:hAnsi="Cambria"/>
          <w:szCs w:val="22"/>
        </w:rPr>
        <w:t>The roofing system shall be a single-ply</w:t>
      </w:r>
      <w:r w:rsidR="00C90287" w:rsidRPr="00AD315F">
        <w:rPr>
          <w:rFonts w:ascii="Cambria" w:hAnsi="Cambria"/>
          <w:szCs w:val="22"/>
        </w:rPr>
        <w:t xml:space="preserve"> </w:t>
      </w:r>
      <w:r w:rsidRPr="00AD315F">
        <w:rPr>
          <w:rFonts w:ascii="Cambria" w:hAnsi="Cambria"/>
          <w:szCs w:val="22"/>
        </w:rPr>
        <w:t xml:space="preserve">membrane system and shall extend over all mechanical equipment pads prior to the placement of the stainless steel cap and flashing assembly. </w:t>
      </w:r>
      <w:r w:rsidR="00C600AF" w:rsidRPr="00AD315F">
        <w:rPr>
          <w:rFonts w:ascii="Cambria" w:hAnsi="Cambria"/>
          <w:szCs w:val="22"/>
        </w:rPr>
        <w:t xml:space="preserve"> </w:t>
      </w:r>
      <w:r w:rsidRPr="00AD315F">
        <w:rPr>
          <w:rFonts w:ascii="Cambria" w:hAnsi="Cambria"/>
          <w:szCs w:val="22"/>
        </w:rPr>
        <w:t>The system shall be installed over tapered insulation</w:t>
      </w:r>
      <w:r w:rsidR="00C600AF" w:rsidRPr="00AD315F">
        <w:rPr>
          <w:rFonts w:ascii="Cambria" w:hAnsi="Cambria"/>
          <w:szCs w:val="22"/>
        </w:rPr>
        <w:t xml:space="preserve"> of thickness complying with code</w:t>
      </w:r>
      <w:r w:rsidR="00A67116" w:rsidRPr="00AD315F">
        <w:rPr>
          <w:rFonts w:ascii="Cambria" w:hAnsi="Cambria"/>
          <w:szCs w:val="22"/>
        </w:rPr>
        <w:t xml:space="preserve">.  </w:t>
      </w:r>
      <w:r w:rsidRPr="00AD315F">
        <w:rPr>
          <w:rFonts w:ascii="Cambria" w:hAnsi="Cambria"/>
          <w:szCs w:val="22"/>
        </w:rPr>
        <w:t>The existing roof plan shows basic components which will require further verification and coordination as to the quantity, size and configuration of elements on and items penetrating the roof system.</w:t>
      </w:r>
    </w:p>
    <w:p w14:paraId="7114426D" w14:textId="582A98E5" w:rsidR="00B16649" w:rsidRPr="00AD315F" w:rsidRDefault="00C90287" w:rsidP="00717DA0">
      <w:pPr>
        <w:pStyle w:val="PR2"/>
        <w:jc w:val="left"/>
        <w:rPr>
          <w:rFonts w:ascii="Cambria" w:hAnsi="Cambria"/>
          <w:szCs w:val="22"/>
        </w:rPr>
      </w:pPr>
      <w:r w:rsidRPr="00AD315F">
        <w:rPr>
          <w:rFonts w:ascii="Cambria" w:hAnsi="Cambria"/>
          <w:szCs w:val="22"/>
        </w:rPr>
        <w:t>B</w:t>
      </w:r>
      <w:r w:rsidR="00B16649" w:rsidRPr="00AD315F">
        <w:rPr>
          <w:rFonts w:ascii="Cambria" w:hAnsi="Cambria"/>
          <w:szCs w:val="22"/>
        </w:rPr>
        <w:t>uilding components penetrating the roof system, such as roof drain</w:t>
      </w:r>
      <w:r w:rsidR="00C748DB" w:rsidRPr="00AD315F">
        <w:rPr>
          <w:rFonts w:ascii="Cambria" w:hAnsi="Cambria"/>
          <w:szCs w:val="22"/>
        </w:rPr>
        <w:t>s</w:t>
      </w:r>
      <w:r w:rsidR="00B16649" w:rsidRPr="00AD315F">
        <w:rPr>
          <w:rFonts w:ascii="Cambria" w:hAnsi="Cambria"/>
          <w:szCs w:val="22"/>
        </w:rPr>
        <w:t>, electrical conduit</w:t>
      </w:r>
      <w:r w:rsidR="00C748DB" w:rsidRPr="00AD315F">
        <w:rPr>
          <w:rFonts w:ascii="Cambria" w:hAnsi="Cambria"/>
          <w:szCs w:val="22"/>
        </w:rPr>
        <w:t>,</w:t>
      </w:r>
      <w:r w:rsidR="00B16649" w:rsidRPr="00AD315F">
        <w:rPr>
          <w:rFonts w:ascii="Cambria" w:hAnsi="Cambria"/>
          <w:szCs w:val="22"/>
        </w:rPr>
        <w:t xml:space="preserve"> and mechanical ductwork </w:t>
      </w:r>
      <w:r w:rsidR="00951ABB" w:rsidRPr="00AD315F">
        <w:rPr>
          <w:rFonts w:ascii="Cambria" w:hAnsi="Cambria"/>
          <w:szCs w:val="22"/>
        </w:rPr>
        <w:t xml:space="preserve">and </w:t>
      </w:r>
      <w:r w:rsidR="00B16649" w:rsidRPr="00AD315F">
        <w:rPr>
          <w:rFonts w:ascii="Cambria" w:hAnsi="Cambria"/>
          <w:szCs w:val="22"/>
        </w:rPr>
        <w:t>piping, shall have lead flashing and lead counter flashing with a stainless steel clamp band and sealant.  Specific flashing details shall be developed based on the current Sheet Metal and Air Conditioning Contractors’ National Association’s (SMACNA) Architectural Sheet Metal Manual.</w:t>
      </w:r>
      <w:r w:rsidR="000209AC" w:rsidRPr="00AD315F">
        <w:rPr>
          <w:rFonts w:ascii="Cambria" w:hAnsi="Cambria"/>
          <w:szCs w:val="22"/>
        </w:rPr>
        <w:t xml:space="preserve"> This flashing is deliberately an addition to the standard detail for the typical single-ply roofing based on the University’s experience with single-ply roofing and is</w:t>
      </w:r>
      <w:r w:rsidR="00163B2D" w:rsidRPr="00AD315F">
        <w:rPr>
          <w:rFonts w:ascii="Cambria" w:hAnsi="Cambria"/>
          <w:szCs w:val="22"/>
        </w:rPr>
        <w:t xml:space="preserve"> a requirement</w:t>
      </w:r>
      <w:r w:rsidR="000209AC" w:rsidRPr="00AD315F">
        <w:rPr>
          <w:rFonts w:ascii="Cambria" w:hAnsi="Cambria"/>
          <w:szCs w:val="22"/>
        </w:rPr>
        <w:t xml:space="preserve">. </w:t>
      </w:r>
    </w:p>
    <w:p w14:paraId="568C8816" w14:textId="09369D1B" w:rsidR="002A7331" w:rsidRPr="00AD315F" w:rsidRDefault="002A7331" w:rsidP="00717DA0">
      <w:pPr>
        <w:pStyle w:val="PR2"/>
        <w:jc w:val="left"/>
        <w:rPr>
          <w:rFonts w:ascii="Cambria" w:hAnsi="Cambria"/>
          <w:szCs w:val="22"/>
        </w:rPr>
      </w:pPr>
      <w:r w:rsidRPr="00AD315F">
        <w:rPr>
          <w:rFonts w:ascii="Cambria" w:hAnsi="Cambria"/>
          <w:szCs w:val="22"/>
        </w:rPr>
        <w:t xml:space="preserve">Provide </w:t>
      </w:r>
      <w:r w:rsidR="00BF62C2" w:rsidRPr="00AD315F">
        <w:rPr>
          <w:rFonts w:ascii="Cambria" w:hAnsi="Cambria"/>
          <w:szCs w:val="22"/>
        </w:rPr>
        <w:t xml:space="preserve">stainless steel caps over concrete curbs and </w:t>
      </w:r>
      <w:r w:rsidRPr="00AD315F">
        <w:rPr>
          <w:rFonts w:ascii="Cambria" w:hAnsi="Cambria"/>
          <w:szCs w:val="22"/>
        </w:rPr>
        <w:t>underneath air handling units and exhaust fans.</w:t>
      </w:r>
      <w:r w:rsidR="005E634B" w:rsidRPr="00AD315F">
        <w:rPr>
          <w:rFonts w:ascii="Cambria" w:hAnsi="Cambria"/>
          <w:szCs w:val="22"/>
        </w:rPr>
        <w:t xml:space="preserve">  Metal clad self-sealing roofing products (</w:t>
      </w:r>
      <w:r w:rsidR="00C90287" w:rsidRPr="00AD315F">
        <w:rPr>
          <w:rFonts w:ascii="Cambria" w:hAnsi="Cambria"/>
          <w:szCs w:val="22"/>
        </w:rPr>
        <w:t>i.e.</w:t>
      </w:r>
      <w:r w:rsidR="00E241D8" w:rsidRPr="00AD315F">
        <w:rPr>
          <w:rFonts w:ascii="Cambria" w:hAnsi="Cambria"/>
          <w:szCs w:val="22"/>
        </w:rPr>
        <w:t xml:space="preserve"> </w:t>
      </w:r>
      <w:r w:rsidR="005E634B" w:rsidRPr="00AD315F">
        <w:rPr>
          <w:rFonts w:ascii="Cambria" w:hAnsi="Cambria"/>
          <w:szCs w:val="22"/>
        </w:rPr>
        <w:t>Sarnaclad, or equal) are also acceptable.</w:t>
      </w:r>
    </w:p>
    <w:p w14:paraId="31454323" w14:textId="77777777" w:rsidR="00B16649" w:rsidRPr="00AD315F" w:rsidRDefault="00B16649" w:rsidP="00717DA0">
      <w:pPr>
        <w:pStyle w:val="PR2"/>
        <w:jc w:val="left"/>
        <w:rPr>
          <w:rFonts w:ascii="Cambria" w:hAnsi="Cambria"/>
          <w:szCs w:val="22"/>
        </w:rPr>
      </w:pPr>
      <w:r w:rsidRPr="00AD315F">
        <w:rPr>
          <w:rFonts w:ascii="Cambria" w:hAnsi="Cambria"/>
          <w:szCs w:val="22"/>
        </w:rPr>
        <w:t>The roofing system shall terminate at the parapet with a prefabricated surface-mounted reglet and spring lock counter flashing.  The reglet is to be installed at a constant elevation above the roof surface.  The elevation shall be based on the highest point of the roof at the parapet, plus a minimum of 8”.  The continuous elevation shall be determined and clearly shown on the drawings.</w:t>
      </w:r>
    </w:p>
    <w:p w14:paraId="492D7326" w14:textId="77777777" w:rsidR="00B16649" w:rsidRPr="00AD315F" w:rsidRDefault="00B16649" w:rsidP="00717DA0">
      <w:pPr>
        <w:pStyle w:val="PR2"/>
        <w:jc w:val="left"/>
        <w:rPr>
          <w:rFonts w:ascii="Cambria" w:hAnsi="Cambria"/>
          <w:szCs w:val="22"/>
        </w:rPr>
      </w:pPr>
      <w:r w:rsidRPr="00AD315F">
        <w:rPr>
          <w:rFonts w:ascii="Cambria" w:hAnsi="Cambria"/>
          <w:szCs w:val="22"/>
        </w:rPr>
        <w:t>The roof systems shall take into consideration the removal and replacement of same without destroying or bending the metal counter flashing system.</w:t>
      </w:r>
    </w:p>
    <w:p w14:paraId="6FA7660C" w14:textId="77777777" w:rsidR="00B16649" w:rsidRPr="00AD315F" w:rsidRDefault="00B16649" w:rsidP="00717DA0">
      <w:pPr>
        <w:pStyle w:val="PR2"/>
        <w:jc w:val="left"/>
        <w:rPr>
          <w:rFonts w:ascii="Cambria" w:hAnsi="Cambria"/>
          <w:szCs w:val="22"/>
        </w:rPr>
      </w:pPr>
      <w:r w:rsidRPr="00AD315F">
        <w:rPr>
          <w:rFonts w:ascii="Cambria" w:hAnsi="Cambria"/>
          <w:szCs w:val="22"/>
        </w:rPr>
        <w:t>Roof system valleys shall be a minimum of 18” away from roof penetrations or directional changes.</w:t>
      </w:r>
    </w:p>
    <w:p w14:paraId="0402D41F" w14:textId="77777777" w:rsidR="00B16649" w:rsidRPr="00AD315F" w:rsidRDefault="00B16649" w:rsidP="00717DA0">
      <w:pPr>
        <w:pStyle w:val="PR2"/>
        <w:jc w:val="left"/>
        <w:rPr>
          <w:rFonts w:ascii="Cambria" w:hAnsi="Cambria"/>
          <w:szCs w:val="22"/>
        </w:rPr>
      </w:pPr>
      <w:r w:rsidRPr="00AD315F">
        <w:rPr>
          <w:rFonts w:ascii="Cambria" w:hAnsi="Cambria"/>
          <w:szCs w:val="22"/>
        </w:rPr>
        <w:t>Specific Roof System Design Criteria:</w:t>
      </w:r>
    </w:p>
    <w:p w14:paraId="7B90632E" w14:textId="77777777" w:rsidR="00B16649" w:rsidRPr="00AD315F" w:rsidRDefault="00B16649" w:rsidP="00717DA0">
      <w:pPr>
        <w:pStyle w:val="PR3"/>
        <w:spacing w:before="240"/>
        <w:jc w:val="left"/>
        <w:rPr>
          <w:rFonts w:ascii="Cambria" w:hAnsi="Cambria"/>
          <w:szCs w:val="22"/>
        </w:rPr>
      </w:pPr>
      <w:r w:rsidRPr="00AD315F">
        <w:rPr>
          <w:rFonts w:ascii="Cambria" w:hAnsi="Cambria"/>
          <w:szCs w:val="22"/>
        </w:rPr>
        <w:lastRenderedPageBreak/>
        <w:t>Parapet sheet metal assemblies shall be of a spring lock counter flashing with a surface mount receiver and sealant.  Inside and outside corners shall be pre-manufactured and one piece.</w:t>
      </w:r>
    </w:p>
    <w:p w14:paraId="76B6B191" w14:textId="07BD32E1" w:rsidR="002155FE" w:rsidRPr="00AD315F" w:rsidRDefault="00B16649" w:rsidP="00717DA0">
      <w:pPr>
        <w:pStyle w:val="PR3"/>
        <w:jc w:val="left"/>
        <w:rPr>
          <w:rFonts w:ascii="Cambria" w:hAnsi="Cambria"/>
          <w:szCs w:val="22"/>
        </w:rPr>
      </w:pPr>
      <w:r w:rsidRPr="00AD315F">
        <w:rPr>
          <w:rFonts w:ascii="Cambria" w:hAnsi="Cambria"/>
          <w:szCs w:val="22"/>
        </w:rPr>
        <w:t xml:space="preserve">Roof penetrations shall be circular and follow the recommendations of SMACNA. (See Figure 4-14C) for all penetrations 2” or larger.  The base flashing shall be 4 pound lead with a 4” flange minimum.  The multiple pipe penetration (see 4-14A) shall be of lead base flashing, structural support as required, and a 4-pound cap.  </w:t>
      </w:r>
    </w:p>
    <w:p w14:paraId="6D39C535" w14:textId="7AA8C55A" w:rsidR="00B16649" w:rsidRPr="00AD315F" w:rsidRDefault="002155FE" w:rsidP="00717DA0">
      <w:pPr>
        <w:pStyle w:val="PR4"/>
        <w:rPr>
          <w:rFonts w:ascii="Cambria" w:hAnsi="Cambria"/>
        </w:rPr>
      </w:pPr>
      <w:r w:rsidRPr="00AD315F">
        <w:rPr>
          <w:rFonts w:ascii="Cambria" w:hAnsi="Cambria"/>
        </w:rPr>
        <w:t>P</w:t>
      </w:r>
      <w:r w:rsidR="00B16649" w:rsidRPr="00AD315F">
        <w:rPr>
          <w:rFonts w:ascii="Cambria" w:hAnsi="Cambria"/>
        </w:rPr>
        <w:t xml:space="preserve">itch pockets are </w:t>
      </w:r>
      <w:r w:rsidR="000209AC" w:rsidRPr="00AD315F">
        <w:rPr>
          <w:rFonts w:ascii="Cambria" w:hAnsi="Cambria"/>
        </w:rPr>
        <w:t>prohibited for any use</w:t>
      </w:r>
      <w:r w:rsidR="00B16649" w:rsidRPr="00AD315F">
        <w:rPr>
          <w:rFonts w:ascii="Cambria" w:hAnsi="Cambria"/>
        </w:rPr>
        <w:t>.</w:t>
      </w:r>
    </w:p>
    <w:p w14:paraId="5C4F78DD" w14:textId="2B19A6F2" w:rsidR="00B16649" w:rsidRPr="00AD315F" w:rsidRDefault="00B16649" w:rsidP="00717DA0">
      <w:pPr>
        <w:pStyle w:val="PR3"/>
        <w:jc w:val="left"/>
        <w:rPr>
          <w:rFonts w:ascii="Cambria" w:hAnsi="Cambria"/>
          <w:szCs w:val="22"/>
        </w:rPr>
      </w:pPr>
      <w:r w:rsidRPr="00AD315F">
        <w:rPr>
          <w:rFonts w:ascii="Cambria" w:hAnsi="Cambria"/>
          <w:szCs w:val="22"/>
        </w:rPr>
        <w:t xml:space="preserve">Structural concrete columns shall be flashed similar to a pipe penetration, </w:t>
      </w:r>
      <w:r w:rsidR="003A58A9" w:rsidRPr="00AD315F">
        <w:rPr>
          <w:rFonts w:ascii="Cambria" w:hAnsi="Cambria"/>
          <w:szCs w:val="22"/>
        </w:rPr>
        <w:t>and</w:t>
      </w:r>
      <w:r w:rsidRPr="00AD315F">
        <w:rPr>
          <w:rFonts w:ascii="Cambria" w:hAnsi="Cambria"/>
          <w:szCs w:val="22"/>
        </w:rPr>
        <w:t xml:space="preserve"> shall have an 8” flange minimum.</w:t>
      </w:r>
    </w:p>
    <w:p w14:paraId="6FDCA4CD" w14:textId="12C5FF84" w:rsidR="00B16649" w:rsidRPr="00AD315F" w:rsidRDefault="00B16649" w:rsidP="00717DA0">
      <w:pPr>
        <w:pStyle w:val="PR3"/>
        <w:jc w:val="left"/>
        <w:rPr>
          <w:rFonts w:ascii="Cambria" w:hAnsi="Cambria"/>
          <w:szCs w:val="22"/>
        </w:rPr>
      </w:pPr>
      <w:r w:rsidRPr="00AD315F">
        <w:rPr>
          <w:rFonts w:ascii="Cambria" w:hAnsi="Cambria"/>
          <w:szCs w:val="22"/>
        </w:rPr>
        <w:t xml:space="preserve">Equipment pads shall be a minimum of 8” above the roof.  The roofing shall overlap the pad and run flat over the pad with a minimum of three plys, prior to the placement of the </w:t>
      </w:r>
      <w:r w:rsidR="00654BE5" w:rsidRPr="00AD315F">
        <w:rPr>
          <w:rFonts w:ascii="Cambria" w:hAnsi="Cambria"/>
          <w:szCs w:val="22"/>
        </w:rPr>
        <w:t xml:space="preserve">stainless steel </w:t>
      </w:r>
      <w:r w:rsidRPr="00AD315F">
        <w:rPr>
          <w:rFonts w:ascii="Cambria" w:hAnsi="Cambria"/>
          <w:szCs w:val="22"/>
        </w:rPr>
        <w:t xml:space="preserve">metal cap.  The </w:t>
      </w:r>
      <w:r w:rsidR="003A58A9" w:rsidRPr="00AD315F">
        <w:rPr>
          <w:rFonts w:ascii="Cambria" w:hAnsi="Cambria"/>
          <w:szCs w:val="22"/>
        </w:rPr>
        <w:t xml:space="preserve">minimum </w:t>
      </w:r>
      <w:r w:rsidRPr="00AD315F">
        <w:rPr>
          <w:rFonts w:ascii="Cambria" w:hAnsi="Cambria"/>
          <w:szCs w:val="22"/>
        </w:rPr>
        <w:t>22</w:t>
      </w:r>
      <w:r w:rsidR="003A58A9" w:rsidRPr="00AD315F">
        <w:rPr>
          <w:rFonts w:ascii="Cambria" w:hAnsi="Cambria"/>
          <w:szCs w:val="22"/>
        </w:rPr>
        <w:t>-</w:t>
      </w:r>
      <w:r w:rsidRPr="00AD315F">
        <w:rPr>
          <w:rFonts w:ascii="Cambria" w:hAnsi="Cambria"/>
          <w:szCs w:val="22"/>
        </w:rPr>
        <w:t xml:space="preserve">gage 316 stainless steel cap shall cap over the edge and turn down </w:t>
      </w:r>
      <w:r w:rsidR="00382A21" w:rsidRPr="00AD315F">
        <w:rPr>
          <w:rFonts w:ascii="Cambria" w:hAnsi="Cambria"/>
          <w:szCs w:val="22"/>
        </w:rPr>
        <w:t>not less than</w:t>
      </w:r>
      <w:r w:rsidRPr="00AD315F">
        <w:rPr>
          <w:rFonts w:ascii="Cambria" w:hAnsi="Cambria"/>
          <w:szCs w:val="22"/>
        </w:rPr>
        <w:t xml:space="preserve"> 4</w:t>
      </w:r>
      <w:r w:rsidR="00382A21" w:rsidRPr="00AD315F">
        <w:rPr>
          <w:rFonts w:ascii="Cambria" w:hAnsi="Cambria"/>
          <w:szCs w:val="22"/>
        </w:rPr>
        <w:t xml:space="preserve"> </w:t>
      </w:r>
      <w:r w:rsidRPr="00AD315F">
        <w:rPr>
          <w:rFonts w:ascii="Cambria" w:hAnsi="Cambria"/>
          <w:szCs w:val="22"/>
        </w:rPr>
        <w:t>inches.  Water shall drain away from the top of all equipment</w:t>
      </w:r>
      <w:r w:rsidR="000209AC" w:rsidRPr="00AD315F">
        <w:rPr>
          <w:rFonts w:ascii="Cambria" w:hAnsi="Cambria"/>
          <w:szCs w:val="22"/>
        </w:rPr>
        <w:t xml:space="preserve"> pads and equipment. Ensure that the cap does not deflect and create a puddle when equipment is placed on it. </w:t>
      </w:r>
      <w:r w:rsidR="00382A21" w:rsidRPr="00AD315F">
        <w:rPr>
          <w:rFonts w:ascii="Cambria" w:hAnsi="Cambria"/>
          <w:szCs w:val="22"/>
        </w:rPr>
        <w:t xml:space="preserve">This may require slightly crowning the pad. This requirement is difficult and shall be met and demonstrated. </w:t>
      </w:r>
    </w:p>
    <w:p w14:paraId="7EAB4999" w14:textId="50E821E0" w:rsidR="00B16649" w:rsidRPr="00AD315F" w:rsidRDefault="00B16649" w:rsidP="00717DA0">
      <w:pPr>
        <w:pStyle w:val="PR3"/>
        <w:jc w:val="left"/>
        <w:rPr>
          <w:rFonts w:ascii="Cambria" w:hAnsi="Cambria"/>
          <w:szCs w:val="22"/>
        </w:rPr>
      </w:pPr>
      <w:r w:rsidRPr="00AD315F">
        <w:rPr>
          <w:rFonts w:ascii="Cambria" w:hAnsi="Cambria"/>
          <w:szCs w:val="22"/>
        </w:rPr>
        <w:t xml:space="preserve">Flashing expansion and contraction joints shall be at 10’-0” </w:t>
      </w:r>
      <w:r w:rsidR="00382A21" w:rsidRPr="00AD315F">
        <w:rPr>
          <w:rFonts w:ascii="Cambria" w:hAnsi="Cambria"/>
          <w:szCs w:val="22"/>
        </w:rPr>
        <w:t>on center</w:t>
      </w:r>
      <w:r w:rsidRPr="00AD315F">
        <w:rPr>
          <w:rFonts w:ascii="Cambria" w:hAnsi="Cambria"/>
          <w:szCs w:val="22"/>
        </w:rPr>
        <w:t xml:space="preserve"> max</w:t>
      </w:r>
      <w:r w:rsidR="00382A21" w:rsidRPr="00AD315F">
        <w:rPr>
          <w:rFonts w:ascii="Cambria" w:hAnsi="Cambria"/>
          <w:szCs w:val="22"/>
        </w:rPr>
        <w:t>imum</w:t>
      </w:r>
      <w:r w:rsidRPr="00AD315F">
        <w:rPr>
          <w:rFonts w:ascii="Cambria" w:hAnsi="Cambria"/>
          <w:szCs w:val="22"/>
        </w:rPr>
        <w:t xml:space="preserve"> and 2’-0” each side of the pre-manufactured corners.  Joints shall have covers and back-up plates type J5, per SMACNA.  Type J1 through J4, shall not be used.</w:t>
      </w:r>
    </w:p>
    <w:p w14:paraId="0C337FFA" w14:textId="0641DB3F" w:rsidR="00B16649" w:rsidRPr="00AD315F" w:rsidRDefault="00B16649" w:rsidP="00717DA0">
      <w:pPr>
        <w:pStyle w:val="PR3"/>
        <w:numPr>
          <w:ilvl w:val="0"/>
          <w:numId w:val="0"/>
        </w:numPr>
        <w:ind w:left="2016" w:hanging="576"/>
        <w:jc w:val="left"/>
        <w:rPr>
          <w:rFonts w:ascii="Cambria" w:hAnsi="Cambria"/>
          <w:szCs w:val="22"/>
        </w:rPr>
      </w:pPr>
      <w:r w:rsidRPr="00AD315F">
        <w:rPr>
          <w:rFonts w:ascii="Cambria" w:hAnsi="Cambria"/>
          <w:szCs w:val="22"/>
        </w:rPr>
        <w:t xml:space="preserve">f. </w:t>
      </w:r>
      <w:r w:rsidRPr="00AD315F">
        <w:rPr>
          <w:rFonts w:ascii="Cambria" w:hAnsi="Cambria"/>
          <w:szCs w:val="22"/>
        </w:rPr>
        <w:tab/>
      </w:r>
      <w:r w:rsidR="00382A21" w:rsidRPr="00AD315F">
        <w:rPr>
          <w:rFonts w:ascii="Cambria" w:hAnsi="Cambria"/>
          <w:szCs w:val="22"/>
        </w:rPr>
        <w:t>Provide w</w:t>
      </w:r>
      <w:r w:rsidRPr="00AD315F">
        <w:rPr>
          <w:rFonts w:ascii="Cambria" w:hAnsi="Cambria"/>
          <w:szCs w:val="22"/>
        </w:rPr>
        <w:t xml:space="preserve">alking pads around all sides of </w:t>
      </w:r>
      <w:r w:rsidR="00654BE5" w:rsidRPr="00AD315F">
        <w:rPr>
          <w:rFonts w:ascii="Cambria" w:hAnsi="Cambria"/>
          <w:szCs w:val="22"/>
        </w:rPr>
        <w:t xml:space="preserve">existing remaining and new </w:t>
      </w:r>
      <w:r w:rsidRPr="00AD315F">
        <w:rPr>
          <w:rFonts w:ascii="Cambria" w:hAnsi="Cambria"/>
          <w:szCs w:val="22"/>
        </w:rPr>
        <w:t>mechanica</w:t>
      </w:r>
      <w:r w:rsidR="00654BE5" w:rsidRPr="00AD315F">
        <w:rPr>
          <w:rFonts w:ascii="Cambria" w:hAnsi="Cambria"/>
          <w:szCs w:val="22"/>
        </w:rPr>
        <w:t>l and electrical</w:t>
      </w:r>
      <w:r w:rsidRPr="00AD315F">
        <w:rPr>
          <w:rFonts w:ascii="Cambria" w:hAnsi="Cambria"/>
          <w:szCs w:val="22"/>
        </w:rPr>
        <w:t xml:space="preserve"> equipment and roof drains.</w:t>
      </w:r>
      <w:r w:rsidR="00F47580" w:rsidRPr="00AD315F">
        <w:rPr>
          <w:rFonts w:ascii="Cambria" w:hAnsi="Cambria"/>
          <w:szCs w:val="22"/>
        </w:rPr>
        <w:t xml:space="preserve">  Provide walking pads from roof access to every piece of equipment that must be maintained.</w:t>
      </w:r>
    </w:p>
    <w:p w14:paraId="306DC6B7" w14:textId="399E2315" w:rsidR="00B16649" w:rsidRPr="00AD315F" w:rsidRDefault="00B16649" w:rsidP="00717DA0">
      <w:pPr>
        <w:pStyle w:val="ART"/>
        <w:spacing w:before="240"/>
        <w:jc w:val="left"/>
        <w:rPr>
          <w:rFonts w:ascii="Cambria" w:hAnsi="Cambria"/>
          <w:szCs w:val="22"/>
        </w:rPr>
      </w:pPr>
      <w:bookmarkStart w:id="81" w:name="_Toc449532272"/>
      <w:r w:rsidRPr="00AD315F">
        <w:rPr>
          <w:rFonts w:ascii="Cambria" w:hAnsi="Cambria"/>
          <w:szCs w:val="22"/>
        </w:rPr>
        <w:t>INTERIOR MATERIALS AND SYSTEMS</w:t>
      </w:r>
      <w:bookmarkEnd w:id="81"/>
    </w:p>
    <w:p w14:paraId="3BEA2197" w14:textId="77777777" w:rsidR="00B16649" w:rsidRPr="00AD315F" w:rsidRDefault="00B16649" w:rsidP="00717DA0">
      <w:pPr>
        <w:pStyle w:val="PR1"/>
        <w:jc w:val="left"/>
        <w:rPr>
          <w:rFonts w:ascii="Cambria" w:hAnsi="Cambria"/>
          <w:szCs w:val="22"/>
        </w:rPr>
      </w:pPr>
      <w:bookmarkStart w:id="82" w:name="_Toc449532273"/>
      <w:r w:rsidRPr="00AD315F">
        <w:rPr>
          <w:rFonts w:ascii="Cambria" w:hAnsi="Cambria"/>
          <w:szCs w:val="22"/>
        </w:rPr>
        <w:t>Ceilings</w:t>
      </w:r>
      <w:bookmarkEnd w:id="82"/>
    </w:p>
    <w:p w14:paraId="412F2420" w14:textId="4AA49CCE" w:rsidR="00B16649" w:rsidRPr="00AD315F" w:rsidRDefault="00B16649" w:rsidP="00717DA0">
      <w:pPr>
        <w:pStyle w:val="PR2"/>
        <w:jc w:val="left"/>
        <w:rPr>
          <w:rFonts w:ascii="Cambria" w:hAnsi="Cambria"/>
          <w:szCs w:val="22"/>
        </w:rPr>
      </w:pPr>
      <w:r w:rsidRPr="00AD315F">
        <w:rPr>
          <w:rFonts w:ascii="Cambria" w:hAnsi="Cambria"/>
          <w:szCs w:val="22"/>
        </w:rPr>
        <w:t xml:space="preserve">No hard ceiling access panels shall be allowed.  Access shall be through accessible ceilings.  Written approval by the University’s Representative is required only if that is impossible and an access panel must be installed.  </w:t>
      </w:r>
    </w:p>
    <w:p w14:paraId="45D75419" w14:textId="775BA407" w:rsidR="00B02733" w:rsidRPr="00AD315F" w:rsidRDefault="00B02733" w:rsidP="00717DA0">
      <w:pPr>
        <w:pStyle w:val="PR2"/>
        <w:jc w:val="left"/>
        <w:rPr>
          <w:rFonts w:ascii="Cambria" w:hAnsi="Cambria"/>
          <w:szCs w:val="22"/>
        </w:rPr>
      </w:pPr>
      <w:r w:rsidRPr="00AD315F">
        <w:rPr>
          <w:rFonts w:ascii="Cambria" w:hAnsi="Cambria"/>
          <w:szCs w:val="22"/>
        </w:rPr>
        <w:t xml:space="preserve">Any existing ceiling damaged by the </w:t>
      </w:r>
      <w:r w:rsidR="0052191A" w:rsidRPr="00AD315F">
        <w:rPr>
          <w:rFonts w:ascii="Cambria" w:hAnsi="Cambria"/>
          <w:szCs w:val="22"/>
        </w:rPr>
        <w:t>work of the project</w:t>
      </w:r>
      <w:r w:rsidRPr="00AD315F">
        <w:rPr>
          <w:rFonts w:ascii="Cambria" w:hAnsi="Cambria"/>
          <w:szCs w:val="22"/>
        </w:rPr>
        <w:t xml:space="preserve"> shall be repaired with materials to match existing.</w:t>
      </w:r>
    </w:p>
    <w:p w14:paraId="402371F6" w14:textId="77777777" w:rsidR="00B16649" w:rsidRPr="00AD315F" w:rsidRDefault="00B16649" w:rsidP="00717DA0">
      <w:pPr>
        <w:pStyle w:val="PR1"/>
        <w:jc w:val="left"/>
        <w:rPr>
          <w:rFonts w:ascii="Cambria" w:hAnsi="Cambria"/>
          <w:szCs w:val="22"/>
        </w:rPr>
      </w:pPr>
      <w:bookmarkStart w:id="83" w:name="_Toc449532274"/>
      <w:r w:rsidRPr="00AD315F">
        <w:rPr>
          <w:rFonts w:ascii="Cambria" w:hAnsi="Cambria"/>
          <w:szCs w:val="22"/>
        </w:rPr>
        <w:t>Walls</w:t>
      </w:r>
      <w:bookmarkEnd w:id="83"/>
    </w:p>
    <w:p w14:paraId="7092BCB8" w14:textId="71D38E25" w:rsidR="00B02733" w:rsidRPr="00AD315F" w:rsidRDefault="00B02733" w:rsidP="00717DA0">
      <w:pPr>
        <w:pStyle w:val="PR2"/>
        <w:spacing w:before="240"/>
        <w:jc w:val="left"/>
        <w:rPr>
          <w:rFonts w:ascii="Cambria" w:hAnsi="Cambria"/>
          <w:szCs w:val="22"/>
        </w:rPr>
      </w:pPr>
      <w:r w:rsidRPr="00AD315F">
        <w:rPr>
          <w:rFonts w:ascii="Cambria" w:hAnsi="Cambria"/>
          <w:szCs w:val="22"/>
        </w:rPr>
        <w:t>Existing walls if removed to allow construction to proceed or damaged during construction shall be repaired to match existing materials and as follows.</w:t>
      </w:r>
    </w:p>
    <w:p w14:paraId="0C0B70FF" w14:textId="364D39D3" w:rsidR="00B16649" w:rsidRPr="00AD315F" w:rsidRDefault="00B16649" w:rsidP="00717DA0">
      <w:pPr>
        <w:pStyle w:val="PR2"/>
        <w:jc w:val="left"/>
        <w:outlineLvl w:val="9"/>
        <w:rPr>
          <w:rFonts w:ascii="Cambria" w:hAnsi="Cambria"/>
          <w:szCs w:val="22"/>
        </w:rPr>
      </w:pPr>
      <w:r w:rsidRPr="00AD315F">
        <w:rPr>
          <w:rFonts w:ascii="Cambria" w:hAnsi="Cambria"/>
          <w:szCs w:val="22"/>
        </w:rPr>
        <w:t>Fixed elements shall be structurally suppor</w:t>
      </w:r>
      <w:r w:rsidR="00B02733" w:rsidRPr="00AD315F">
        <w:rPr>
          <w:rFonts w:ascii="Cambria" w:hAnsi="Cambria"/>
          <w:szCs w:val="22"/>
        </w:rPr>
        <w:t>ted.  Coordinate and provide</w:t>
      </w:r>
      <w:r w:rsidRPr="00AD315F">
        <w:rPr>
          <w:rFonts w:ascii="Cambria" w:hAnsi="Cambria"/>
          <w:szCs w:val="22"/>
        </w:rPr>
        <w:t xml:space="preserve"> structural bracing to meet </w:t>
      </w:r>
      <w:r w:rsidR="00B02733" w:rsidRPr="00AD315F">
        <w:rPr>
          <w:rFonts w:ascii="Cambria" w:hAnsi="Cambria"/>
          <w:szCs w:val="22"/>
        </w:rPr>
        <w:t>equipment or</w:t>
      </w:r>
      <w:r w:rsidRPr="00AD315F">
        <w:rPr>
          <w:rFonts w:ascii="Cambria" w:hAnsi="Cambria"/>
          <w:szCs w:val="22"/>
        </w:rPr>
        <w:t xml:space="preserve"> casework needs. </w:t>
      </w:r>
    </w:p>
    <w:p w14:paraId="7FDD9463" w14:textId="0AA4D52C" w:rsidR="00B16649" w:rsidRPr="00AD315F" w:rsidRDefault="00B02733" w:rsidP="00717DA0">
      <w:pPr>
        <w:pStyle w:val="PR2"/>
        <w:jc w:val="left"/>
        <w:rPr>
          <w:rFonts w:ascii="Cambria" w:hAnsi="Cambria"/>
          <w:szCs w:val="22"/>
        </w:rPr>
      </w:pPr>
      <w:r w:rsidRPr="00AD315F">
        <w:rPr>
          <w:rFonts w:ascii="Cambria" w:hAnsi="Cambria"/>
          <w:szCs w:val="22"/>
        </w:rPr>
        <w:t>D</w:t>
      </w:r>
      <w:r w:rsidR="00B16649" w:rsidRPr="00AD315F">
        <w:rPr>
          <w:rFonts w:ascii="Cambria" w:hAnsi="Cambria"/>
          <w:szCs w:val="22"/>
        </w:rPr>
        <w:t>ry wall</w:t>
      </w:r>
      <w:r w:rsidRPr="00AD315F">
        <w:rPr>
          <w:rFonts w:ascii="Cambria" w:hAnsi="Cambria"/>
          <w:szCs w:val="22"/>
        </w:rPr>
        <w:t>s</w:t>
      </w:r>
      <w:r w:rsidR="00B16649" w:rsidRPr="00AD315F">
        <w:rPr>
          <w:rFonts w:ascii="Cambria" w:hAnsi="Cambria"/>
          <w:szCs w:val="22"/>
        </w:rPr>
        <w:t xml:space="preserve"> shall be terminated with ‘J’ molding at all dissimilar materi</w:t>
      </w:r>
      <w:r w:rsidRPr="00AD315F">
        <w:rPr>
          <w:rFonts w:ascii="Cambria" w:hAnsi="Cambria"/>
          <w:szCs w:val="22"/>
        </w:rPr>
        <w:t>als or wall terminations.  C</w:t>
      </w:r>
      <w:r w:rsidR="00B16649" w:rsidRPr="00AD315F">
        <w:rPr>
          <w:rFonts w:ascii="Cambria" w:hAnsi="Cambria"/>
          <w:szCs w:val="22"/>
        </w:rPr>
        <w:t xml:space="preserve">orners shall have corner beads.  </w:t>
      </w:r>
    </w:p>
    <w:p w14:paraId="72929D16" w14:textId="77777777" w:rsidR="00B16649" w:rsidRPr="00AD315F" w:rsidRDefault="00B16649" w:rsidP="00717DA0">
      <w:pPr>
        <w:pStyle w:val="PR1"/>
        <w:jc w:val="left"/>
        <w:rPr>
          <w:rFonts w:ascii="Cambria" w:hAnsi="Cambria"/>
          <w:szCs w:val="22"/>
        </w:rPr>
      </w:pPr>
      <w:bookmarkStart w:id="84" w:name="_Toc449532275"/>
      <w:r w:rsidRPr="00AD315F">
        <w:rPr>
          <w:rFonts w:ascii="Cambria" w:hAnsi="Cambria"/>
          <w:szCs w:val="22"/>
        </w:rPr>
        <w:t>Specific Interior Systems</w:t>
      </w:r>
      <w:bookmarkEnd w:id="84"/>
    </w:p>
    <w:p w14:paraId="004E325D" w14:textId="7EC86658" w:rsidR="00B16649" w:rsidRPr="00AD315F" w:rsidRDefault="00B02733" w:rsidP="00717DA0">
      <w:pPr>
        <w:pStyle w:val="PR2"/>
        <w:spacing w:before="240"/>
        <w:jc w:val="left"/>
        <w:rPr>
          <w:rFonts w:ascii="Cambria" w:hAnsi="Cambria"/>
          <w:szCs w:val="22"/>
        </w:rPr>
      </w:pPr>
      <w:r w:rsidRPr="00AD315F">
        <w:rPr>
          <w:rFonts w:ascii="Cambria" w:hAnsi="Cambria"/>
          <w:szCs w:val="22"/>
        </w:rPr>
        <w:t>The</w:t>
      </w:r>
      <w:r w:rsidR="00B16649" w:rsidRPr="00AD315F">
        <w:rPr>
          <w:rFonts w:ascii="Cambria" w:hAnsi="Cambria"/>
          <w:szCs w:val="22"/>
        </w:rPr>
        <w:t xml:space="preserve"> laboratory areas shall be designed with spill control as defined in the California Building Code.  The intent is to not allow a spill to traverse from one level to another.  Steel sleeves extending 4” above the floor level are</w:t>
      </w:r>
      <w:r w:rsidRPr="00AD315F">
        <w:rPr>
          <w:rFonts w:ascii="Cambria" w:hAnsi="Cambria"/>
          <w:szCs w:val="22"/>
        </w:rPr>
        <w:t xml:space="preserve"> required for</w:t>
      </w:r>
      <w:r w:rsidR="00B16649" w:rsidRPr="00AD315F">
        <w:rPr>
          <w:rFonts w:ascii="Cambria" w:hAnsi="Cambria"/>
          <w:szCs w:val="22"/>
        </w:rPr>
        <w:t xml:space="preserve"> floor </w:t>
      </w:r>
      <w:r w:rsidR="00B16649" w:rsidRPr="00AD315F">
        <w:rPr>
          <w:rFonts w:ascii="Cambria" w:hAnsi="Cambria"/>
          <w:szCs w:val="22"/>
        </w:rPr>
        <w:lastRenderedPageBreak/>
        <w:t xml:space="preserve">penetrations.  A 4” high concrete curb is required at shafts, </w:t>
      </w:r>
      <w:r w:rsidR="002A2D0F" w:rsidRPr="00AD315F">
        <w:rPr>
          <w:rFonts w:ascii="Cambria" w:hAnsi="Cambria"/>
          <w:szCs w:val="22"/>
        </w:rPr>
        <w:t xml:space="preserve">and existing piping </w:t>
      </w:r>
      <w:r w:rsidR="00B16649" w:rsidRPr="00AD315F">
        <w:rPr>
          <w:rFonts w:ascii="Cambria" w:hAnsi="Cambria"/>
          <w:szCs w:val="22"/>
        </w:rPr>
        <w:t xml:space="preserve">floor penetrations </w:t>
      </w:r>
      <w:r w:rsidR="002A2D0F" w:rsidRPr="00AD315F">
        <w:rPr>
          <w:rFonts w:ascii="Cambria" w:hAnsi="Cambria"/>
          <w:szCs w:val="22"/>
        </w:rPr>
        <w:t xml:space="preserve">and new penetrations </w:t>
      </w:r>
      <w:r w:rsidR="00B16649" w:rsidRPr="00AD315F">
        <w:rPr>
          <w:rFonts w:ascii="Cambria" w:hAnsi="Cambria"/>
          <w:szCs w:val="22"/>
        </w:rPr>
        <w:t xml:space="preserve">not receiving steel pipe sleeves.  </w:t>
      </w:r>
    </w:p>
    <w:p w14:paraId="52EEDCFF" w14:textId="77777777" w:rsidR="00B16649" w:rsidRPr="00AD315F" w:rsidRDefault="00B16649" w:rsidP="00717DA0">
      <w:pPr>
        <w:pStyle w:val="ART"/>
        <w:spacing w:before="240"/>
        <w:jc w:val="left"/>
        <w:rPr>
          <w:rFonts w:ascii="Cambria" w:hAnsi="Cambria"/>
          <w:szCs w:val="22"/>
        </w:rPr>
      </w:pPr>
      <w:bookmarkStart w:id="85" w:name="_Toc449532276"/>
      <w:r w:rsidRPr="00AD315F">
        <w:rPr>
          <w:rFonts w:ascii="Cambria" w:hAnsi="Cambria"/>
          <w:szCs w:val="22"/>
        </w:rPr>
        <w:t>STRUCTURAL DESIGN AND SYSTEMS</w:t>
      </w:r>
      <w:bookmarkEnd w:id="85"/>
    </w:p>
    <w:p w14:paraId="30A0F9DB" w14:textId="77777777" w:rsidR="00B16649" w:rsidRPr="00AD315F" w:rsidRDefault="00B16649" w:rsidP="00717DA0">
      <w:pPr>
        <w:pStyle w:val="PR1"/>
        <w:jc w:val="left"/>
        <w:rPr>
          <w:rFonts w:ascii="Cambria" w:hAnsi="Cambria"/>
          <w:szCs w:val="22"/>
        </w:rPr>
      </w:pPr>
      <w:bookmarkStart w:id="86" w:name="_Toc449532277"/>
      <w:r w:rsidRPr="00AD315F">
        <w:rPr>
          <w:rFonts w:ascii="Cambria" w:hAnsi="Cambria"/>
          <w:szCs w:val="22"/>
        </w:rPr>
        <w:t>General</w:t>
      </w:r>
      <w:bookmarkEnd w:id="86"/>
    </w:p>
    <w:p w14:paraId="2A9E18E8" w14:textId="1E699BA9" w:rsidR="00B16649" w:rsidRPr="00AD315F" w:rsidRDefault="00B16649" w:rsidP="00717DA0">
      <w:pPr>
        <w:pStyle w:val="PR2"/>
        <w:spacing w:before="240"/>
        <w:jc w:val="left"/>
        <w:rPr>
          <w:rFonts w:ascii="Cambria" w:hAnsi="Cambria"/>
          <w:szCs w:val="22"/>
        </w:rPr>
      </w:pPr>
      <w:r w:rsidRPr="00AD315F">
        <w:rPr>
          <w:rFonts w:ascii="Cambria" w:hAnsi="Cambria"/>
          <w:szCs w:val="22"/>
        </w:rPr>
        <w:t>The Design Builder shall design, engineer</w:t>
      </w:r>
      <w:r w:rsidR="0052191A" w:rsidRPr="00AD315F">
        <w:rPr>
          <w:rFonts w:ascii="Cambria" w:hAnsi="Cambria"/>
          <w:szCs w:val="22"/>
        </w:rPr>
        <w:t>,</w:t>
      </w:r>
      <w:r w:rsidRPr="00AD315F">
        <w:rPr>
          <w:rFonts w:ascii="Cambria" w:hAnsi="Cambria"/>
          <w:szCs w:val="22"/>
        </w:rPr>
        <w:t xml:space="preserve"> and construct a complete structural system </w:t>
      </w:r>
      <w:r w:rsidR="00B02733" w:rsidRPr="00AD315F">
        <w:rPr>
          <w:rFonts w:ascii="Cambria" w:hAnsi="Cambria"/>
          <w:szCs w:val="22"/>
        </w:rPr>
        <w:t xml:space="preserve">if required for the new mechanical equipment </w:t>
      </w:r>
      <w:r w:rsidR="00534E47" w:rsidRPr="00AD315F">
        <w:rPr>
          <w:rFonts w:ascii="Cambria" w:hAnsi="Cambria"/>
          <w:szCs w:val="22"/>
        </w:rPr>
        <w:t xml:space="preserve">being placed </w:t>
      </w:r>
      <w:r w:rsidR="00B02733" w:rsidRPr="00AD315F">
        <w:rPr>
          <w:rFonts w:ascii="Cambria" w:hAnsi="Cambria"/>
          <w:szCs w:val="22"/>
        </w:rPr>
        <w:t xml:space="preserve">on the roof. </w:t>
      </w:r>
      <w:r w:rsidRPr="00AD315F">
        <w:rPr>
          <w:rFonts w:ascii="Cambria" w:hAnsi="Cambria"/>
          <w:szCs w:val="22"/>
        </w:rPr>
        <w:t xml:space="preserve"> </w:t>
      </w:r>
      <w:r w:rsidR="00534E47" w:rsidRPr="00AD315F">
        <w:rPr>
          <w:rFonts w:ascii="Cambria" w:hAnsi="Cambria"/>
          <w:szCs w:val="22"/>
        </w:rPr>
        <w:t>As a minimum</w:t>
      </w:r>
      <w:r w:rsidR="0052191A" w:rsidRPr="00AD315F">
        <w:rPr>
          <w:rFonts w:ascii="Cambria" w:hAnsi="Cambria"/>
          <w:szCs w:val="22"/>
        </w:rPr>
        <w:t>,</w:t>
      </w:r>
      <w:r w:rsidR="00534E47" w:rsidRPr="00AD315F">
        <w:rPr>
          <w:rFonts w:ascii="Cambria" w:hAnsi="Cambria"/>
          <w:szCs w:val="22"/>
        </w:rPr>
        <w:t xml:space="preserve"> a California registered structural engineer shall review the existing construction and provide calculations documenting that the existing structure can support the system.</w:t>
      </w:r>
    </w:p>
    <w:p w14:paraId="14ECB8CB" w14:textId="4DB41D6C" w:rsidR="00B16649" w:rsidRPr="00AD315F" w:rsidRDefault="00B16649" w:rsidP="00717DA0">
      <w:pPr>
        <w:pStyle w:val="PR2"/>
        <w:jc w:val="left"/>
        <w:rPr>
          <w:rFonts w:ascii="Cambria" w:hAnsi="Cambria"/>
          <w:szCs w:val="22"/>
        </w:rPr>
      </w:pPr>
      <w:r w:rsidRPr="00AD315F">
        <w:rPr>
          <w:rFonts w:ascii="Cambria" w:hAnsi="Cambria"/>
          <w:szCs w:val="22"/>
        </w:rPr>
        <w:t xml:space="preserve">Close coordination of the mechanical and electrical systems and the structure </w:t>
      </w:r>
      <w:r w:rsidR="00534E47" w:rsidRPr="00AD315F">
        <w:rPr>
          <w:rFonts w:ascii="Cambria" w:hAnsi="Cambria"/>
          <w:szCs w:val="22"/>
        </w:rPr>
        <w:t>is required and support or pads shall be constructed to reduce vibration into the building or structure</w:t>
      </w:r>
      <w:r w:rsidRPr="00AD315F">
        <w:rPr>
          <w:rFonts w:ascii="Cambria" w:hAnsi="Cambria"/>
          <w:szCs w:val="22"/>
        </w:rPr>
        <w:t>.</w:t>
      </w:r>
    </w:p>
    <w:p w14:paraId="11D98916" w14:textId="54856BF9" w:rsidR="00534E47" w:rsidRPr="00AD315F" w:rsidRDefault="00534E47" w:rsidP="00717DA0">
      <w:pPr>
        <w:pStyle w:val="PR2"/>
        <w:jc w:val="left"/>
        <w:rPr>
          <w:rFonts w:ascii="Cambria" w:hAnsi="Cambria"/>
          <w:szCs w:val="22"/>
        </w:rPr>
      </w:pPr>
      <w:r w:rsidRPr="00AD315F">
        <w:rPr>
          <w:rFonts w:ascii="Cambria" w:hAnsi="Cambria"/>
          <w:szCs w:val="22"/>
        </w:rPr>
        <w:t>Concrete pads on the roof shall be doweled into the existing concrete.</w:t>
      </w:r>
      <w:r w:rsidR="0052191A" w:rsidRPr="00AD315F">
        <w:rPr>
          <w:rFonts w:ascii="Cambria" w:hAnsi="Cambria"/>
          <w:szCs w:val="22"/>
        </w:rPr>
        <w:t xml:space="preserve"> Refer to Campus Standards and Master Specifications. </w:t>
      </w:r>
    </w:p>
    <w:p w14:paraId="759CCA1B" w14:textId="77777777" w:rsidR="00534E47" w:rsidRPr="00AD315F" w:rsidRDefault="00534E47" w:rsidP="00717DA0">
      <w:pPr>
        <w:pStyle w:val="PR1"/>
        <w:jc w:val="left"/>
        <w:rPr>
          <w:rFonts w:ascii="Cambria" w:hAnsi="Cambria"/>
          <w:szCs w:val="22"/>
        </w:rPr>
      </w:pPr>
      <w:bookmarkStart w:id="87" w:name="_Toc449532278"/>
      <w:r w:rsidRPr="00AD315F">
        <w:rPr>
          <w:rFonts w:ascii="Cambria" w:hAnsi="Cambria"/>
          <w:szCs w:val="22"/>
        </w:rPr>
        <w:t>Live loads (for loads not listed, see the California Building Code [CBC])</w:t>
      </w:r>
      <w:bookmarkEnd w:id="87"/>
    </w:p>
    <w:p w14:paraId="42D09B2C" w14:textId="2341BA63" w:rsidR="00534E47" w:rsidRPr="00AD315F" w:rsidRDefault="00534E47" w:rsidP="00717DA0">
      <w:pPr>
        <w:pStyle w:val="PR2"/>
        <w:spacing w:before="240"/>
        <w:jc w:val="left"/>
        <w:rPr>
          <w:rFonts w:ascii="Cambria" w:hAnsi="Cambria"/>
          <w:szCs w:val="22"/>
        </w:rPr>
      </w:pPr>
      <w:r w:rsidRPr="00AD315F">
        <w:rPr>
          <w:rFonts w:ascii="Cambria" w:hAnsi="Cambria"/>
          <w:szCs w:val="22"/>
        </w:rPr>
        <w:t>Roof loads:  20 psf (reducible per CBC)</w:t>
      </w:r>
    </w:p>
    <w:p w14:paraId="57DDC731" w14:textId="47D01054" w:rsidR="00534E47" w:rsidRPr="00AD315F" w:rsidRDefault="00534E47" w:rsidP="00717DA0">
      <w:pPr>
        <w:pStyle w:val="PR2"/>
        <w:jc w:val="left"/>
        <w:rPr>
          <w:rFonts w:ascii="Cambria" w:hAnsi="Cambria"/>
          <w:szCs w:val="22"/>
        </w:rPr>
      </w:pPr>
      <w:r w:rsidRPr="00AD315F">
        <w:rPr>
          <w:rFonts w:ascii="Cambria" w:hAnsi="Cambria"/>
          <w:szCs w:val="22"/>
        </w:rPr>
        <w:t xml:space="preserve">At roof top mechanical:  </w:t>
      </w:r>
      <w:r w:rsidR="0070658F" w:rsidRPr="00AD315F">
        <w:rPr>
          <w:rFonts w:ascii="Cambria" w:hAnsi="Cambria"/>
          <w:szCs w:val="22"/>
        </w:rPr>
        <w:t xml:space="preserve">Perform structural analysis on existing roof structure to determine roof structure can safely hold the new mechanical equipment, new roof insulation, and new roofing material.  This shall include the code minimum live load.  If additional supports are required, they shall be provided as part of the contract.  Note that original roof </w:t>
      </w:r>
      <w:r w:rsidR="002A73AF" w:rsidRPr="00AD315F">
        <w:rPr>
          <w:rFonts w:ascii="Cambria" w:hAnsi="Cambria"/>
          <w:szCs w:val="22"/>
        </w:rPr>
        <w:t xml:space="preserve">and floor </w:t>
      </w:r>
      <w:r w:rsidR="0070658F" w:rsidRPr="00AD315F">
        <w:rPr>
          <w:rFonts w:ascii="Cambria" w:hAnsi="Cambria"/>
          <w:szCs w:val="22"/>
        </w:rPr>
        <w:t xml:space="preserve">live loads are listed in the </w:t>
      </w:r>
      <w:r w:rsidR="00793EDC" w:rsidRPr="00AD315F">
        <w:rPr>
          <w:rFonts w:ascii="Cambria" w:hAnsi="Cambria"/>
          <w:szCs w:val="22"/>
        </w:rPr>
        <w:t xml:space="preserve">1999 </w:t>
      </w:r>
      <w:r w:rsidR="0070658F" w:rsidRPr="00AD315F">
        <w:rPr>
          <w:rFonts w:ascii="Cambria" w:hAnsi="Cambria"/>
          <w:szCs w:val="22"/>
        </w:rPr>
        <w:t>Original Documentation drawing S</w:t>
      </w:r>
      <w:r w:rsidR="00793EDC" w:rsidRPr="00AD315F">
        <w:rPr>
          <w:rFonts w:ascii="Cambria" w:hAnsi="Cambria"/>
          <w:szCs w:val="22"/>
        </w:rPr>
        <w:t>0.0</w:t>
      </w:r>
      <w:r w:rsidR="0070658F" w:rsidRPr="00AD315F">
        <w:rPr>
          <w:rFonts w:ascii="Cambria" w:hAnsi="Cambria"/>
          <w:szCs w:val="22"/>
        </w:rPr>
        <w:t>1 provided as University-furnished information.</w:t>
      </w:r>
    </w:p>
    <w:p w14:paraId="39FB0ECD" w14:textId="77777777" w:rsidR="004217D2" w:rsidRPr="00AD315F" w:rsidRDefault="00534E47" w:rsidP="00717DA0">
      <w:pPr>
        <w:pStyle w:val="PR1"/>
        <w:jc w:val="left"/>
        <w:rPr>
          <w:rFonts w:ascii="Cambria" w:hAnsi="Cambria"/>
          <w:szCs w:val="22"/>
        </w:rPr>
      </w:pPr>
      <w:bookmarkStart w:id="88" w:name="_Toc449532279"/>
      <w:r w:rsidRPr="00AD315F">
        <w:rPr>
          <w:rFonts w:ascii="Cambria" w:hAnsi="Cambria"/>
          <w:szCs w:val="22"/>
        </w:rPr>
        <w:t>The seismic design for mechanical equipment support and mechanical and electrical materials shall be based on both the dynamic and static lateral force procedures prescribed in the current CBC.</w:t>
      </w:r>
      <w:bookmarkEnd w:id="88"/>
    </w:p>
    <w:p w14:paraId="36E86183" w14:textId="77777777" w:rsidR="004217D2" w:rsidRPr="00AD315F" w:rsidRDefault="004217D2" w:rsidP="00717DA0">
      <w:pPr>
        <w:pStyle w:val="PR1"/>
        <w:jc w:val="left"/>
        <w:rPr>
          <w:rFonts w:ascii="Cambria" w:hAnsi="Cambria"/>
          <w:szCs w:val="22"/>
        </w:rPr>
      </w:pPr>
      <w:r w:rsidRPr="00AD315F">
        <w:rPr>
          <w:rFonts w:ascii="Cambria" w:hAnsi="Cambria"/>
          <w:szCs w:val="22"/>
        </w:rPr>
        <w:t xml:space="preserve">Equipment anchorage shall comply with ASCE 7-10 Chapter 13.  Detailed dynamic analysis is not required if ap and Rp values are used per Table 13.6-1.  </w:t>
      </w:r>
    </w:p>
    <w:p w14:paraId="20556905" w14:textId="0BF1C1CC" w:rsidR="00534E47" w:rsidRPr="00AD315F" w:rsidRDefault="004217D2" w:rsidP="00717DA0">
      <w:pPr>
        <w:pStyle w:val="PR1"/>
        <w:jc w:val="left"/>
        <w:rPr>
          <w:rFonts w:ascii="Cambria" w:hAnsi="Cambria"/>
          <w:szCs w:val="22"/>
        </w:rPr>
      </w:pPr>
      <w:r w:rsidRPr="00AD315F">
        <w:rPr>
          <w:rFonts w:ascii="Cambria" w:hAnsi="Cambria"/>
          <w:szCs w:val="22"/>
        </w:rPr>
        <w:t>Provide seismic and wind anchorage with an importance factor of 1.0, as this is a Risk Category II building per 2016 CBC section 1604.5.</w:t>
      </w:r>
    </w:p>
    <w:p w14:paraId="5C177D5D" w14:textId="77777777" w:rsidR="00534E47" w:rsidRPr="00AD315F" w:rsidRDefault="00534E47" w:rsidP="00717DA0">
      <w:pPr>
        <w:pStyle w:val="PR1"/>
        <w:jc w:val="left"/>
        <w:rPr>
          <w:rFonts w:ascii="Cambria" w:hAnsi="Cambria"/>
          <w:szCs w:val="22"/>
        </w:rPr>
      </w:pPr>
      <w:bookmarkStart w:id="89" w:name="_Toc449532280"/>
      <w:r w:rsidRPr="00AD315F">
        <w:rPr>
          <w:rFonts w:ascii="Cambria" w:hAnsi="Cambria"/>
          <w:szCs w:val="22"/>
        </w:rPr>
        <w:t>Miscellaneous Structural Components</w:t>
      </w:r>
      <w:bookmarkEnd w:id="89"/>
    </w:p>
    <w:p w14:paraId="0C313C4B" w14:textId="45F46E58" w:rsidR="00534E47" w:rsidRPr="00AD315F" w:rsidRDefault="00534E47" w:rsidP="00717DA0">
      <w:pPr>
        <w:pStyle w:val="PR2"/>
        <w:spacing w:before="240"/>
        <w:jc w:val="left"/>
        <w:rPr>
          <w:rFonts w:ascii="Cambria" w:hAnsi="Cambria"/>
          <w:szCs w:val="22"/>
        </w:rPr>
      </w:pPr>
      <w:r w:rsidRPr="00AD315F">
        <w:rPr>
          <w:rFonts w:ascii="Cambria" w:hAnsi="Cambria"/>
          <w:szCs w:val="22"/>
        </w:rPr>
        <w:t>Provide calculations for anchorage of mechanical, electrical and plumbing distribution systems and fixed items, in accordance with the CBC.  Show details on the appropriate discipline or on the structural drawings.</w:t>
      </w:r>
    </w:p>
    <w:p w14:paraId="500E66FE" w14:textId="77777777" w:rsidR="007B4FC9" w:rsidRPr="00AD315F" w:rsidRDefault="007B4FC9" w:rsidP="00717DA0">
      <w:pPr>
        <w:pStyle w:val="ART"/>
        <w:spacing w:before="240"/>
        <w:jc w:val="left"/>
        <w:rPr>
          <w:rFonts w:ascii="Cambria" w:hAnsi="Cambria"/>
          <w:szCs w:val="22"/>
        </w:rPr>
      </w:pPr>
      <w:bookmarkStart w:id="90" w:name="_Toc449532281"/>
      <w:r w:rsidRPr="00AD315F">
        <w:rPr>
          <w:rFonts w:ascii="Cambria" w:hAnsi="Cambria"/>
          <w:szCs w:val="22"/>
        </w:rPr>
        <w:t>LABORATORY DESIGN CRITERIA</w:t>
      </w:r>
      <w:bookmarkEnd w:id="90"/>
    </w:p>
    <w:p w14:paraId="5391FB8F" w14:textId="43311D4F" w:rsidR="007B4FC9" w:rsidRPr="00AD315F" w:rsidRDefault="007B4FC9" w:rsidP="00717DA0">
      <w:pPr>
        <w:pStyle w:val="PR1"/>
        <w:jc w:val="left"/>
        <w:rPr>
          <w:rFonts w:ascii="Cambria" w:hAnsi="Cambria"/>
          <w:szCs w:val="22"/>
        </w:rPr>
      </w:pPr>
      <w:bookmarkStart w:id="91" w:name="_Toc449532282"/>
      <w:r w:rsidRPr="00AD315F">
        <w:rPr>
          <w:rFonts w:ascii="Cambria" w:hAnsi="Cambria"/>
          <w:szCs w:val="22"/>
        </w:rPr>
        <w:t>Provide as needed a complete design, including installation and start-up of all laboratory furnishings including but not limited to fume hoods, fixtures and fittings, laboratory and controlled temperature rooms.</w:t>
      </w:r>
      <w:bookmarkEnd w:id="91"/>
    </w:p>
    <w:p w14:paraId="757B257E" w14:textId="2EA6F74B" w:rsidR="007B4FC9" w:rsidRPr="00AD315F" w:rsidRDefault="007B4FC9" w:rsidP="00717DA0">
      <w:pPr>
        <w:pStyle w:val="PR1"/>
        <w:jc w:val="left"/>
        <w:rPr>
          <w:rFonts w:ascii="Cambria" w:hAnsi="Cambria"/>
          <w:szCs w:val="22"/>
        </w:rPr>
      </w:pPr>
      <w:bookmarkStart w:id="92" w:name="_Toc449532283"/>
      <w:r w:rsidRPr="00AD315F">
        <w:rPr>
          <w:rFonts w:ascii="Cambria" w:hAnsi="Cambria"/>
          <w:szCs w:val="22"/>
        </w:rPr>
        <w:t>Submit seismic calculations and details for environmental room installations.</w:t>
      </w:r>
      <w:bookmarkEnd w:id="92"/>
    </w:p>
    <w:p w14:paraId="4F42E191" w14:textId="6C97E661" w:rsidR="007B4FC9" w:rsidRPr="00AD315F" w:rsidRDefault="007B4FC9" w:rsidP="00717DA0">
      <w:pPr>
        <w:pStyle w:val="PR1"/>
        <w:jc w:val="left"/>
        <w:rPr>
          <w:rFonts w:ascii="Cambria" w:hAnsi="Cambria"/>
          <w:szCs w:val="22"/>
        </w:rPr>
      </w:pPr>
      <w:bookmarkStart w:id="93" w:name="_Toc449532284"/>
      <w:r w:rsidRPr="00AD315F">
        <w:rPr>
          <w:rFonts w:ascii="Cambria" w:hAnsi="Cambria"/>
          <w:szCs w:val="22"/>
        </w:rPr>
        <w:lastRenderedPageBreak/>
        <w:t>Light fixtures shall be oriented to be parallel to and above the front edge of the lab benches</w:t>
      </w:r>
      <w:r w:rsidR="00951ABB" w:rsidRPr="00AD315F">
        <w:rPr>
          <w:rFonts w:ascii="Cambria" w:hAnsi="Cambria"/>
          <w:szCs w:val="22"/>
        </w:rPr>
        <w:t xml:space="preserve"> to prevent shadows from being cast on benchtops</w:t>
      </w:r>
      <w:bookmarkEnd w:id="93"/>
    </w:p>
    <w:p w14:paraId="53D44813" w14:textId="62274D65" w:rsidR="007B4FC9" w:rsidRPr="00AD315F" w:rsidRDefault="007B4FC9" w:rsidP="00717DA0">
      <w:pPr>
        <w:pStyle w:val="PR1"/>
        <w:jc w:val="left"/>
        <w:rPr>
          <w:rFonts w:ascii="Cambria" w:hAnsi="Cambria"/>
          <w:szCs w:val="22"/>
        </w:rPr>
      </w:pPr>
      <w:bookmarkStart w:id="94" w:name="_Toc449532285"/>
      <w:r w:rsidRPr="00AD315F">
        <w:rPr>
          <w:rFonts w:ascii="Cambria" w:hAnsi="Cambria"/>
          <w:szCs w:val="22"/>
        </w:rPr>
        <w:t xml:space="preserve">Fume hoods shall be of the variable air volume (VAV) </w:t>
      </w:r>
      <w:r w:rsidR="00D748A9" w:rsidRPr="00AD315F">
        <w:rPr>
          <w:rFonts w:ascii="Cambria" w:hAnsi="Cambria"/>
          <w:szCs w:val="22"/>
        </w:rPr>
        <w:t xml:space="preserve">type </w:t>
      </w:r>
      <w:r w:rsidRPr="00AD315F">
        <w:rPr>
          <w:rFonts w:ascii="Cambria" w:hAnsi="Cambria"/>
          <w:szCs w:val="22"/>
        </w:rPr>
        <w:t>or converted to VAV by sealing existing bypass.  Hoods shall exhaust with constant face velocity depending on the sash location.  Provide occupant zone presence motion sensors on VAV fume hoods to detect occupant directly in front of hood.  Motion sensors shall allow reduction of face velocity from 100 fpm to 60 fpm when hood is unoccupied.</w:t>
      </w:r>
      <w:bookmarkEnd w:id="94"/>
    </w:p>
    <w:p w14:paraId="300C4EB1" w14:textId="6F312411" w:rsidR="00144E8B" w:rsidRPr="00AD315F" w:rsidRDefault="00144E8B" w:rsidP="00717DA0">
      <w:pPr>
        <w:pStyle w:val="PR1"/>
        <w:jc w:val="left"/>
        <w:rPr>
          <w:rFonts w:ascii="Cambria" w:hAnsi="Cambria"/>
          <w:szCs w:val="22"/>
        </w:rPr>
      </w:pPr>
      <w:r w:rsidRPr="00AD315F">
        <w:rPr>
          <w:rFonts w:ascii="Cambria" w:hAnsi="Cambria"/>
          <w:szCs w:val="22"/>
        </w:rPr>
        <w:t>Minimum fume hood airflow shall be the greatest of the following three at each height from fully closed to fully open:</w:t>
      </w:r>
    </w:p>
    <w:p w14:paraId="4B419F7B" w14:textId="0A0AEBF3" w:rsidR="00144E8B" w:rsidRPr="00AD315F" w:rsidRDefault="00144E8B" w:rsidP="00717DA0">
      <w:pPr>
        <w:pStyle w:val="PR2"/>
        <w:spacing w:before="240"/>
        <w:jc w:val="left"/>
        <w:rPr>
          <w:rFonts w:ascii="Cambria" w:hAnsi="Cambria"/>
          <w:szCs w:val="22"/>
        </w:rPr>
      </w:pPr>
      <w:r w:rsidRPr="00AD315F">
        <w:rPr>
          <w:rFonts w:ascii="Cambria" w:hAnsi="Cambria"/>
          <w:szCs w:val="22"/>
        </w:rPr>
        <w:t>25 CFM per sq. ft. of work surface.</w:t>
      </w:r>
    </w:p>
    <w:p w14:paraId="6654183D" w14:textId="0A3A8B7E" w:rsidR="00144E8B" w:rsidRPr="00AD315F" w:rsidRDefault="00144E8B" w:rsidP="00717DA0">
      <w:pPr>
        <w:pStyle w:val="PR2"/>
        <w:jc w:val="left"/>
        <w:rPr>
          <w:rFonts w:ascii="Cambria" w:hAnsi="Cambria"/>
          <w:szCs w:val="22"/>
        </w:rPr>
      </w:pPr>
      <w:r w:rsidRPr="00AD315F">
        <w:rPr>
          <w:rFonts w:ascii="Cambria" w:hAnsi="Cambria"/>
          <w:szCs w:val="22"/>
        </w:rPr>
        <w:t>100 fpm face velocity occupied.</w:t>
      </w:r>
    </w:p>
    <w:p w14:paraId="4CD47C60" w14:textId="1479338F" w:rsidR="00144E8B" w:rsidRPr="00AD315F" w:rsidRDefault="00144E8B" w:rsidP="00717DA0">
      <w:pPr>
        <w:pStyle w:val="PR2"/>
        <w:jc w:val="left"/>
        <w:rPr>
          <w:rFonts w:ascii="Cambria" w:hAnsi="Cambria"/>
          <w:szCs w:val="22"/>
        </w:rPr>
      </w:pPr>
      <w:r w:rsidRPr="00AD315F">
        <w:rPr>
          <w:rFonts w:ascii="Cambria" w:hAnsi="Cambria"/>
          <w:szCs w:val="22"/>
        </w:rPr>
        <w:t>60 fpm face velocity unoccupied.</w:t>
      </w:r>
    </w:p>
    <w:p w14:paraId="0CCCF6F9" w14:textId="00C5EC61" w:rsidR="007B4FC9" w:rsidRPr="00AD315F" w:rsidRDefault="007B4FC9" w:rsidP="00717DA0">
      <w:pPr>
        <w:pStyle w:val="PR1"/>
        <w:jc w:val="left"/>
        <w:rPr>
          <w:rFonts w:ascii="Cambria" w:hAnsi="Cambria"/>
          <w:szCs w:val="22"/>
        </w:rPr>
      </w:pPr>
      <w:bookmarkStart w:id="95" w:name="_Toc449532286"/>
      <w:r w:rsidRPr="00AD315F">
        <w:rPr>
          <w:rFonts w:ascii="Cambria" w:hAnsi="Cambria"/>
          <w:szCs w:val="22"/>
        </w:rPr>
        <w:t xml:space="preserve">Condensate lines from evaporators in the environmental rooms and walk-in freezers shall be run down inside the wall to </w:t>
      </w:r>
      <w:r w:rsidR="00793EDC" w:rsidRPr="00AD315F">
        <w:rPr>
          <w:rFonts w:ascii="Cambria" w:hAnsi="Cambria"/>
          <w:szCs w:val="22"/>
        </w:rPr>
        <w:t>the existing point of connection</w:t>
      </w:r>
      <w:r w:rsidRPr="00AD315F">
        <w:rPr>
          <w:rFonts w:ascii="Cambria" w:hAnsi="Cambria"/>
          <w:szCs w:val="22"/>
        </w:rPr>
        <w:t>.  The condensate lines shall not be exposed</w:t>
      </w:r>
      <w:r w:rsidR="00793EDC" w:rsidRPr="00AD315F">
        <w:rPr>
          <w:rFonts w:ascii="Cambria" w:hAnsi="Cambria"/>
          <w:szCs w:val="22"/>
        </w:rPr>
        <w:t xml:space="preserve"> except where existing</w:t>
      </w:r>
      <w:r w:rsidRPr="00AD315F">
        <w:rPr>
          <w:rFonts w:ascii="Cambria" w:hAnsi="Cambria"/>
          <w:szCs w:val="22"/>
        </w:rPr>
        <w:t>.</w:t>
      </w:r>
      <w:bookmarkEnd w:id="95"/>
    </w:p>
    <w:p w14:paraId="16E93811" w14:textId="77777777" w:rsidR="007B4FC9" w:rsidRPr="00AD315F" w:rsidRDefault="007B4FC9" w:rsidP="00717DA0">
      <w:pPr>
        <w:pStyle w:val="ART"/>
        <w:spacing w:before="240"/>
        <w:jc w:val="left"/>
        <w:rPr>
          <w:rFonts w:ascii="Cambria" w:hAnsi="Cambria"/>
          <w:szCs w:val="22"/>
        </w:rPr>
      </w:pPr>
      <w:bookmarkStart w:id="96" w:name="_Toc449532288"/>
      <w:r w:rsidRPr="00AD315F">
        <w:rPr>
          <w:rFonts w:ascii="Cambria" w:hAnsi="Cambria"/>
          <w:szCs w:val="22"/>
        </w:rPr>
        <w:t>NOISE CONTROL</w:t>
      </w:r>
      <w:bookmarkEnd w:id="96"/>
    </w:p>
    <w:p w14:paraId="0C18A105" w14:textId="10E82867" w:rsidR="007B4FC9" w:rsidRPr="00AD315F" w:rsidRDefault="007B4FC9" w:rsidP="00717DA0">
      <w:pPr>
        <w:pStyle w:val="PR1"/>
        <w:jc w:val="left"/>
        <w:rPr>
          <w:rFonts w:ascii="Cambria" w:hAnsi="Cambria"/>
          <w:szCs w:val="22"/>
        </w:rPr>
      </w:pPr>
      <w:bookmarkStart w:id="97" w:name="_Toc449532289"/>
      <w:r w:rsidRPr="00AD315F">
        <w:rPr>
          <w:rFonts w:ascii="Cambria" w:hAnsi="Cambria"/>
          <w:szCs w:val="22"/>
        </w:rPr>
        <w:t xml:space="preserve">Noise control requires specific attention to design and construction details, especially in mechanical and electrical systems.  </w:t>
      </w:r>
      <w:r w:rsidR="00B90EE3" w:rsidRPr="00AD315F">
        <w:rPr>
          <w:rFonts w:ascii="Cambria" w:hAnsi="Cambria"/>
          <w:szCs w:val="22"/>
        </w:rPr>
        <w:t>New systems provided shall consider noise as discussed in this section</w:t>
      </w:r>
      <w:r w:rsidR="0052191A" w:rsidRPr="00AD315F">
        <w:rPr>
          <w:rFonts w:ascii="Cambria" w:hAnsi="Cambria"/>
          <w:szCs w:val="22"/>
        </w:rPr>
        <w:t>;</w:t>
      </w:r>
      <w:r w:rsidR="00B90EE3" w:rsidRPr="00AD315F">
        <w:rPr>
          <w:rFonts w:ascii="Cambria" w:hAnsi="Cambria"/>
          <w:szCs w:val="22"/>
        </w:rPr>
        <w:t xml:space="preserve"> parts </w:t>
      </w:r>
      <w:r w:rsidR="0052191A" w:rsidRPr="00AD315F">
        <w:rPr>
          <w:rFonts w:ascii="Cambria" w:hAnsi="Cambria"/>
          <w:szCs w:val="22"/>
        </w:rPr>
        <w:t xml:space="preserve">of </w:t>
      </w:r>
      <w:r w:rsidR="00B90EE3" w:rsidRPr="00AD315F">
        <w:rPr>
          <w:rFonts w:ascii="Cambria" w:hAnsi="Cambria"/>
          <w:szCs w:val="22"/>
        </w:rPr>
        <w:t xml:space="preserve">the existing </w:t>
      </w:r>
      <w:r w:rsidR="00C5537B" w:rsidRPr="00AD315F">
        <w:rPr>
          <w:rFonts w:ascii="Cambria" w:hAnsi="Cambria"/>
          <w:szCs w:val="22"/>
        </w:rPr>
        <w:t xml:space="preserve">building </w:t>
      </w:r>
      <w:r w:rsidR="00B90EE3" w:rsidRPr="00AD315F">
        <w:rPr>
          <w:rFonts w:ascii="Cambria" w:hAnsi="Cambria"/>
          <w:szCs w:val="22"/>
        </w:rPr>
        <w:t xml:space="preserve">would not comply with these requirements.  </w:t>
      </w:r>
      <w:r w:rsidRPr="00AD315F">
        <w:rPr>
          <w:rFonts w:ascii="Cambria" w:hAnsi="Cambria"/>
          <w:szCs w:val="22"/>
        </w:rPr>
        <w:t>The following features shall be addressed in the design of the mechanical and electrical systems:</w:t>
      </w:r>
      <w:bookmarkEnd w:id="97"/>
    </w:p>
    <w:p w14:paraId="27E6032D" w14:textId="3562B2E9" w:rsidR="007B4FC9" w:rsidRPr="00AD315F" w:rsidRDefault="007B4FC9" w:rsidP="00717DA0">
      <w:pPr>
        <w:pStyle w:val="PR2"/>
        <w:spacing w:before="240"/>
        <w:jc w:val="left"/>
        <w:rPr>
          <w:rFonts w:ascii="Cambria" w:hAnsi="Cambria"/>
          <w:szCs w:val="22"/>
        </w:rPr>
      </w:pPr>
      <w:r w:rsidRPr="00AD315F">
        <w:rPr>
          <w:rFonts w:ascii="Cambria" w:hAnsi="Cambria"/>
          <w:szCs w:val="22"/>
        </w:rPr>
        <w:t>Fan noise transmitted to spaces through the duct system or through the building structure.  This noise is characterized by a low-frequency rumble and often includes pure tones.</w:t>
      </w:r>
    </w:p>
    <w:p w14:paraId="3E149E54" w14:textId="77034447" w:rsidR="007B4FC9" w:rsidRPr="00AD315F" w:rsidRDefault="007B4FC9" w:rsidP="00717DA0">
      <w:pPr>
        <w:pStyle w:val="PR2"/>
        <w:jc w:val="left"/>
        <w:rPr>
          <w:rFonts w:ascii="Cambria" w:hAnsi="Cambria"/>
          <w:szCs w:val="22"/>
        </w:rPr>
      </w:pPr>
      <w:r w:rsidRPr="00AD315F">
        <w:rPr>
          <w:rFonts w:ascii="Cambria" w:hAnsi="Cambria"/>
          <w:szCs w:val="22"/>
        </w:rPr>
        <w:t>Noise generated by air flow</w:t>
      </w:r>
      <w:r w:rsidR="00B90EE3" w:rsidRPr="00AD315F">
        <w:rPr>
          <w:rFonts w:ascii="Cambria" w:hAnsi="Cambria"/>
          <w:szCs w:val="22"/>
        </w:rPr>
        <w:t>ing past dampers,</w:t>
      </w:r>
      <w:r w:rsidRPr="00AD315F">
        <w:rPr>
          <w:rFonts w:ascii="Cambria" w:hAnsi="Cambria"/>
          <w:szCs w:val="22"/>
        </w:rPr>
        <w:t xml:space="preserve"> terminal device louvers, and comprising mid-to-high frequency energy.</w:t>
      </w:r>
    </w:p>
    <w:p w14:paraId="380AD335" w14:textId="77777777" w:rsidR="007B4FC9" w:rsidRPr="00AD315F" w:rsidRDefault="007B4FC9" w:rsidP="00717DA0">
      <w:pPr>
        <w:pStyle w:val="PR2"/>
        <w:jc w:val="left"/>
        <w:rPr>
          <w:rFonts w:ascii="Cambria" w:hAnsi="Cambria"/>
          <w:szCs w:val="22"/>
        </w:rPr>
      </w:pPr>
      <w:r w:rsidRPr="00AD315F">
        <w:rPr>
          <w:rFonts w:ascii="Cambria" w:hAnsi="Cambria"/>
          <w:szCs w:val="22"/>
        </w:rPr>
        <w:t>Noise generated by the excitation of duct wall resonance produced by fan noise, by pressure fluctuations caused by fan instability, and by high turbulence caused by discontinuance in the duct system.</w:t>
      </w:r>
    </w:p>
    <w:p w14:paraId="1255782A" w14:textId="45BF3A0B" w:rsidR="007B4FC9" w:rsidRPr="00AD315F" w:rsidRDefault="007B4FC9" w:rsidP="00717DA0">
      <w:pPr>
        <w:pStyle w:val="PR2"/>
        <w:jc w:val="left"/>
        <w:rPr>
          <w:rFonts w:ascii="Cambria" w:hAnsi="Cambria"/>
          <w:szCs w:val="22"/>
        </w:rPr>
      </w:pPr>
      <w:r w:rsidRPr="00AD315F">
        <w:rPr>
          <w:rFonts w:ascii="Cambria" w:hAnsi="Cambria"/>
          <w:szCs w:val="22"/>
        </w:rPr>
        <w:t>Water circulation system noise caused by high velocities or abrupt pressure changes, which is generally transmitted through structural connections.</w:t>
      </w:r>
    </w:p>
    <w:p w14:paraId="70A27BC4" w14:textId="26767707" w:rsidR="00C658C8" w:rsidRPr="00AD315F" w:rsidRDefault="00C658C8" w:rsidP="00717DA0">
      <w:pPr>
        <w:pStyle w:val="PR2"/>
        <w:jc w:val="left"/>
        <w:rPr>
          <w:rFonts w:ascii="Cambria" w:hAnsi="Cambria"/>
          <w:szCs w:val="22"/>
        </w:rPr>
      </w:pPr>
      <w:r w:rsidRPr="00AD315F">
        <w:rPr>
          <w:rFonts w:ascii="Cambria" w:hAnsi="Cambria"/>
          <w:szCs w:val="22"/>
        </w:rPr>
        <w:t xml:space="preserve">Leakage at existing joints in existing </w:t>
      </w:r>
      <w:r w:rsidR="00793EDC" w:rsidRPr="00AD315F">
        <w:rPr>
          <w:rFonts w:ascii="Cambria" w:hAnsi="Cambria"/>
          <w:szCs w:val="22"/>
        </w:rPr>
        <w:t xml:space="preserve">supply and </w:t>
      </w:r>
      <w:r w:rsidRPr="00AD315F">
        <w:rPr>
          <w:rFonts w:ascii="Cambria" w:hAnsi="Cambria"/>
          <w:szCs w:val="22"/>
        </w:rPr>
        <w:t xml:space="preserve">exhaust ducting. </w:t>
      </w:r>
    </w:p>
    <w:p w14:paraId="27E896A5" w14:textId="326A7E64" w:rsidR="007B4FC9" w:rsidRPr="00AD315F" w:rsidRDefault="007B4FC9" w:rsidP="00717DA0">
      <w:pPr>
        <w:pStyle w:val="PR2"/>
        <w:jc w:val="left"/>
        <w:rPr>
          <w:rFonts w:ascii="Cambria" w:hAnsi="Cambria"/>
          <w:szCs w:val="22"/>
        </w:rPr>
      </w:pPr>
      <w:r w:rsidRPr="00AD315F">
        <w:rPr>
          <w:rFonts w:ascii="Cambria" w:hAnsi="Cambria"/>
          <w:szCs w:val="22"/>
        </w:rPr>
        <w:t>Noise and vibration generated by the normal operation of fans, pumps, compressors, etc.   Noise and vibration caused by out-of-balance forces need not be considered.</w:t>
      </w:r>
    </w:p>
    <w:p w14:paraId="1FCFB3CE" w14:textId="32F643F5" w:rsidR="00C658C8" w:rsidRPr="00AD315F" w:rsidRDefault="00C658C8" w:rsidP="00717DA0">
      <w:pPr>
        <w:pStyle w:val="PR2"/>
        <w:jc w:val="left"/>
        <w:rPr>
          <w:rFonts w:ascii="Cambria" w:hAnsi="Cambria"/>
          <w:szCs w:val="22"/>
        </w:rPr>
      </w:pPr>
      <w:r w:rsidRPr="00AD315F">
        <w:rPr>
          <w:rFonts w:ascii="Cambria" w:hAnsi="Cambria"/>
          <w:szCs w:val="22"/>
        </w:rPr>
        <w:t>Air handling units shall have built in sound attenuators in lieu of duct silencers.</w:t>
      </w:r>
    </w:p>
    <w:p w14:paraId="2C99DCC1" w14:textId="6DC9A0A6" w:rsidR="00BA142B" w:rsidRPr="00AD315F" w:rsidRDefault="00BA142B" w:rsidP="00717DA0">
      <w:pPr>
        <w:pStyle w:val="PR2"/>
        <w:jc w:val="left"/>
        <w:rPr>
          <w:rFonts w:ascii="Cambria" w:hAnsi="Cambria"/>
          <w:szCs w:val="22"/>
        </w:rPr>
      </w:pPr>
      <w:r w:rsidRPr="00AD315F">
        <w:rPr>
          <w:rFonts w:ascii="Cambria" w:hAnsi="Cambria"/>
          <w:szCs w:val="22"/>
        </w:rPr>
        <w:t xml:space="preserve">Provide sound testing and vibration recordings for HVAC equipment.  </w:t>
      </w:r>
    </w:p>
    <w:p w14:paraId="20E800EC" w14:textId="05D93D48" w:rsidR="007B4FC9" w:rsidRPr="00AD315F" w:rsidRDefault="007B4FC9" w:rsidP="00717DA0">
      <w:pPr>
        <w:pStyle w:val="PR1"/>
        <w:jc w:val="left"/>
        <w:rPr>
          <w:rFonts w:ascii="Cambria" w:hAnsi="Cambria"/>
          <w:szCs w:val="22"/>
        </w:rPr>
      </w:pPr>
      <w:bookmarkStart w:id="98" w:name="_Toc449532290"/>
      <w:bookmarkStart w:id="99" w:name="_Toc449532291"/>
      <w:bookmarkEnd w:id="98"/>
      <w:r w:rsidRPr="00AD315F">
        <w:rPr>
          <w:rFonts w:ascii="Cambria" w:hAnsi="Cambria"/>
          <w:szCs w:val="22"/>
        </w:rPr>
        <w:t>Special design precaution</w:t>
      </w:r>
      <w:r w:rsidR="008D67A3" w:rsidRPr="00AD315F">
        <w:rPr>
          <w:rFonts w:ascii="Cambria" w:hAnsi="Cambria"/>
          <w:szCs w:val="22"/>
        </w:rPr>
        <w:t>s are required in certain areas</w:t>
      </w:r>
      <w:r w:rsidRPr="00AD315F">
        <w:rPr>
          <w:rFonts w:ascii="Cambria" w:hAnsi="Cambria"/>
          <w:szCs w:val="22"/>
        </w:rPr>
        <w:t xml:space="preserve"> to maintain a high level of sound and vibration isolation.  For example, conduits shall not directly link noise-sensitive spaces, nor shall they mechanically bridge vibration-isolated building elements using a rigid connection.  Flexible conduit must be used for connections to isolated floor slabs, walls, and vibration-isolated mechanical/electrical devices.  Duct silencers shall be </w:t>
      </w:r>
      <w:r w:rsidRPr="00AD315F">
        <w:rPr>
          <w:rFonts w:ascii="Cambria" w:hAnsi="Cambria"/>
          <w:szCs w:val="22"/>
        </w:rPr>
        <w:lastRenderedPageBreak/>
        <w:t>considered when duct distance is not sufficient to provide adequate acoustical separation, or if low frequency noise is a concern and other options have been considered and found unacceptable</w:t>
      </w:r>
      <w:bookmarkEnd w:id="99"/>
      <w:r w:rsidR="00FB3E90" w:rsidRPr="00AD315F">
        <w:rPr>
          <w:rFonts w:ascii="Cambria" w:hAnsi="Cambria"/>
          <w:szCs w:val="22"/>
        </w:rPr>
        <w:t>.</w:t>
      </w:r>
    </w:p>
    <w:p w14:paraId="3CA4272A" w14:textId="6E0E71BA" w:rsidR="007B4FC9" w:rsidRPr="00AD315F" w:rsidRDefault="007B4FC9" w:rsidP="00717DA0">
      <w:pPr>
        <w:pStyle w:val="PR1"/>
        <w:jc w:val="left"/>
        <w:rPr>
          <w:rFonts w:ascii="Cambria" w:hAnsi="Cambria"/>
          <w:szCs w:val="22"/>
        </w:rPr>
      </w:pPr>
      <w:bookmarkStart w:id="100" w:name="_Toc449532292"/>
      <w:r w:rsidRPr="00AD315F">
        <w:rPr>
          <w:rFonts w:ascii="Cambria" w:hAnsi="Cambria"/>
          <w:szCs w:val="22"/>
        </w:rPr>
        <w:t>The background noise criterion (NC) is a measure of the noise that shall not be exceeded by building mechanical, e</w:t>
      </w:r>
      <w:r w:rsidR="008D67A3" w:rsidRPr="00AD315F">
        <w:rPr>
          <w:rFonts w:ascii="Cambria" w:hAnsi="Cambria"/>
          <w:szCs w:val="22"/>
        </w:rPr>
        <w:t xml:space="preserve">lectrical and plumbing systems </w:t>
      </w:r>
      <w:r w:rsidRPr="00AD315F">
        <w:rPr>
          <w:rFonts w:ascii="Cambria" w:hAnsi="Cambria"/>
          <w:szCs w:val="22"/>
        </w:rPr>
        <w:t>to achieve acceptable ambient sound levels for various space uses.  Noise Criterion (NC) curves are used to describe acceptable noise environments for a variety of functional areas.  The standard family of NC curves has been in use for years, and may be found in the “Sound and Vibra</w:t>
      </w:r>
      <w:r w:rsidR="00475668" w:rsidRPr="00AD315F">
        <w:rPr>
          <w:rFonts w:ascii="Cambria" w:hAnsi="Cambria"/>
          <w:szCs w:val="22"/>
        </w:rPr>
        <w:t xml:space="preserve">tion Control” Chapter of the </w:t>
      </w:r>
      <w:r w:rsidRPr="00AD315F">
        <w:rPr>
          <w:rFonts w:ascii="Cambria" w:hAnsi="Cambria"/>
          <w:szCs w:val="22"/>
        </w:rPr>
        <w:t>HVAC Applications Handbook published by the American Society of Heating, Refrigerating and Air Conditioning Engineers (ASHRAE).</w:t>
      </w:r>
      <w:bookmarkEnd w:id="100"/>
    </w:p>
    <w:p w14:paraId="007F3D72" w14:textId="363684C2" w:rsidR="007B4FC9" w:rsidRPr="00AD315F" w:rsidRDefault="007B4FC9" w:rsidP="00717DA0">
      <w:pPr>
        <w:pStyle w:val="PR1"/>
        <w:jc w:val="left"/>
        <w:rPr>
          <w:rFonts w:ascii="Cambria" w:hAnsi="Cambria"/>
          <w:szCs w:val="22"/>
        </w:rPr>
      </w:pPr>
      <w:bookmarkStart w:id="101" w:name="_Toc449532293"/>
      <w:r w:rsidRPr="00AD315F">
        <w:rPr>
          <w:rFonts w:ascii="Cambria" w:hAnsi="Cambria"/>
          <w:szCs w:val="22"/>
        </w:rPr>
        <w:t>The following internal noise criteria from mecha</w:t>
      </w:r>
      <w:r w:rsidR="00B90EE3" w:rsidRPr="00AD315F">
        <w:rPr>
          <w:rFonts w:ascii="Cambria" w:hAnsi="Cambria"/>
          <w:szCs w:val="22"/>
        </w:rPr>
        <w:t xml:space="preserve">nical services shall </w:t>
      </w:r>
      <w:r w:rsidR="000F06D3" w:rsidRPr="00AD315F">
        <w:rPr>
          <w:rFonts w:ascii="Cambria" w:hAnsi="Cambria"/>
          <w:szCs w:val="22"/>
        </w:rPr>
        <w:t>be followed for new equipment</w:t>
      </w:r>
      <w:r w:rsidRPr="00AD315F">
        <w:rPr>
          <w:rFonts w:ascii="Cambria" w:hAnsi="Cambria"/>
          <w:szCs w:val="22"/>
        </w:rPr>
        <w:t>.</w:t>
      </w:r>
      <w:bookmarkEnd w:id="101"/>
    </w:p>
    <w:p w14:paraId="3516E6BB" w14:textId="29FCDA4B" w:rsidR="007B4FC9" w:rsidRPr="00AD315F" w:rsidRDefault="007B4FC9" w:rsidP="00717DA0">
      <w:pPr>
        <w:pStyle w:val="PR2"/>
        <w:spacing w:before="240"/>
        <w:jc w:val="left"/>
        <w:rPr>
          <w:rFonts w:ascii="Cambria" w:hAnsi="Cambria"/>
          <w:szCs w:val="22"/>
        </w:rPr>
      </w:pPr>
      <w:r w:rsidRPr="00AD315F">
        <w:rPr>
          <w:rFonts w:ascii="Cambria" w:hAnsi="Cambria"/>
          <w:szCs w:val="22"/>
        </w:rPr>
        <w:t>L</w:t>
      </w:r>
      <w:r w:rsidR="000F06D3" w:rsidRPr="00AD315F">
        <w:rPr>
          <w:rFonts w:ascii="Cambria" w:hAnsi="Cambria"/>
          <w:szCs w:val="22"/>
        </w:rPr>
        <w:t>aboratories:  NC</w:t>
      </w:r>
      <w:r w:rsidR="00F73FA8" w:rsidRPr="00AD315F">
        <w:rPr>
          <w:rFonts w:ascii="Cambria" w:hAnsi="Cambria"/>
          <w:szCs w:val="22"/>
        </w:rPr>
        <w:t>50</w:t>
      </w:r>
      <w:r w:rsidR="00475668" w:rsidRPr="00AD315F">
        <w:rPr>
          <w:rFonts w:ascii="Cambria" w:hAnsi="Cambria"/>
          <w:szCs w:val="22"/>
        </w:rPr>
        <w:t xml:space="preserve"> (</w:t>
      </w:r>
      <w:r w:rsidRPr="00AD315F">
        <w:rPr>
          <w:rFonts w:ascii="Cambria" w:hAnsi="Cambria"/>
          <w:szCs w:val="22"/>
        </w:rPr>
        <w:t>measured at a</w:t>
      </w:r>
      <w:r w:rsidR="00475668" w:rsidRPr="00AD315F">
        <w:rPr>
          <w:rFonts w:ascii="Cambria" w:hAnsi="Cambria"/>
          <w:szCs w:val="22"/>
        </w:rPr>
        <w:t xml:space="preserve"> workbench within 12-feet of a fume hood</w:t>
      </w:r>
      <w:r w:rsidR="00071390" w:rsidRPr="00AD315F">
        <w:rPr>
          <w:rFonts w:ascii="Cambria" w:hAnsi="Cambria"/>
          <w:szCs w:val="22"/>
        </w:rPr>
        <w:t xml:space="preserve"> with sash closed</w:t>
      </w:r>
      <w:r w:rsidR="00475668" w:rsidRPr="00AD315F">
        <w:rPr>
          <w:rFonts w:ascii="Cambria" w:hAnsi="Cambria"/>
          <w:szCs w:val="22"/>
        </w:rPr>
        <w:t>).</w:t>
      </w:r>
    </w:p>
    <w:p w14:paraId="4A9E5D1A" w14:textId="5EB6F74D" w:rsidR="007B4FC9" w:rsidRPr="00AD315F" w:rsidRDefault="007B4FC9" w:rsidP="00717DA0">
      <w:pPr>
        <w:pStyle w:val="PR2"/>
        <w:jc w:val="left"/>
        <w:rPr>
          <w:rFonts w:ascii="Cambria" w:hAnsi="Cambria"/>
          <w:szCs w:val="22"/>
        </w:rPr>
      </w:pPr>
      <w:r w:rsidRPr="00AD315F">
        <w:rPr>
          <w:rFonts w:ascii="Cambria" w:hAnsi="Cambria"/>
          <w:szCs w:val="22"/>
        </w:rPr>
        <w:t>Laboratory Support Areas</w:t>
      </w:r>
      <w:r w:rsidR="000F06D3" w:rsidRPr="00AD315F">
        <w:rPr>
          <w:rFonts w:ascii="Cambria" w:hAnsi="Cambria"/>
          <w:szCs w:val="22"/>
        </w:rPr>
        <w:t xml:space="preserve">:  </w:t>
      </w:r>
      <w:r w:rsidR="00AE4406" w:rsidRPr="00AD315F">
        <w:rPr>
          <w:rFonts w:ascii="Cambria" w:hAnsi="Cambria"/>
          <w:szCs w:val="22"/>
        </w:rPr>
        <w:t>NC50</w:t>
      </w:r>
    </w:p>
    <w:p w14:paraId="38668361" w14:textId="377E73A2" w:rsidR="007B4FC9" w:rsidRPr="00AD315F" w:rsidRDefault="007B4FC9" w:rsidP="00717DA0">
      <w:pPr>
        <w:pStyle w:val="PR2"/>
        <w:jc w:val="left"/>
        <w:rPr>
          <w:rFonts w:ascii="Cambria" w:hAnsi="Cambria"/>
          <w:szCs w:val="22"/>
        </w:rPr>
      </w:pPr>
      <w:r w:rsidRPr="00AD315F">
        <w:rPr>
          <w:rFonts w:ascii="Cambria" w:hAnsi="Cambria"/>
          <w:szCs w:val="22"/>
        </w:rPr>
        <w:t>Open o</w:t>
      </w:r>
      <w:r w:rsidR="000F06D3" w:rsidRPr="00AD315F">
        <w:rPr>
          <w:rFonts w:ascii="Cambria" w:hAnsi="Cambria"/>
          <w:szCs w:val="22"/>
        </w:rPr>
        <w:t xml:space="preserve">ffices and Office Support Areas:  </w:t>
      </w:r>
      <w:r w:rsidRPr="00AD315F">
        <w:rPr>
          <w:rFonts w:ascii="Cambria" w:hAnsi="Cambria"/>
          <w:szCs w:val="22"/>
        </w:rPr>
        <w:t>NC35</w:t>
      </w:r>
    </w:p>
    <w:p w14:paraId="4FCAE2A0" w14:textId="4920F669" w:rsidR="007B4FC9" w:rsidRPr="00AD315F" w:rsidRDefault="00AE4406" w:rsidP="00717DA0">
      <w:pPr>
        <w:pStyle w:val="PR2"/>
        <w:jc w:val="left"/>
        <w:rPr>
          <w:rFonts w:ascii="Cambria" w:hAnsi="Cambria"/>
          <w:szCs w:val="22"/>
        </w:rPr>
      </w:pPr>
      <w:r w:rsidRPr="00AD315F">
        <w:rPr>
          <w:rFonts w:ascii="Cambria" w:hAnsi="Cambria"/>
          <w:szCs w:val="22"/>
        </w:rPr>
        <w:t>O</w:t>
      </w:r>
      <w:r w:rsidR="000F06D3" w:rsidRPr="00AD315F">
        <w:rPr>
          <w:rFonts w:ascii="Cambria" w:hAnsi="Cambria"/>
          <w:szCs w:val="22"/>
        </w:rPr>
        <w:t>ffice</w:t>
      </w:r>
      <w:r w:rsidRPr="00AD315F">
        <w:rPr>
          <w:rFonts w:ascii="Cambria" w:hAnsi="Cambria"/>
          <w:szCs w:val="22"/>
        </w:rPr>
        <w:t>s</w:t>
      </w:r>
      <w:r w:rsidR="000F06D3" w:rsidRPr="00AD315F">
        <w:rPr>
          <w:rFonts w:ascii="Cambria" w:hAnsi="Cambria"/>
          <w:szCs w:val="22"/>
        </w:rPr>
        <w:t xml:space="preserve">:  </w:t>
      </w:r>
      <w:r w:rsidRPr="00AD315F">
        <w:rPr>
          <w:rFonts w:ascii="Cambria" w:hAnsi="Cambria"/>
          <w:szCs w:val="22"/>
        </w:rPr>
        <w:t>NC35</w:t>
      </w:r>
    </w:p>
    <w:p w14:paraId="3564EB6B" w14:textId="68A35678" w:rsidR="007B4FC9" w:rsidRPr="00AD315F" w:rsidRDefault="000F06D3" w:rsidP="00717DA0">
      <w:pPr>
        <w:pStyle w:val="PR2"/>
        <w:jc w:val="left"/>
        <w:rPr>
          <w:rFonts w:ascii="Cambria" w:hAnsi="Cambria"/>
          <w:szCs w:val="22"/>
        </w:rPr>
      </w:pPr>
      <w:r w:rsidRPr="00AD315F">
        <w:rPr>
          <w:rFonts w:ascii="Cambria" w:hAnsi="Cambria"/>
          <w:szCs w:val="22"/>
        </w:rPr>
        <w:t xml:space="preserve">Conference Spaces:  </w:t>
      </w:r>
      <w:r w:rsidR="00475668" w:rsidRPr="00AD315F">
        <w:rPr>
          <w:rFonts w:ascii="Cambria" w:hAnsi="Cambria"/>
          <w:szCs w:val="22"/>
        </w:rPr>
        <w:t>NC30</w:t>
      </w:r>
    </w:p>
    <w:p w14:paraId="7EB1AE85" w14:textId="77777777" w:rsidR="007B4FC9" w:rsidRPr="00AD315F" w:rsidRDefault="007B4FC9" w:rsidP="00717DA0">
      <w:pPr>
        <w:pStyle w:val="PR1"/>
        <w:jc w:val="left"/>
        <w:rPr>
          <w:rFonts w:ascii="Cambria" w:hAnsi="Cambria"/>
          <w:szCs w:val="22"/>
        </w:rPr>
      </w:pPr>
      <w:bookmarkStart w:id="102" w:name="_Toc449532294"/>
      <w:r w:rsidRPr="00AD315F">
        <w:rPr>
          <w:rFonts w:ascii="Cambria" w:hAnsi="Cambria"/>
          <w:szCs w:val="22"/>
        </w:rPr>
        <w:t>Selection of Equipment to Meet the Noise Criteria</w:t>
      </w:r>
      <w:bookmarkEnd w:id="102"/>
    </w:p>
    <w:p w14:paraId="0181329C" w14:textId="70162848" w:rsidR="007B4FC9" w:rsidRPr="00AD315F" w:rsidRDefault="007B4FC9" w:rsidP="00717DA0">
      <w:pPr>
        <w:pStyle w:val="PR2"/>
        <w:spacing w:before="240"/>
        <w:jc w:val="left"/>
        <w:rPr>
          <w:rFonts w:ascii="Cambria" w:hAnsi="Cambria"/>
          <w:szCs w:val="22"/>
        </w:rPr>
      </w:pPr>
      <w:r w:rsidRPr="00AD315F">
        <w:rPr>
          <w:rFonts w:ascii="Cambria" w:hAnsi="Cambria"/>
          <w:szCs w:val="22"/>
        </w:rPr>
        <w:t>Mechanical and electrical equipment shall be selected to ensure noise output characteristics consistent with the noise criteria.  For equipment located in mechanical or electrical rooms or on the roof, the distance between the source and receiver as well as the nature of the intervening structures shall be taken into account in evaluating the acceptability of the noise output of each piece of equipment. For ducted equipment such as fans, air handling units, fan-coil units, VAV boxes</w:t>
      </w:r>
      <w:r w:rsidR="00D46625" w:rsidRPr="00AD315F">
        <w:rPr>
          <w:rFonts w:ascii="Cambria" w:hAnsi="Cambria"/>
          <w:szCs w:val="22"/>
        </w:rPr>
        <w:t>,</w:t>
      </w:r>
      <w:r w:rsidRPr="00AD315F">
        <w:rPr>
          <w:rFonts w:ascii="Cambria" w:hAnsi="Cambria"/>
          <w:szCs w:val="22"/>
        </w:rPr>
        <w:t xml:space="preserve"> etc</w:t>
      </w:r>
      <w:r w:rsidR="00D46625" w:rsidRPr="00AD315F">
        <w:rPr>
          <w:rFonts w:ascii="Cambria" w:hAnsi="Cambria"/>
          <w:szCs w:val="22"/>
        </w:rPr>
        <w:t>.</w:t>
      </w:r>
      <w:r w:rsidRPr="00AD315F">
        <w:rPr>
          <w:rFonts w:ascii="Cambria" w:hAnsi="Cambria"/>
          <w:szCs w:val="22"/>
        </w:rPr>
        <w:t>, the inlet, outlet and casing- radiated sound power levels shall be considered.  Noisier equipment selections will require increased structure around them as well as enhanced sound at</w:t>
      </w:r>
      <w:r w:rsidR="000F06D3" w:rsidRPr="00AD315F">
        <w:rPr>
          <w:rFonts w:ascii="Cambria" w:hAnsi="Cambria"/>
          <w:szCs w:val="22"/>
        </w:rPr>
        <w:t>tenuation measures – sound attenuation</w:t>
      </w:r>
      <w:r w:rsidRPr="00AD315F">
        <w:rPr>
          <w:rFonts w:ascii="Cambria" w:hAnsi="Cambria"/>
          <w:szCs w:val="22"/>
        </w:rPr>
        <w:t>, duct/plenum lining</w:t>
      </w:r>
      <w:r w:rsidR="00D46625" w:rsidRPr="00AD315F">
        <w:rPr>
          <w:rFonts w:ascii="Cambria" w:hAnsi="Cambria"/>
          <w:szCs w:val="22"/>
        </w:rPr>
        <w:t>,</w:t>
      </w:r>
      <w:r w:rsidRPr="00AD315F">
        <w:rPr>
          <w:rFonts w:ascii="Cambria" w:hAnsi="Cambria"/>
          <w:szCs w:val="22"/>
        </w:rPr>
        <w:t xml:space="preserve"> etc</w:t>
      </w:r>
      <w:r w:rsidR="00D46625" w:rsidRPr="00AD315F">
        <w:rPr>
          <w:rFonts w:ascii="Cambria" w:hAnsi="Cambria"/>
          <w:szCs w:val="22"/>
        </w:rPr>
        <w:t>.</w:t>
      </w:r>
      <w:r w:rsidRPr="00AD315F">
        <w:rPr>
          <w:rFonts w:ascii="Cambria" w:hAnsi="Cambria"/>
          <w:szCs w:val="22"/>
        </w:rPr>
        <w:t xml:space="preserve"> – to satisfy the noise criteria.</w:t>
      </w:r>
    </w:p>
    <w:p w14:paraId="547F3BC0" w14:textId="77777777" w:rsidR="007B4FC9" w:rsidRPr="00AD315F" w:rsidRDefault="007B4FC9" w:rsidP="00717DA0">
      <w:pPr>
        <w:pStyle w:val="PR2"/>
        <w:jc w:val="left"/>
        <w:rPr>
          <w:rFonts w:ascii="Cambria" w:hAnsi="Cambria"/>
          <w:szCs w:val="22"/>
        </w:rPr>
      </w:pPr>
      <w:r w:rsidRPr="00AD315F">
        <w:rPr>
          <w:rFonts w:ascii="Cambria" w:hAnsi="Cambria"/>
          <w:szCs w:val="22"/>
        </w:rPr>
        <w:t>Special attention shall be paid to the selection of equipment to be located in the ceiling plenum, including, but not limited to VAV boxes, fan-coil units, fans, air-handling units and air recirculation devices.  Radiated noise from such equipment is often the controlling factor in achieving the required noise levels in the occupied spaces below.  Air handling and fan units shall not be located in ceiling spaces.</w:t>
      </w:r>
    </w:p>
    <w:p w14:paraId="30240D9E" w14:textId="77777777" w:rsidR="007B4FC9" w:rsidRPr="00AD315F" w:rsidRDefault="007B4FC9" w:rsidP="00717DA0">
      <w:pPr>
        <w:pStyle w:val="PR2"/>
        <w:jc w:val="left"/>
        <w:rPr>
          <w:rFonts w:ascii="Cambria" w:hAnsi="Cambria"/>
          <w:szCs w:val="22"/>
        </w:rPr>
      </w:pPr>
      <w:r w:rsidRPr="00AD315F">
        <w:rPr>
          <w:rFonts w:ascii="Cambria" w:hAnsi="Cambria"/>
          <w:szCs w:val="22"/>
        </w:rPr>
        <w:t>Air diffusers, grilles and registers shall be selected and sized to meet the required noise criteria.  Low NC requirements for certain rooms may require special measures to limit self-noise at diffusers, grilles and registers.</w:t>
      </w:r>
    </w:p>
    <w:p w14:paraId="722B35AB" w14:textId="212D7BAC" w:rsidR="007B4FC9" w:rsidRPr="00AD315F" w:rsidRDefault="007B4FC9" w:rsidP="00717DA0">
      <w:pPr>
        <w:pStyle w:val="PR2"/>
        <w:jc w:val="left"/>
        <w:rPr>
          <w:rFonts w:ascii="Cambria" w:hAnsi="Cambria"/>
          <w:szCs w:val="22"/>
        </w:rPr>
      </w:pPr>
      <w:r w:rsidRPr="00AD315F">
        <w:rPr>
          <w:rFonts w:ascii="Cambria" w:hAnsi="Cambria"/>
          <w:szCs w:val="22"/>
        </w:rPr>
        <w:t>Fan air volume control shall be achieved by means of variable frequency drives.  Inlet air guide vanes and other methods which may increase noise while decreasing air volume are not permitted</w:t>
      </w:r>
      <w:r w:rsidR="00793EDC" w:rsidRPr="00AD315F">
        <w:rPr>
          <w:rFonts w:ascii="Cambria" w:hAnsi="Cambria"/>
          <w:szCs w:val="22"/>
        </w:rPr>
        <w:t>.</w:t>
      </w:r>
    </w:p>
    <w:p w14:paraId="20C05713" w14:textId="15769D7E" w:rsidR="00BF13D3" w:rsidRPr="00AD315F" w:rsidRDefault="00BF13D3" w:rsidP="00717DA0">
      <w:pPr>
        <w:pStyle w:val="PR2"/>
        <w:jc w:val="left"/>
        <w:rPr>
          <w:rFonts w:ascii="Cambria" w:hAnsi="Cambria"/>
          <w:szCs w:val="22"/>
        </w:rPr>
      </w:pPr>
      <w:r w:rsidRPr="00AD315F">
        <w:rPr>
          <w:rFonts w:ascii="Cambria" w:hAnsi="Cambria"/>
          <w:szCs w:val="22"/>
        </w:rPr>
        <w:t>Sound traps shall be avoided wherever possible due to pressure drop inefficiencies from sound traps in the airstream.</w:t>
      </w:r>
    </w:p>
    <w:p w14:paraId="7EB6E810" w14:textId="58567BEE" w:rsidR="007B4FC9" w:rsidRPr="00AD315F" w:rsidRDefault="00BC06B1" w:rsidP="00717DA0">
      <w:pPr>
        <w:pStyle w:val="PR2"/>
        <w:jc w:val="left"/>
        <w:rPr>
          <w:rFonts w:ascii="Cambria" w:hAnsi="Cambria"/>
          <w:szCs w:val="22"/>
        </w:rPr>
      </w:pPr>
      <w:r w:rsidRPr="00AD315F">
        <w:rPr>
          <w:rFonts w:ascii="Cambria" w:hAnsi="Cambria"/>
          <w:szCs w:val="22"/>
        </w:rPr>
        <w:t>Sound-attenuating devices</w:t>
      </w:r>
      <w:r w:rsidR="007B4FC9" w:rsidRPr="00AD315F">
        <w:rPr>
          <w:rFonts w:ascii="Cambria" w:hAnsi="Cambria"/>
          <w:szCs w:val="22"/>
        </w:rPr>
        <w:t xml:space="preserve">, including sound traps, acoustical louvers, duct, plenum and equipment room liners, acoustical flexible ducting etc. shall be designed to meet the required noise criteria when used in conjunction with the other mechanical and </w:t>
      </w:r>
      <w:r w:rsidR="007B4FC9" w:rsidRPr="00AD315F">
        <w:rPr>
          <w:rFonts w:ascii="Cambria" w:hAnsi="Cambria"/>
          <w:szCs w:val="22"/>
        </w:rPr>
        <w:lastRenderedPageBreak/>
        <w:t xml:space="preserve">electrical system components.  Sound traps shall be selected and sized </w:t>
      </w:r>
      <w:r w:rsidR="003A58A9" w:rsidRPr="00AD315F">
        <w:rPr>
          <w:rFonts w:ascii="Cambria" w:hAnsi="Cambria"/>
          <w:szCs w:val="22"/>
        </w:rPr>
        <w:t xml:space="preserve">for </w:t>
      </w:r>
      <w:r w:rsidR="007B4FC9" w:rsidRPr="00AD315F">
        <w:rPr>
          <w:rFonts w:ascii="Cambria" w:hAnsi="Cambria"/>
          <w:szCs w:val="22"/>
        </w:rPr>
        <w:t>adequate insertion loss</w:t>
      </w:r>
      <w:r w:rsidR="003A58A9" w:rsidRPr="00AD315F">
        <w:rPr>
          <w:rFonts w:ascii="Cambria" w:hAnsi="Cambria"/>
          <w:szCs w:val="22"/>
        </w:rPr>
        <w:t xml:space="preserve"> and</w:t>
      </w:r>
      <w:r w:rsidR="007B4FC9" w:rsidRPr="00AD315F">
        <w:rPr>
          <w:rFonts w:ascii="Cambria" w:hAnsi="Cambria"/>
          <w:szCs w:val="22"/>
        </w:rPr>
        <w:t xml:space="preserve"> for appropriately low pressure drop, taking the manufacturer’s pressure drop multipliers for any non-ideal conditions (proximity to bends, fans, take-offs etc</w:t>
      </w:r>
      <w:r w:rsidR="003A58A9" w:rsidRPr="00AD315F">
        <w:rPr>
          <w:rFonts w:ascii="Cambria" w:hAnsi="Cambria"/>
          <w:szCs w:val="22"/>
        </w:rPr>
        <w:t>.</w:t>
      </w:r>
      <w:r w:rsidR="007B4FC9" w:rsidRPr="00AD315F">
        <w:rPr>
          <w:rFonts w:ascii="Cambria" w:hAnsi="Cambria"/>
          <w:szCs w:val="22"/>
        </w:rPr>
        <w:t xml:space="preserve"> and open inlet or discharge) into account.</w:t>
      </w:r>
      <w:r w:rsidR="00AE4406" w:rsidRPr="00AD315F">
        <w:rPr>
          <w:rFonts w:ascii="Cambria" w:hAnsi="Cambria"/>
          <w:szCs w:val="22"/>
        </w:rPr>
        <w:t xml:space="preserve">  Duct sound traps are prohibited if provided at ductwork size.  Sound trap shall be furnished inside air handling units or when used in ductwork shall be twice the normal duct </w:t>
      </w:r>
      <w:r w:rsidR="000C17BC" w:rsidRPr="00AD315F">
        <w:rPr>
          <w:rFonts w:ascii="Cambria" w:hAnsi="Cambria"/>
          <w:szCs w:val="22"/>
        </w:rPr>
        <w:t>size or larger t</w:t>
      </w:r>
      <w:r w:rsidR="00AE4406" w:rsidRPr="00AD315F">
        <w:rPr>
          <w:rFonts w:ascii="Cambria" w:hAnsi="Cambria"/>
          <w:szCs w:val="22"/>
        </w:rPr>
        <w:t>o provide low pressure drop</w:t>
      </w:r>
      <w:r w:rsidR="000C17BC" w:rsidRPr="00AD315F">
        <w:rPr>
          <w:rFonts w:ascii="Cambria" w:hAnsi="Cambria"/>
          <w:szCs w:val="22"/>
        </w:rPr>
        <w:t xml:space="preserve"> and shall be installed with more than minimum requirements by sound trap manufacturer.</w:t>
      </w:r>
      <w:r w:rsidR="00AE4406" w:rsidRPr="00AD315F">
        <w:rPr>
          <w:rFonts w:ascii="Cambria" w:hAnsi="Cambria"/>
          <w:szCs w:val="22"/>
        </w:rPr>
        <w:t xml:space="preserve"> </w:t>
      </w:r>
    </w:p>
    <w:p w14:paraId="0FA8B724" w14:textId="52FF00D1" w:rsidR="007B4FC9" w:rsidRPr="00AD315F" w:rsidRDefault="007B4FC9" w:rsidP="00717DA0">
      <w:pPr>
        <w:pStyle w:val="PR2"/>
        <w:jc w:val="left"/>
        <w:rPr>
          <w:rFonts w:ascii="Cambria" w:hAnsi="Cambria"/>
          <w:szCs w:val="22"/>
        </w:rPr>
      </w:pPr>
      <w:r w:rsidRPr="00AD315F">
        <w:rPr>
          <w:rFonts w:ascii="Cambria" w:hAnsi="Cambria"/>
          <w:szCs w:val="22"/>
        </w:rPr>
        <w:t xml:space="preserve">Where </w:t>
      </w:r>
      <w:r w:rsidR="00523EFB" w:rsidRPr="00AD315F">
        <w:rPr>
          <w:rFonts w:ascii="Cambria" w:hAnsi="Cambria"/>
          <w:szCs w:val="22"/>
        </w:rPr>
        <w:t xml:space="preserve">existing </w:t>
      </w:r>
      <w:r w:rsidRPr="00AD315F">
        <w:rPr>
          <w:rFonts w:ascii="Cambria" w:hAnsi="Cambria"/>
          <w:szCs w:val="22"/>
        </w:rPr>
        <w:t>slab-to-slab partitions occur for sound isolation, ducts shall penetrate only those partitions that have doors in them; penetration of “solid” partitions (no doors) shall be avoided.  Where it is truly impossible to avoid penetrating a solid partition, sound attenuating material (such as acoustical lining) or a crosstalk control device (such as a sound trap) shall be introduced into the duct sufficient to ensure compliance with the sound isolation criteria prescribed elsewhere in this section.</w:t>
      </w:r>
    </w:p>
    <w:p w14:paraId="568688FD" w14:textId="77777777" w:rsidR="007B4FC9" w:rsidRPr="00AD315F" w:rsidRDefault="007B4FC9" w:rsidP="00717DA0">
      <w:pPr>
        <w:pStyle w:val="PR2"/>
        <w:jc w:val="left"/>
        <w:rPr>
          <w:rFonts w:ascii="Cambria" w:hAnsi="Cambria"/>
          <w:szCs w:val="22"/>
        </w:rPr>
      </w:pPr>
      <w:r w:rsidRPr="00AD315F">
        <w:rPr>
          <w:rFonts w:ascii="Cambria" w:hAnsi="Cambria"/>
          <w:szCs w:val="22"/>
        </w:rPr>
        <w:t>A direct duct connection to the underside of rooftop air handling equipment is allowed when sound attenuators are installed within the air handling units.  Rooftop air handlers without sound attenuators shall have side duct connections with a sufficient length of ducting at the roof to accommodate the necessary in-duct attenuation.</w:t>
      </w:r>
    </w:p>
    <w:p w14:paraId="4097EAC8" w14:textId="2B0B4B5E" w:rsidR="007B4FC9" w:rsidRPr="00AD315F" w:rsidRDefault="007B4FC9" w:rsidP="00717DA0">
      <w:pPr>
        <w:pStyle w:val="PR2"/>
        <w:jc w:val="left"/>
        <w:rPr>
          <w:rFonts w:ascii="Cambria" w:hAnsi="Cambria"/>
          <w:szCs w:val="22"/>
        </w:rPr>
      </w:pPr>
      <w:r w:rsidRPr="00AD315F">
        <w:rPr>
          <w:rFonts w:ascii="Cambria" w:hAnsi="Cambria"/>
          <w:szCs w:val="22"/>
        </w:rPr>
        <w:t xml:space="preserve">Piping shall be sized for flow velocities consistent with the noise criteria.  In addition, significant active plumbing piping shall be sized for maximum flow velocities of </w:t>
      </w:r>
      <w:r w:rsidR="000209AC" w:rsidRPr="00AD315F">
        <w:rPr>
          <w:rFonts w:ascii="Cambria" w:hAnsi="Cambria"/>
          <w:szCs w:val="22"/>
        </w:rPr>
        <w:t xml:space="preserve">not more than </w:t>
      </w:r>
      <w:r w:rsidRPr="00AD315F">
        <w:rPr>
          <w:rFonts w:ascii="Cambria" w:hAnsi="Cambria"/>
          <w:szCs w:val="22"/>
        </w:rPr>
        <w:t xml:space="preserve">8 </w:t>
      </w:r>
      <w:r w:rsidR="000209AC" w:rsidRPr="00AD315F">
        <w:rPr>
          <w:rFonts w:ascii="Cambria" w:hAnsi="Cambria"/>
          <w:szCs w:val="22"/>
        </w:rPr>
        <w:t>feet per second</w:t>
      </w:r>
      <w:r w:rsidRPr="00AD315F">
        <w:rPr>
          <w:rFonts w:ascii="Cambria" w:hAnsi="Cambria"/>
          <w:szCs w:val="22"/>
        </w:rPr>
        <w:t>.</w:t>
      </w:r>
    </w:p>
    <w:p w14:paraId="1F16E0CA" w14:textId="77777777" w:rsidR="007B4FC9" w:rsidRPr="00AD315F" w:rsidRDefault="007B4FC9" w:rsidP="00717DA0">
      <w:pPr>
        <w:pStyle w:val="PR1"/>
        <w:jc w:val="left"/>
        <w:rPr>
          <w:rFonts w:ascii="Cambria" w:hAnsi="Cambria"/>
          <w:szCs w:val="22"/>
        </w:rPr>
      </w:pPr>
      <w:bookmarkStart w:id="103" w:name="_Toc449532295"/>
      <w:r w:rsidRPr="00AD315F">
        <w:rPr>
          <w:rFonts w:ascii="Cambria" w:hAnsi="Cambria"/>
          <w:szCs w:val="22"/>
        </w:rPr>
        <w:t>Vibration Isolation</w:t>
      </w:r>
      <w:bookmarkEnd w:id="103"/>
    </w:p>
    <w:p w14:paraId="4BBA5F9A" w14:textId="27E68083" w:rsidR="007B4FC9" w:rsidRPr="00AD315F" w:rsidRDefault="007B4FC9" w:rsidP="00717DA0">
      <w:pPr>
        <w:pStyle w:val="PR2"/>
        <w:spacing w:before="240"/>
        <w:jc w:val="left"/>
        <w:rPr>
          <w:rFonts w:ascii="Cambria" w:hAnsi="Cambria"/>
          <w:szCs w:val="22"/>
        </w:rPr>
      </w:pPr>
      <w:r w:rsidRPr="00AD315F">
        <w:rPr>
          <w:rFonts w:ascii="Cambria" w:hAnsi="Cambria"/>
          <w:szCs w:val="22"/>
        </w:rPr>
        <w:t xml:space="preserve">HVAC, electrical and plumbing equipment, piping, and ducting shall be isolated as necessary to meet the noise and vibration criteria.  </w:t>
      </w:r>
    </w:p>
    <w:p w14:paraId="5A35641A" w14:textId="6D24972B" w:rsidR="00C658C8" w:rsidRPr="00AD315F" w:rsidRDefault="00C658C8" w:rsidP="00717DA0">
      <w:pPr>
        <w:pStyle w:val="PR2"/>
        <w:jc w:val="left"/>
        <w:rPr>
          <w:rFonts w:ascii="Cambria" w:hAnsi="Cambria"/>
          <w:szCs w:val="22"/>
        </w:rPr>
      </w:pPr>
      <w:r w:rsidRPr="00AD315F">
        <w:rPr>
          <w:rFonts w:ascii="Cambria" w:hAnsi="Cambria"/>
          <w:szCs w:val="22"/>
        </w:rPr>
        <w:t>Vibration isolation systems shall be provided on rotating mechanical equipment greater than ½ hp located within the critical area, greater than 5 hp elsewhere in the building, and greater than 10 hp outside the building within 200 feet of the buildin</w:t>
      </w:r>
      <w:r w:rsidR="002630F6" w:rsidRPr="00AD315F">
        <w:rPr>
          <w:rFonts w:ascii="Cambria" w:hAnsi="Cambria"/>
          <w:szCs w:val="22"/>
        </w:rPr>
        <w:t>g.</w:t>
      </w:r>
    </w:p>
    <w:p w14:paraId="5478FD1C" w14:textId="77777777" w:rsidR="002630F6" w:rsidRPr="00AD315F" w:rsidRDefault="002630F6" w:rsidP="00717DA0">
      <w:pPr>
        <w:pStyle w:val="PR2"/>
        <w:jc w:val="left"/>
        <w:rPr>
          <w:rFonts w:ascii="Cambria" w:hAnsi="Cambria"/>
          <w:szCs w:val="22"/>
        </w:rPr>
      </w:pPr>
      <w:r w:rsidRPr="00AD315F">
        <w:rPr>
          <w:rFonts w:ascii="Cambria" w:hAnsi="Cambria"/>
          <w:szCs w:val="22"/>
        </w:rPr>
        <w:t xml:space="preserve">Special design consideration shall be given to the duct layout reducing noise transfer between rooms, especially noise generated by loud equipment or discussions in adjacent rooms.  </w:t>
      </w:r>
    </w:p>
    <w:p w14:paraId="4092F6CF" w14:textId="77777777" w:rsidR="002630F6" w:rsidRPr="00AD315F" w:rsidRDefault="002630F6" w:rsidP="00717DA0">
      <w:pPr>
        <w:pStyle w:val="PR2"/>
        <w:jc w:val="left"/>
        <w:rPr>
          <w:rFonts w:ascii="Cambria" w:hAnsi="Cambria"/>
          <w:szCs w:val="22"/>
        </w:rPr>
      </w:pPr>
      <w:r w:rsidRPr="00AD315F">
        <w:rPr>
          <w:rFonts w:ascii="Cambria" w:hAnsi="Cambria"/>
          <w:szCs w:val="22"/>
        </w:rPr>
        <w:t xml:space="preserve">Ducts of equivalent diameter less than 24 inches do not require isolation provided flow velocities do not exceed 1,200 feet per minute.    </w:t>
      </w:r>
    </w:p>
    <w:p w14:paraId="47F275F4" w14:textId="7A109FBC" w:rsidR="007B4FC9" w:rsidRPr="00AD315F" w:rsidRDefault="00475668" w:rsidP="00717DA0">
      <w:pPr>
        <w:pStyle w:val="PR2"/>
        <w:jc w:val="left"/>
        <w:rPr>
          <w:rFonts w:ascii="Cambria" w:hAnsi="Cambria"/>
          <w:szCs w:val="22"/>
        </w:rPr>
      </w:pPr>
      <w:r w:rsidRPr="00AD315F">
        <w:rPr>
          <w:rFonts w:ascii="Cambria" w:hAnsi="Cambria"/>
          <w:szCs w:val="22"/>
        </w:rPr>
        <w:t>B</w:t>
      </w:r>
      <w:r w:rsidR="007B4FC9" w:rsidRPr="00AD315F">
        <w:rPr>
          <w:rFonts w:ascii="Cambria" w:hAnsi="Cambria"/>
          <w:szCs w:val="22"/>
        </w:rPr>
        <w:t xml:space="preserve">uilding code requirements shall be met for seismic restraint parameters.   SMACNA guidelines shall be followed for seismic restraint.  For suspended equipment and piping, </w:t>
      </w:r>
      <w:r w:rsidR="000209AC" w:rsidRPr="00AD315F">
        <w:rPr>
          <w:rFonts w:ascii="Cambria" w:hAnsi="Cambria"/>
          <w:szCs w:val="22"/>
        </w:rPr>
        <w:t>use</w:t>
      </w:r>
      <w:r w:rsidR="007B4FC9" w:rsidRPr="00AD315F">
        <w:rPr>
          <w:rFonts w:ascii="Cambria" w:hAnsi="Cambria"/>
          <w:szCs w:val="22"/>
        </w:rPr>
        <w:t xml:space="preserve"> slack aircraft cables </w:t>
      </w:r>
      <w:r w:rsidR="00FB3E90" w:rsidRPr="00AD315F">
        <w:rPr>
          <w:rFonts w:ascii="Cambria" w:hAnsi="Cambria"/>
          <w:szCs w:val="22"/>
        </w:rPr>
        <w:t xml:space="preserve">or angle-iron braces </w:t>
      </w:r>
      <w:r w:rsidR="007B4FC9" w:rsidRPr="00AD315F">
        <w:rPr>
          <w:rFonts w:ascii="Cambria" w:hAnsi="Cambria"/>
          <w:szCs w:val="22"/>
        </w:rPr>
        <w:t>for seismic restraint.  Seismic restraints shall be all-directional t</w:t>
      </w:r>
      <w:r w:rsidRPr="00AD315F">
        <w:rPr>
          <w:rFonts w:ascii="Cambria" w:hAnsi="Cambria"/>
          <w:szCs w:val="22"/>
        </w:rPr>
        <w:t>ype and shall not short-circuit</w:t>
      </w:r>
      <w:r w:rsidR="007B4FC9" w:rsidRPr="00AD315F">
        <w:rPr>
          <w:rFonts w:ascii="Cambria" w:hAnsi="Cambria"/>
          <w:szCs w:val="22"/>
        </w:rPr>
        <w:t xml:space="preserve"> vibration isolation devices.</w:t>
      </w:r>
    </w:p>
    <w:p w14:paraId="3BA3F7C5" w14:textId="0C1691B4" w:rsidR="007B4FC9" w:rsidRPr="00AD315F" w:rsidRDefault="007B4FC9" w:rsidP="00717DA0">
      <w:pPr>
        <w:pStyle w:val="PR2"/>
        <w:jc w:val="left"/>
        <w:rPr>
          <w:rFonts w:ascii="Cambria" w:hAnsi="Cambria"/>
          <w:szCs w:val="22"/>
        </w:rPr>
      </w:pPr>
      <w:r w:rsidRPr="00AD315F">
        <w:rPr>
          <w:rFonts w:ascii="Cambria" w:hAnsi="Cambria"/>
          <w:szCs w:val="22"/>
        </w:rPr>
        <w:t>Provide the signature of a structural engineer who is licensed in the State of California</w:t>
      </w:r>
      <w:r w:rsidR="00475668" w:rsidRPr="00AD315F">
        <w:rPr>
          <w:rFonts w:ascii="Cambria" w:hAnsi="Cambria"/>
          <w:szCs w:val="22"/>
        </w:rPr>
        <w:t xml:space="preserve"> for </w:t>
      </w:r>
      <w:r w:rsidRPr="00AD315F">
        <w:rPr>
          <w:rFonts w:ascii="Cambria" w:hAnsi="Cambria"/>
          <w:szCs w:val="22"/>
        </w:rPr>
        <w:t>seismic restraint calculations.</w:t>
      </w:r>
    </w:p>
    <w:p w14:paraId="1C650A26" w14:textId="1D2446DB" w:rsidR="007B4FC9" w:rsidRPr="00AD315F" w:rsidRDefault="00475668" w:rsidP="00717DA0">
      <w:pPr>
        <w:pStyle w:val="PR2"/>
        <w:jc w:val="left"/>
        <w:rPr>
          <w:rFonts w:ascii="Cambria" w:hAnsi="Cambria"/>
          <w:szCs w:val="22"/>
        </w:rPr>
      </w:pPr>
      <w:r w:rsidRPr="00AD315F">
        <w:rPr>
          <w:rFonts w:ascii="Cambria" w:hAnsi="Cambria"/>
          <w:szCs w:val="22"/>
        </w:rPr>
        <w:t>I</w:t>
      </w:r>
      <w:r w:rsidR="007B4FC9" w:rsidRPr="00AD315F">
        <w:rPr>
          <w:rFonts w:ascii="Cambria" w:hAnsi="Cambria"/>
          <w:szCs w:val="22"/>
        </w:rPr>
        <w:t>solators shall operate in the linear portion of their load versus deflection curves.  The load versus deflection curve for each isolator shall remain linear over a deflection range of 50% above the design deflection.</w:t>
      </w:r>
    </w:p>
    <w:p w14:paraId="6B431584" w14:textId="77777777" w:rsidR="007B4FC9" w:rsidRPr="00AD315F" w:rsidRDefault="007B4FC9" w:rsidP="00717DA0">
      <w:pPr>
        <w:pStyle w:val="PR2"/>
        <w:jc w:val="left"/>
        <w:rPr>
          <w:rFonts w:ascii="Cambria" w:hAnsi="Cambria"/>
          <w:szCs w:val="22"/>
        </w:rPr>
      </w:pPr>
      <w:r w:rsidRPr="00AD315F">
        <w:rPr>
          <w:rFonts w:ascii="Cambria" w:hAnsi="Cambria"/>
          <w:szCs w:val="22"/>
        </w:rPr>
        <w:t>Provide vibration isolation mounting frames and/or brackets of sufficient strength and stiffness to carry the load of the equipment without causing mechanical distortion or stress to the equipment.</w:t>
      </w:r>
    </w:p>
    <w:p w14:paraId="079D4E43" w14:textId="77777777" w:rsidR="007B4FC9" w:rsidRPr="00AD315F" w:rsidRDefault="007B4FC9" w:rsidP="00717DA0">
      <w:pPr>
        <w:pStyle w:val="PR2"/>
        <w:jc w:val="left"/>
        <w:rPr>
          <w:rFonts w:ascii="Cambria" w:hAnsi="Cambria"/>
          <w:szCs w:val="22"/>
        </w:rPr>
      </w:pPr>
      <w:r w:rsidRPr="00AD315F">
        <w:rPr>
          <w:rFonts w:ascii="Cambria" w:hAnsi="Cambria"/>
          <w:szCs w:val="22"/>
        </w:rPr>
        <w:lastRenderedPageBreak/>
        <w:t>Provide UL listed, fire-retardant and airtight flexible connectors for sheet metal ducts.  Clear width shall be 6 inches not including clamping section.</w:t>
      </w:r>
    </w:p>
    <w:p w14:paraId="38D003A2" w14:textId="4630E650" w:rsidR="007B4FC9" w:rsidRPr="00AD315F" w:rsidRDefault="007B4FC9" w:rsidP="00717DA0">
      <w:pPr>
        <w:pStyle w:val="PR2"/>
        <w:jc w:val="left"/>
        <w:outlineLvl w:val="9"/>
        <w:rPr>
          <w:rFonts w:ascii="Cambria" w:hAnsi="Cambria"/>
          <w:szCs w:val="22"/>
        </w:rPr>
      </w:pPr>
      <w:r w:rsidRPr="00AD315F">
        <w:rPr>
          <w:rFonts w:ascii="Cambria" w:hAnsi="Cambria"/>
          <w:szCs w:val="22"/>
        </w:rPr>
        <w:t xml:space="preserve">Provide flexible pipe connectors with flanges. </w:t>
      </w:r>
    </w:p>
    <w:p w14:paraId="1F282689" w14:textId="77777777" w:rsidR="007B4FC9" w:rsidRPr="00AD315F" w:rsidRDefault="007B4FC9" w:rsidP="00717DA0">
      <w:pPr>
        <w:pStyle w:val="PR2"/>
        <w:jc w:val="left"/>
        <w:outlineLvl w:val="9"/>
        <w:rPr>
          <w:rFonts w:ascii="Cambria" w:hAnsi="Cambria"/>
          <w:szCs w:val="22"/>
        </w:rPr>
      </w:pPr>
      <w:r w:rsidRPr="00AD315F">
        <w:rPr>
          <w:rFonts w:ascii="Cambria" w:hAnsi="Cambria"/>
          <w:szCs w:val="22"/>
        </w:rPr>
        <w:t>Engage manufacturer to provide technical supervision and certification of installation of vibration control products.</w:t>
      </w:r>
    </w:p>
    <w:p w14:paraId="5A983AE2" w14:textId="77777777" w:rsidR="007B4FC9" w:rsidRPr="00AD315F" w:rsidRDefault="007B4FC9" w:rsidP="00717DA0">
      <w:pPr>
        <w:pStyle w:val="PR1"/>
        <w:jc w:val="left"/>
        <w:rPr>
          <w:rFonts w:ascii="Cambria" w:hAnsi="Cambria"/>
          <w:szCs w:val="22"/>
        </w:rPr>
      </w:pPr>
      <w:bookmarkStart w:id="104" w:name="_Toc449532296"/>
      <w:r w:rsidRPr="00AD315F">
        <w:rPr>
          <w:rFonts w:ascii="Cambria" w:hAnsi="Cambria"/>
          <w:szCs w:val="22"/>
        </w:rPr>
        <w:t>Installation Practice</w:t>
      </w:r>
      <w:bookmarkEnd w:id="104"/>
    </w:p>
    <w:p w14:paraId="1D17DBA0" w14:textId="77777777" w:rsidR="007B4FC9" w:rsidRPr="00AD315F" w:rsidRDefault="007B4FC9" w:rsidP="00717DA0">
      <w:pPr>
        <w:pStyle w:val="PR2"/>
        <w:spacing w:before="240"/>
        <w:jc w:val="left"/>
        <w:rPr>
          <w:rFonts w:ascii="Cambria" w:hAnsi="Cambria"/>
          <w:szCs w:val="22"/>
        </w:rPr>
      </w:pPr>
      <w:r w:rsidRPr="00AD315F">
        <w:rPr>
          <w:rFonts w:ascii="Cambria" w:hAnsi="Cambria"/>
          <w:szCs w:val="22"/>
        </w:rPr>
        <w:t>Comply with manufacturer’s instructions for installation and load applications to vibration control materials and isolation supports.  Adjust to ensure that vibration isolation supports have the correct static deflection, do not bottom-out or coil-bind under loading and are not short-circuited by other contacts or bearing points.  Remove space blocks and similar devices intended for temporary support during installation.</w:t>
      </w:r>
    </w:p>
    <w:p w14:paraId="375155B4" w14:textId="08B2C89B" w:rsidR="007B4FC9" w:rsidRPr="00AD315F" w:rsidRDefault="000209AC" w:rsidP="00717DA0">
      <w:pPr>
        <w:pStyle w:val="PR2"/>
        <w:jc w:val="left"/>
        <w:rPr>
          <w:rFonts w:ascii="Cambria" w:hAnsi="Cambria"/>
          <w:szCs w:val="22"/>
        </w:rPr>
      </w:pPr>
      <w:r w:rsidRPr="00AD315F">
        <w:rPr>
          <w:rFonts w:ascii="Cambria" w:hAnsi="Cambria"/>
          <w:szCs w:val="22"/>
        </w:rPr>
        <w:t>Use</w:t>
      </w:r>
      <w:r w:rsidR="007B4FC9" w:rsidRPr="00AD315F">
        <w:rPr>
          <w:rFonts w:ascii="Cambria" w:hAnsi="Cambria"/>
          <w:szCs w:val="22"/>
        </w:rPr>
        <w:t xml:space="preserve"> recommended methods as outlined in the current editions of the ASHRAE Handbooks.</w:t>
      </w:r>
    </w:p>
    <w:p w14:paraId="4651A64B" w14:textId="4DC699FB" w:rsidR="007B4FC9" w:rsidRPr="00AD315F" w:rsidRDefault="007B4FC9" w:rsidP="00717DA0">
      <w:pPr>
        <w:pStyle w:val="PR2"/>
        <w:jc w:val="left"/>
        <w:rPr>
          <w:rFonts w:ascii="Cambria" w:hAnsi="Cambria"/>
          <w:szCs w:val="22"/>
        </w:rPr>
      </w:pPr>
      <w:r w:rsidRPr="00AD315F">
        <w:rPr>
          <w:rFonts w:ascii="Cambria" w:hAnsi="Cambria"/>
          <w:szCs w:val="22"/>
        </w:rPr>
        <w:t xml:space="preserve">As necessary, </w:t>
      </w:r>
      <w:r w:rsidR="000209AC" w:rsidRPr="00AD315F">
        <w:rPr>
          <w:rFonts w:ascii="Cambria" w:hAnsi="Cambria"/>
          <w:szCs w:val="22"/>
        </w:rPr>
        <w:t>use</w:t>
      </w:r>
      <w:r w:rsidRPr="00AD315F">
        <w:rPr>
          <w:rFonts w:ascii="Cambria" w:hAnsi="Cambria"/>
          <w:szCs w:val="22"/>
        </w:rPr>
        <w:t xml:space="preserve"> special noise and vibration control methods as outlined in "A Practical Guide to Noise and Vibration Control for HVAC Systems", published by ASHRAE.</w:t>
      </w:r>
    </w:p>
    <w:p w14:paraId="5DE6AE88" w14:textId="616D605A" w:rsidR="007B4FC9" w:rsidRPr="00AD315F" w:rsidRDefault="007B4FC9" w:rsidP="00717DA0">
      <w:pPr>
        <w:pStyle w:val="PR2"/>
        <w:jc w:val="left"/>
        <w:rPr>
          <w:rFonts w:ascii="Cambria" w:hAnsi="Cambria"/>
          <w:szCs w:val="22"/>
        </w:rPr>
      </w:pPr>
      <w:r w:rsidRPr="00AD315F">
        <w:rPr>
          <w:rFonts w:ascii="Cambria" w:hAnsi="Cambria"/>
          <w:szCs w:val="22"/>
        </w:rPr>
        <w:t>Install a 5-foot (maximum) length of flexible acoustical duct be</w:t>
      </w:r>
      <w:r w:rsidR="00042D04" w:rsidRPr="00AD315F">
        <w:rPr>
          <w:rFonts w:ascii="Cambria" w:hAnsi="Cambria"/>
          <w:szCs w:val="22"/>
        </w:rPr>
        <w:t xml:space="preserve">tween diffusers and grilles in </w:t>
      </w:r>
      <w:r w:rsidRPr="00AD315F">
        <w:rPr>
          <w:rFonts w:ascii="Cambria" w:hAnsi="Cambria"/>
          <w:szCs w:val="22"/>
        </w:rPr>
        <w:t>occupied spaces.</w:t>
      </w:r>
    </w:p>
    <w:p w14:paraId="75C29309" w14:textId="77777777" w:rsidR="007B4FC9" w:rsidRPr="00AD315F" w:rsidRDefault="007B4FC9" w:rsidP="00717DA0">
      <w:pPr>
        <w:pStyle w:val="PR2"/>
        <w:jc w:val="left"/>
        <w:rPr>
          <w:rFonts w:ascii="Cambria" w:hAnsi="Cambria"/>
          <w:szCs w:val="22"/>
        </w:rPr>
      </w:pPr>
      <w:r w:rsidRPr="00AD315F">
        <w:rPr>
          <w:rFonts w:ascii="Cambria" w:hAnsi="Cambria"/>
          <w:szCs w:val="22"/>
        </w:rPr>
        <w:t>Gaps around duct penetrations in ceiling or floor slabs or walls shall not exceed 1 inch and shall, at a minimum, be filled with 1.5 lb/cf fiberglass insulation to full depth a sealed from both sides with acoustical sealant.  Enhanced penetration sealing/closure methods may be required in areas where a high level of sound isolation (NIC value) is required.</w:t>
      </w:r>
    </w:p>
    <w:p w14:paraId="448FB53C" w14:textId="54D94502" w:rsidR="007B4FC9" w:rsidRPr="00AD315F" w:rsidRDefault="007B4FC9" w:rsidP="00717DA0">
      <w:pPr>
        <w:pStyle w:val="PR2"/>
        <w:jc w:val="left"/>
        <w:rPr>
          <w:rFonts w:ascii="Cambria" w:hAnsi="Cambria"/>
          <w:szCs w:val="22"/>
        </w:rPr>
      </w:pPr>
      <w:r w:rsidRPr="00AD315F">
        <w:rPr>
          <w:rFonts w:ascii="Cambria" w:hAnsi="Cambria"/>
          <w:szCs w:val="22"/>
        </w:rPr>
        <w:t>Pipe penetrations of slabs and walls shall be sleeved with a 25 gauge (minimum) metal sleeve protruding at least 2 inches from the slab or wall on either side.  The sleeve shall be tight fitting in the wall</w:t>
      </w:r>
      <w:r w:rsidR="003A58A9" w:rsidRPr="00AD315F">
        <w:rPr>
          <w:rFonts w:ascii="Cambria" w:hAnsi="Cambria"/>
          <w:szCs w:val="22"/>
        </w:rPr>
        <w:t xml:space="preserve"> and</w:t>
      </w:r>
      <w:r w:rsidRPr="00AD315F">
        <w:rPr>
          <w:rFonts w:ascii="Cambria" w:hAnsi="Cambria"/>
          <w:szCs w:val="22"/>
        </w:rPr>
        <w:t xml:space="preserve"> sized to allow a gap all around the pipe of not less than 1 inch and not more than 2 inches.  The gap between the pipe and the sleeve shall be in filled with 1.5 lb/cf fiberglass insulation to full depth and sealed from both sides with acoustical sealant.  No rigid contact is permitted between the pipe and the slab or wall or sleeve.  Additional sound control measures may be required in areas where a high level of sound isolation (NC value) is required.</w:t>
      </w:r>
    </w:p>
    <w:p w14:paraId="5828871A" w14:textId="1136B062" w:rsidR="007B4FC9" w:rsidRPr="00AD315F" w:rsidRDefault="007B4FC9" w:rsidP="00717DA0">
      <w:pPr>
        <w:pStyle w:val="PR2"/>
        <w:jc w:val="left"/>
        <w:rPr>
          <w:rFonts w:ascii="Cambria" w:hAnsi="Cambria"/>
          <w:szCs w:val="22"/>
        </w:rPr>
      </w:pPr>
      <w:r w:rsidRPr="00AD315F">
        <w:rPr>
          <w:rFonts w:ascii="Cambria" w:hAnsi="Cambria"/>
          <w:szCs w:val="22"/>
        </w:rPr>
        <w:t>Where pipes or ducts penetrate the exposed roof slab, waterproof flashing shall be provided.</w:t>
      </w:r>
    </w:p>
    <w:p w14:paraId="4AA4F170" w14:textId="77777777" w:rsidR="007B4FC9" w:rsidRPr="00AD315F" w:rsidRDefault="007B4FC9" w:rsidP="00717DA0">
      <w:pPr>
        <w:pStyle w:val="PR2"/>
        <w:jc w:val="left"/>
        <w:rPr>
          <w:rFonts w:ascii="Cambria" w:hAnsi="Cambria"/>
          <w:szCs w:val="22"/>
        </w:rPr>
      </w:pPr>
      <w:r w:rsidRPr="00AD315F">
        <w:rPr>
          <w:rFonts w:ascii="Cambria" w:hAnsi="Cambria"/>
          <w:szCs w:val="22"/>
        </w:rPr>
        <w:t>In any case where ductwork forms a sound leakage path between private or sound-insulated space provide crosstalk attenuation in the form of a sound trap or additional acoustical lining to maintain the required sound isolation rating.</w:t>
      </w:r>
    </w:p>
    <w:p w14:paraId="0DBDA46E" w14:textId="77777777" w:rsidR="007B4FC9" w:rsidRPr="00AD315F" w:rsidRDefault="007B4FC9" w:rsidP="00717DA0">
      <w:pPr>
        <w:pStyle w:val="ART"/>
        <w:spacing w:before="240"/>
        <w:jc w:val="left"/>
        <w:rPr>
          <w:rFonts w:ascii="Cambria" w:hAnsi="Cambria"/>
          <w:szCs w:val="22"/>
        </w:rPr>
      </w:pPr>
      <w:bookmarkStart w:id="105" w:name="_Toc449532297"/>
      <w:r w:rsidRPr="00AD315F">
        <w:rPr>
          <w:rFonts w:ascii="Cambria" w:hAnsi="Cambria"/>
          <w:szCs w:val="22"/>
        </w:rPr>
        <w:t>HEATING, VENTILATION AND COOLING (HVAC) SYSTEMS</w:t>
      </w:r>
      <w:bookmarkEnd w:id="105"/>
    </w:p>
    <w:p w14:paraId="39941A7D" w14:textId="77777777" w:rsidR="002D4F9A" w:rsidRPr="00AD315F" w:rsidRDefault="002D4F9A" w:rsidP="00717DA0">
      <w:pPr>
        <w:pStyle w:val="PR1"/>
        <w:jc w:val="left"/>
        <w:rPr>
          <w:rFonts w:ascii="Cambria" w:hAnsi="Cambria"/>
          <w:szCs w:val="22"/>
        </w:rPr>
      </w:pPr>
      <w:bookmarkStart w:id="106" w:name="_Toc449532298"/>
      <w:r w:rsidRPr="00AD315F">
        <w:rPr>
          <w:rFonts w:ascii="Cambria" w:hAnsi="Cambria"/>
          <w:szCs w:val="22"/>
        </w:rPr>
        <w:t>General  Requirements</w:t>
      </w:r>
      <w:bookmarkEnd w:id="106"/>
    </w:p>
    <w:p w14:paraId="01C90262" w14:textId="73667A7D" w:rsidR="002D4F9A" w:rsidRPr="00AD315F" w:rsidRDefault="002D4F9A" w:rsidP="00717DA0">
      <w:pPr>
        <w:pStyle w:val="PR2"/>
        <w:spacing w:before="240"/>
        <w:jc w:val="left"/>
        <w:rPr>
          <w:rFonts w:ascii="Cambria" w:hAnsi="Cambria"/>
          <w:szCs w:val="22"/>
        </w:rPr>
      </w:pPr>
      <w:r w:rsidRPr="00AD315F">
        <w:rPr>
          <w:rFonts w:ascii="Cambria" w:hAnsi="Cambria"/>
          <w:szCs w:val="22"/>
        </w:rPr>
        <w:t xml:space="preserve">Provide design, engineering, installation, start-up testing, adjusting and balancing </w:t>
      </w:r>
      <w:r w:rsidR="00D9505E" w:rsidRPr="00AD315F">
        <w:rPr>
          <w:rFonts w:ascii="Cambria" w:hAnsi="Cambria"/>
          <w:szCs w:val="22"/>
        </w:rPr>
        <w:t xml:space="preserve">and commissioning </w:t>
      </w:r>
      <w:r w:rsidRPr="00AD315F">
        <w:rPr>
          <w:rFonts w:ascii="Cambria" w:hAnsi="Cambria"/>
          <w:szCs w:val="22"/>
        </w:rPr>
        <w:t xml:space="preserve">of a complete operational HVAC system.  HVAC criteria may appear in other Sections throughout this document.  Review complete documents and comply with the requirements.  Conflicts shall be reported to the University’s Representative for resolution. </w:t>
      </w:r>
    </w:p>
    <w:p w14:paraId="176D1C55" w14:textId="6DF74A85" w:rsidR="002D4F9A" w:rsidRPr="00AD315F" w:rsidRDefault="00470C24" w:rsidP="00717DA0">
      <w:pPr>
        <w:pStyle w:val="PR2"/>
        <w:jc w:val="left"/>
        <w:rPr>
          <w:rFonts w:ascii="Cambria" w:hAnsi="Cambria"/>
          <w:szCs w:val="22"/>
        </w:rPr>
      </w:pPr>
      <w:r w:rsidRPr="00AD315F">
        <w:rPr>
          <w:rFonts w:ascii="Cambria" w:hAnsi="Cambria"/>
          <w:szCs w:val="22"/>
        </w:rPr>
        <w:lastRenderedPageBreak/>
        <w:t>RFP is intended to describe the</w:t>
      </w:r>
      <w:r w:rsidR="002D4F9A" w:rsidRPr="00AD315F">
        <w:rPr>
          <w:rFonts w:ascii="Cambria" w:hAnsi="Cambria"/>
          <w:szCs w:val="22"/>
        </w:rPr>
        <w:t xml:space="preserve"> basic methodology of the project.  Any indicated sizes, quantities and capacities are minimum requirements are based on schematic design calculations.  The Design Builder shall confirm final sizes, through detailed calculation which are submitted </w:t>
      </w:r>
      <w:r w:rsidR="00ED00E7" w:rsidRPr="00AD315F">
        <w:rPr>
          <w:rFonts w:ascii="Cambria" w:hAnsi="Cambria"/>
          <w:szCs w:val="22"/>
        </w:rPr>
        <w:t xml:space="preserve">to University </w:t>
      </w:r>
      <w:r w:rsidR="002D4F9A" w:rsidRPr="00AD315F">
        <w:rPr>
          <w:rFonts w:ascii="Cambria" w:hAnsi="Cambria"/>
          <w:szCs w:val="22"/>
        </w:rPr>
        <w:t>for review and approval. Specifications herein identify minimum levels of quality, materials and workmanship</w:t>
      </w:r>
      <w:r w:rsidR="00ED00E7" w:rsidRPr="00AD315F">
        <w:rPr>
          <w:rFonts w:ascii="Cambria" w:hAnsi="Cambria"/>
          <w:szCs w:val="22"/>
        </w:rPr>
        <w:t xml:space="preserve"> that are to be followed without exception</w:t>
      </w:r>
      <w:r w:rsidR="002D4F9A" w:rsidRPr="00AD315F">
        <w:rPr>
          <w:rFonts w:ascii="Cambria" w:hAnsi="Cambria"/>
          <w:szCs w:val="22"/>
        </w:rPr>
        <w:t>.</w:t>
      </w:r>
    </w:p>
    <w:p w14:paraId="0913148F" w14:textId="6298D938" w:rsidR="002D4F9A" w:rsidRPr="00AD315F" w:rsidRDefault="00D9505E" w:rsidP="00717DA0">
      <w:pPr>
        <w:pStyle w:val="PR1"/>
        <w:jc w:val="left"/>
        <w:rPr>
          <w:rFonts w:ascii="Cambria" w:hAnsi="Cambria"/>
          <w:szCs w:val="22"/>
        </w:rPr>
      </w:pPr>
      <w:bookmarkStart w:id="107" w:name="_Toc449532299"/>
      <w:bookmarkStart w:id="108" w:name="_Toc449532300"/>
      <w:bookmarkEnd w:id="107"/>
      <w:r w:rsidRPr="00AD315F">
        <w:rPr>
          <w:rFonts w:ascii="Cambria" w:hAnsi="Cambria"/>
          <w:szCs w:val="22"/>
        </w:rPr>
        <w:t>Design Criteria</w:t>
      </w:r>
      <w:bookmarkEnd w:id="108"/>
    </w:p>
    <w:p w14:paraId="57FF376D" w14:textId="77777777" w:rsidR="00C055D4" w:rsidRPr="00AD315F" w:rsidRDefault="00D9505E" w:rsidP="00717DA0">
      <w:pPr>
        <w:pStyle w:val="PR2"/>
        <w:spacing w:before="240"/>
        <w:jc w:val="left"/>
        <w:rPr>
          <w:rFonts w:ascii="Cambria" w:hAnsi="Cambria"/>
          <w:szCs w:val="22"/>
        </w:rPr>
      </w:pPr>
      <w:r w:rsidRPr="00AD315F">
        <w:rPr>
          <w:rFonts w:ascii="Cambria" w:hAnsi="Cambria"/>
          <w:szCs w:val="22"/>
        </w:rPr>
        <w:t xml:space="preserve">Climatic design parameters shall be </w:t>
      </w:r>
      <w:r w:rsidR="00C055D4" w:rsidRPr="00AD315F">
        <w:rPr>
          <w:rFonts w:ascii="Cambria" w:hAnsi="Cambria"/>
          <w:szCs w:val="22"/>
        </w:rPr>
        <w:t>as follows:</w:t>
      </w:r>
    </w:p>
    <w:tbl>
      <w:tblPr>
        <w:tblW w:w="0" w:type="auto"/>
        <w:jc w:val="center"/>
        <w:tblCellMar>
          <w:left w:w="0" w:type="dxa"/>
          <w:right w:w="0" w:type="dxa"/>
        </w:tblCellMar>
        <w:tblLook w:val="04A0" w:firstRow="1" w:lastRow="0" w:firstColumn="1" w:lastColumn="0" w:noHBand="0" w:noVBand="1"/>
      </w:tblPr>
      <w:tblGrid>
        <w:gridCol w:w="5300"/>
      </w:tblGrid>
      <w:tr w:rsidR="00C055D4" w:rsidRPr="00AD315F" w14:paraId="4047FA0D" w14:textId="77777777" w:rsidTr="00C055D4">
        <w:trPr>
          <w:jc w:val="center"/>
        </w:trPr>
        <w:tc>
          <w:tcPr>
            <w:tcW w:w="53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7AACE8" w14:textId="15173654" w:rsidR="00C055D4" w:rsidRPr="00AD315F" w:rsidRDefault="00C055D4" w:rsidP="00C055D4">
            <w:pPr>
              <w:pStyle w:val="StylePR2Before12pt"/>
              <w:tabs>
                <w:tab w:val="clear" w:pos="360"/>
                <w:tab w:val="left" w:pos="720"/>
              </w:tabs>
              <w:spacing w:before="0"/>
              <w:rPr>
                <w:rFonts w:ascii="Cambria" w:hAnsi="Cambria" w:cs="Arial"/>
                <w:b/>
                <w:bCs/>
                <w:color w:val="000000"/>
              </w:rPr>
            </w:pPr>
            <w:r w:rsidRPr="00AD315F">
              <w:rPr>
                <w:rFonts w:ascii="Cambria" w:hAnsi="Cambria" w:cs="Arial"/>
                <w:b/>
                <w:bCs/>
                <w:color w:val="000000"/>
              </w:rPr>
              <w:t>Climate Data – UCI Medical Center</w:t>
            </w:r>
          </w:p>
        </w:tc>
      </w:tr>
      <w:tr w:rsidR="00C055D4" w:rsidRPr="00AD315F" w14:paraId="4421E903"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50A049" w14:textId="77777777" w:rsidR="00C055D4" w:rsidRPr="00AD315F" w:rsidRDefault="00C055D4">
            <w:pPr>
              <w:pStyle w:val="StylePR2Before12pt"/>
              <w:tabs>
                <w:tab w:val="clear" w:pos="360"/>
                <w:tab w:val="left" w:pos="720"/>
              </w:tabs>
              <w:spacing w:before="0"/>
              <w:rPr>
                <w:rFonts w:ascii="Cambria" w:hAnsi="Cambria" w:cs="Arial"/>
                <w:color w:val="000000"/>
              </w:rPr>
            </w:pPr>
            <w:r w:rsidRPr="00AD315F">
              <w:rPr>
                <w:rFonts w:ascii="Cambria" w:hAnsi="Cambria" w:cs="Arial"/>
                <w:color w:val="000000"/>
              </w:rPr>
              <w:t>Location:           City of Orange, California</w:t>
            </w:r>
          </w:p>
        </w:tc>
      </w:tr>
      <w:tr w:rsidR="00C055D4" w:rsidRPr="00AD315F" w14:paraId="442C0914"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F4DF6B" w14:textId="0B81DDC4" w:rsidR="00C055D4" w:rsidRPr="00AD315F" w:rsidRDefault="00C055D4" w:rsidP="00C055D4">
            <w:pPr>
              <w:pStyle w:val="StylePR2Before12pt"/>
              <w:tabs>
                <w:tab w:val="clear" w:pos="360"/>
                <w:tab w:val="left" w:pos="720"/>
              </w:tabs>
              <w:spacing w:before="0"/>
              <w:rPr>
                <w:rFonts w:ascii="Cambria" w:hAnsi="Cambria" w:cs="Arial"/>
                <w:color w:val="000000"/>
              </w:rPr>
            </w:pPr>
            <w:r w:rsidRPr="00AD315F">
              <w:rPr>
                <w:rFonts w:ascii="Cambria" w:hAnsi="Cambria" w:cs="Arial"/>
                <w:color w:val="000000"/>
              </w:rPr>
              <w:t>California Climate Zone:      8</w:t>
            </w:r>
          </w:p>
        </w:tc>
      </w:tr>
      <w:tr w:rsidR="00C055D4" w:rsidRPr="00AD315F" w14:paraId="0780832B"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650BBF" w14:textId="543B2E9C" w:rsidR="00C055D4" w:rsidRPr="00AD315F" w:rsidRDefault="00C055D4">
            <w:pPr>
              <w:pStyle w:val="StylePR2Before12pt"/>
              <w:tabs>
                <w:tab w:val="clear" w:pos="360"/>
                <w:tab w:val="left" w:pos="720"/>
              </w:tabs>
              <w:spacing w:before="0"/>
              <w:rPr>
                <w:rFonts w:ascii="Cambria" w:hAnsi="Cambria" w:cs="Arial"/>
                <w:color w:val="000000"/>
              </w:rPr>
            </w:pPr>
            <w:r w:rsidRPr="00AD315F">
              <w:rPr>
                <w:rFonts w:ascii="Cambria" w:hAnsi="Cambria" w:cs="Arial"/>
                <w:color w:val="000000"/>
              </w:rPr>
              <w:t>Latitude:                                   33.6</w:t>
            </w:r>
          </w:p>
        </w:tc>
      </w:tr>
      <w:tr w:rsidR="00C055D4" w:rsidRPr="00AD315F" w14:paraId="4BE42873"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34C7DC" w14:textId="77777777" w:rsidR="00C055D4" w:rsidRPr="00AD315F" w:rsidRDefault="00C055D4">
            <w:pPr>
              <w:pStyle w:val="StylePR2Before12pt"/>
              <w:tabs>
                <w:tab w:val="clear" w:pos="360"/>
                <w:tab w:val="left" w:pos="720"/>
              </w:tabs>
              <w:spacing w:before="0"/>
              <w:rPr>
                <w:rFonts w:ascii="Cambria" w:hAnsi="Cambria" w:cs="Arial"/>
                <w:color w:val="000000"/>
              </w:rPr>
            </w:pPr>
            <w:r w:rsidRPr="00AD315F">
              <w:rPr>
                <w:rFonts w:ascii="Cambria" w:hAnsi="Cambria" w:cs="Arial"/>
                <w:color w:val="000000"/>
              </w:rPr>
              <w:t>Elevation:                                 194 ft.</w:t>
            </w:r>
          </w:p>
        </w:tc>
      </w:tr>
      <w:tr w:rsidR="00C055D4" w:rsidRPr="00AD315F" w14:paraId="4C909FEC"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F0A257" w14:textId="77777777" w:rsidR="00C055D4" w:rsidRPr="00AD315F" w:rsidRDefault="00C055D4">
            <w:pPr>
              <w:pStyle w:val="PR1"/>
              <w:numPr>
                <w:ilvl w:val="0"/>
                <w:numId w:val="0"/>
              </w:numPr>
              <w:rPr>
                <w:rFonts w:ascii="Cambria" w:hAnsi="Cambria" w:cs="Arial"/>
                <w:i/>
                <w:color w:val="000000"/>
                <w:szCs w:val="22"/>
              </w:rPr>
            </w:pPr>
            <w:r w:rsidRPr="00AD315F">
              <w:rPr>
                <w:rFonts w:ascii="Cambria" w:hAnsi="Cambria" w:cs="Arial"/>
                <w:i/>
                <w:color w:val="000000"/>
                <w:szCs w:val="22"/>
              </w:rPr>
              <w:t>External Design Conditions</w:t>
            </w:r>
          </w:p>
        </w:tc>
      </w:tr>
      <w:tr w:rsidR="00C055D4" w:rsidRPr="00AD315F" w14:paraId="29057C76"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4030A" w14:textId="77777777" w:rsidR="00C055D4" w:rsidRPr="00AD315F" w:rsidRDefault="00C055D4">
            <w:pPr>
              <w:pStyle w:val="PR3"/>
              <w:numPr>
                <w:ilvl w:val="0"/>
                <w:numId w:val="0"/>
              </w:numPr>
              <w:spacing w:before="240"/>
              <w:rPr>
                <w:rFonts w:ascii="Cambria" w:hAnsi="Cambria" w:cs="Arial"/>
                <w:color w:val="000000"/>
                <w:szCs w:val="22"/>
              </w:rPr>
            </w:pPr>
            <w:r w:rsidRPr="00AD315F">
              <w:rPr>
                <w:rFonts w:ascii="Cambria" w:hAnsi="Cambria" w:cs="Arial"/>
                <w:color w:val="000000"/>
                <w:szCs w:val="22"/>
              </w:rPr>
              <w:t>Summer:</w:t>
            </w:r>
          </w:p>
        </w:tc>
      </w:tr>
      <w:tr w:rsidR="00C055D4" w:rsidRPr="00AD315F" w14:paraId="426C5F62"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48EF0" w14:textId="742D6186" w:rsidR="00C055D4" w:rsidRPr="00AD315F" w:rsidRDefault="00C055D4" w:rsidP="00C055D4">
            <w:pPr>
              <w:pStyle w:val="PR4"/>
              <w:numPr>
                <w:ilvl w:val="0"/>
                <w:numId w:val="0"/>
              </w:numPr>
              <w:jc w:val="left"/>
              <w:rPr>
                <w:rFonts w:ascii="Cambria" w:hAnsi="Cambria" w:cs="Arial"/>
                <w:color w:val="000000"/>
                <w:szCs w:val="22"/>
              </w:rPr>
            </w:pPr>
            <w:r w:rsidRPr="00AD315F">
              <w:rPr>
                <w:rFonts w:ascii="Cambria" w:hAnsi="Cambria" w:cs="Arial"/>
                <w:color w:val="000000"/>
                <w:szCs w:val="22"/>
              </w:rPr>
              <w:t xml:space="preserve">Dry Bulb:                             </w:t>
            </w:r>
            <w:r w:rsidRPr="00AD315F">
              <w:rPr>
                <w:rFonts w:ascii="Cambria" w:hAnsi="Cambria" w:cs="Arial"/>
                <w:color w:val="000000"/>
                <w:szCs w:val="22"/>
              </w:rPr>
              <w:tab/>
              <w:t xml:space="preserve">99°F db </w:t>
            </w:r>
          </w:p>
        </w:tc>
      </w:tr>
      <w:tr w:rsidR="00C055D4" w:rsidRPr="00AD315F" w14:paraId="162C6B86"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941668" w14:textId="0C03491E" w:rsidR="00C055D4" w:rsidRPr="00AD315F" w:rsidRDefault="00C055D4" w:rsidP="00C055D4">
            <w:pPr>
              <w:pStyle w:val="PR4"/>
              <w:numPr>
                <w:ilvl w:val="0"/>
                <w:numId w:val="0"/>
              </w:numPr>
              <w:rPr>
                <w:rFonts w:ascii="Cambria" w:hAnsi="Cambria" w:cs="Arial"/>
                <w:color w:val="000000"/>
                <w:szCs w:val="22"/>
              </w:rPr>
            </w:pPr>
            <w:r w:rsidRPr="00AD315F">
              <w:rPr>
                <w:rFonts w:ascii="Cambria" w:hAnsi="Cambria" w:cs="Arial"/>
                <w:color w:val="000000"/>
                <w:szCs w:val="22"/>
              </w:rPr>
              <w:t xml:space="preserve">Coin. Wet Bulb:                    </w:t>
            </w:r>
            <w:r w:rsidRPr="00AD315F">
              <w:rPr>
                <w:rFonts w:ascii="Cambria" w:hAnsi="Cambria" w:cs="Arial"/>
                <w:color w:val="000000"/>
                <w:szCs w:val="22"/>
              </w:rPr>
              <w:tab/>
              <w:t>70°F wb</w:t>
            </w:r>
          </w:p>
        </w:tc>
      </w:tr>
      <w:tr w:rsidR="00C055D4" w:rsidRPr="00AD315F" w14:paraId="60926CC6"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5C20E" w14:textId="7518CC0D" w:rsidR="00C055D4" w:rsidRPr="00AD315F" w:rsidRDefault="00C055D4">
            <w:pPr>
              <w:pStyle w:val="PR4"/>
              <w:numPr>
                <w:ilvl w:val="0"/>
                <w:numId w:val="0"/>
              </w:numPr>
              <w:rPr>
                <w:rFonts w:ascii="Cambria" w:hAnsi="Cambria" w:cs="Arial"/>
                <w:color w:val="000000"/>
                <w:szCs w:val="22"/>
              </w:rPr>
            </w:pPr>
            <w:r w:rsidRPr="00AD315F">
              <w:rPr>
                <w:rFonts w:ascii="Cambria" w:hAnsi="Cambria" w:cs="Arial"/>
                <w:color w:val="000000"/>
                <w:szCs w:val="22"/>
              </w:rPr>
              <w:t xml:space="preserve">Daily Range:                        </w:t>
            </w:r>
            <w:r w:rsidRPr="00AD315F">
              <w:rPr>
                <w:rFonts w:ascii="Cambria" w:hAnsi="Cambria" w:cs="Arial"/>
                <w:color w:val="000000"/>
                <w:szCs w:val="22"/>
              </w:rPr>
              <w:tab/>
              <w:t>27°F</w:t>
            </w:r>
          </w:p>
        </w:tc>
      </w:tr>
      <w:tr w:rsidR="00C055D4" w:rsidRPr="00AD315F" w14:paraId="4C7D382D"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63D207" w14:textId="2C98D6A7" w:rsidR="00C055D4" w:rsidRPr="00AD315F" w:rsidRDefault="00C055D4" w:rsidP="00C055D4">
            <w:pPr>
              <w:pStyle w:val="PR4"/>
              <w:numPr>
                <w:ilvl w:val="0"/>
                <w:numId w:val="0"/>
              </w:numPr>
              <w:rPr>
                <w:rFonts w:ascii="Cambria" w:hAnsi="Cambria" w:cs="Arial"/>
                <w:color w:val="000000"/>
                <w:szCs w:val="22"/>
              </w:rPr>
            </w:pPr>
            <w:r w:rsidRPr="00AD315F">
              <w:rPr>
                <w:rFonts w:ascii="Cambria" w:hAnsi="Cambria" w:cs="Arial"/>
                <w:color w:val="000000"/>
                <w:szCs w:val="22"/>
              </w:rPr>
              <w:t>Cooling Tower Design:          72°F wb</w:t>
            </w:r>
          </w:p>
        </w:tc>
      </w:tr>
      <w:tr w:rsidR="00C055D4" w:rsidRPr="00AD315F" w14:paraId="2093C852"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E0E3E5" w14:textId="77777777" w:rsidR="00C055D4" w:rsidRPr="00AD315F" w:rsidRDefault="00C055D4">
            <w:pPr>
              <w:pStyle w:val="PR3"/>
              <w:numPr>
                <w:ilvl w:val="0"/>
                <w:numId w:val="0"/>
              </w:numPr>
              <w:spacing w:before="240"/>
              <w:rPr>
                <w:rFonts w:ascii="Cambria" w:hAnsi="Cambria" w:cs="Arial"/>
                <w:color w:val="000000"/>
                <w:szCs w:val="22"/>
              </w:rPr>
            </w:pPr>
            <w:r w:rsidRPr="00AD315F">
              <w:rPr>
                <w:rFonts w:ascii="Cambria" w:hAnsi="Cambria" w:cs="Arial"/>
                <w:color w:val="000000"/>
                <w:szCs w:val="22"/>
              </w:rPr>
              <w:t>Winter:</w:t>
            </w:r>
          </w:p>
        </w:tc>
      </w:tr>
      <w:tr w:rsidR="00C055D4" w:rsidRPr="00AD315F" w14:paraId="12E9CB07"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8BCA4" w14:textId="53590BDA" w:rsidR="00C055D4" w:rsidRPr="00AD315F" w:rsidRDefault="00C055D4" w:rsidP="00C055D4">
            <w:pPr>
              <w:pStyle w:val="PR4"/>
              <w:numPr>
                <w:ilvl w:val="0"/>
                <w:numId w:val="0"/>
              </w:numPr>
              <w:rPr>
                <w:rFonts w:ascii="Cambria" w:hAnsi="Cambria" w:cs="Arial"/>
                <w:color w:val="000000"/>
                <w:szCs w:val="22"/>
              </w:rPr>
            </w:pPr>
            <w:r w:rsidRPr="00AD315F">
              <w:rPr>
                <w:rFonts w:ascii="Cambria" w:hAnsi="Cambria" w:cs="Arial"/>
                <w:color w:val="000000"/>
                <w:szCs w:val="22"/>
              </w:rPr>
              <w:t xml:space="preserve">Dry Bulb:                             </w:t>
            </w:r>
            <w:r w:rsidRPr="00AD315F">
              <w:rPr>
                <w:rFonts w:ascii="Cambria" w:hAnsi="Cambria" w:cs="Arial"/>
                <w:color w:val="000000"/>
                <w:szCs w:val="22"/>
              </w:rPr>
              <w:tab/>
              <w:t xml:space="preserve">33°F </w:t>
            </w:r>
          </w:p>
        </w:tc>
      </w:tr>
      <w:tr w:rsidR="00C055D4" w:rsidRPr="00AD315F" w14:paraId="65B35530" w14:textId="77777777" w:rsidTr="00C055D4">
        <w:trPr>
          <w:jc w:val="center"/>
        </w:trPr>
        <w:tc>
          <w:tcPr>
            <w:tcW w:w="53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1E9127" w14:textId="1A289139" w:rsidR="00C055D4" w:rsidRPr="00AD315F" w:rsidRDefault="00C055D4">
            <w:pPr>
              <w:pStyle w:val="PR4"/>
              <w:numPr>
                <w:ilvl w:val="0"/>
                <w:numId w:val="0"/>
              </w:numPr>
              <w:rPr>
                <w:rFonts w:ascii="Cambria" w:hAnsi="Cambria" w:cs="Arial"/>
                <w:color w:val="000000"/>
                <w:szCs w:val="22"/>
              </w:rPr>
            </w:pPr>
            <w:r w:rsidRPr="00AD315F">
              <w:rPr>
                <w:rFonts w:ascii="Cambria" w:hAnsi="Cambria" w:cs="Arial"/>
                <w:color w:val="000000"/>
                <w:szCs w:val="22"/>
              </w:rPr>
              <w:t xml:space="preserve">Moisture level:                      </w:t>
            </w:r>
            <w:r w:rsidRPr="00AD315F">
              <w:rPr>
                <w:rFonts w:ascii="Cambria" w:hAnsi="Cambria" w:cs="Arial"/>
                <w:color w:val="000000"/>
                <w:szCs w:val="22"/>
              </w:rPr>
              <w:tab/>
              <w:t>10 Grains/lb of dry air</w:t>
            </w:r>
          </w:p>
        </w:tc>
      </w:tr>
    </w:tbl>
    <w:p w14:paraId="1CD22F0F" w14:textId="0C0E90EF" w:rsidR="00D9505E" w:rsidRPr="00AD315F" w:rsidRDefault="00ED00E7" w:rsidP="00717DA0">
      <w:pPr>
        <w:pStyle w:val="PR2"/>
        <w:spacing w:before="240"/>
        <w:jc w:val="left"/>
        <w:rPr>
          <w:rFonts w:ascii="Cambria" w:hAnsi="Cambria"/>
          <w:szCs w:val="22"/>
        </w:rPr>
      </w:pPr>
      <w:r w:rsidRPr="00AD315F">
        <w:rPr>
          <w:rFonts w:ascii="Cambria" w:hAnsi="Cambria"/>
          <w:szCs w:val="22"/>
        </w:rPr>
        <w:t>Laboratory and auxiliary spaces shall be considered a “critical facility.</w:t>
      </w:r>
      <w:r w:rsidR="002304B4" w:rsidRPr="00AD315F">
        <w:rPr>
          <w:rFonts w:ascii="Cambria" w:hAnsi="Cambria"/>
          <w:szCs w:val="22"/>
        </w:rPr>
        <w:t>"</w:t>
      </w:r>
      <w:r w:rsidRPr="00AD315F">
        <w:rPr>
          <w:rFonts w:ascii="Cambria" w:hAnsi="Cambria"/>
          <w:szCs w:val="22"/>
        </w:rPr>
        <w:t xml:space="preserve">  Special humidity control is not necessary for this building.</w:t>
      </w:r>
    </w:p>
    <w:p w14:paraId="7C1AD67D" w14:textId="16357118" w:rsidR="00D9505E" w:rsidRPr="00AD315F" w:rsidRDefault="00D9505E" w:rsidP="00717DA0">
      <w:pPr>
        <w:pStyle w:val="PR2"/>
        <w:jc w:val="left"/>
        <w:rPr>
          <w:rFonts w:ascii="Cambria" w:hAnsi="Cambria"/>
          <w:szCs w:val="22"/>
        </w:rPr>
      </w:pPr>
      <w:r w:rsidRPr="00AD315F">
        <w:rPr>
          <w:rFonts w:ascii="Cambria" w:hAnsi="Cambria"/>
          <w:szCs w:val="22"/>
        </w:rPr>
        <w:t>Building envelope shall be determined based on record drawings and any modifications made by this project.</w:t>
      </w:r>
    </w:p>
    <w:p w14:paraId="72BF0AD9" w14:textId="28F0E0AF" w:rsidR="008F3078" w:rsidRPr="00AD315F" w:rsidRDefault="00D9505E" w:rsidP="00717DA0">
      <w:pPr>
        <w:pStyle w:val="PR2"/>
        <w:jc w:val="left"/>
        <w:rPr>
          <w:rFonts w:ascii="Cambria" w:hAnsi="Cambria"/>
          <w:szCs w:val="22"/>
        </w:rPr>
      </w:pPr>
      <w:r w:rsidRPr="00AD315F">
        <w:rPr>
          <w:rFonts w:ascii="Cambria" w:hAnsi="Cambria"/>
          <w:szCs w:val="22"/>
        </w:rPr>
        <w:t>Building Hour</w:t>
      </w:r>
      <w:r w:rsidR="00D748A9" w:rsidRPr="00AD315F">
        <w:rPr>
          <w:rFonts w:ascii="Cambria" w:hAnsi="Cambria"/>
          <w:szCs w:val="22"/>
        </w:rPr>
        <w:t>s</w:t>
      </w:r>
      <w:r w:rsidRPr="00AD315F">
        <w:rPr>
          <w:rFonts w:ascii="Cambria" w:hAnsi="Cambria"/>
          <w:szCs w:val="22"/>
        </w:rPr>
        <w:t xml:space="preserve"> of Operation shall be 24 hours for laboratories and lab auxiliary rooms.  Offices and administration areas hours shall be 8 AM to 6 PM Monday through Friday.  </w:t>
      </w:r>
    </w:p>
    <w:p w14:paraId="3F0CF24B" w14:textId="52A959D3" w:rsidR="008F3078" w:rsidRPr="00AD315F" w:rsidRDefault="008F3078" w:rsidP="00717DA0">
      <w:pPr>
        <w:pStyle w:val="PR2"/>
        <w:spacing w:after="240"/>
        <w:jc w:val="left"/>
        <w:rPr>
          <w:rFonts w:ascii="Cambria" w:hAnsi="Cambria"/>
          <w:szCs w:val="22"/>
        </w:rPr>
      </w:pPr>
      <w:r w:rsidRPr="00AD315F">
        <w:rPr>
          <w:rFonts w:ascii="Cambria" w:hAnsi="Cambria"/>
          <w:szCs w:val="22"/>
        </w:rPr>
        <w:t>Occupancy (Unless otherwise noted below</w:t>
      </w:r>
      <w:r w:rsidR="00ED00E7" w:rsidRPr="00AD315F">
        <w:rPr>
          <w:rFonts w:ascii="Cambria" w:hAnsi="Cambria"/>
          <w:szCs w:val="22"/>
        </w:rPr>
        <w:t xml:space="preserve"> in specific requirements</w:t>
      </w:r>
      <w:r w:rsidRPr="00AD315F">
        <w:rPr>
          <w:rFonts w:ascii="Cambria" w:hAnsi="Cambria"/>
          <w:szCs w:val="22"/>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5"/>
        <w:gridCol w:w="4997"/>
      </w:tblGrid>
      <w:tr w:rsidR="00ED00E7" w:rsidRPr="00AD315F" w14:paraId="25B42922" w14:textId="77777777" w:rsidTr="009176D3">
        <w:tc>
          <w:tcPr>
            <w:tcW w:w="2785" w:type="dxa"/>
            <w:tcBorders>
              <w:top w:val="single" w:sz="12" w:space="0" w:color="auto"/>
              <w:left w:val="single" w:sz="12" w:space="0" w:color="auto"/>
              <w:bottom w:val="single" w:sz="12" w:space="0" w:color="auto"/>
              <w:right w:val="single" w:sz="12" w:space="0" w:color="auto"/>
            </w:tcBorders>
            <w:hideMark/>
          </w:tcPr>
          <w:p w14:paraId="6EB7F9AB" w14:textId="77777777" w:rsidR="00ED00E7" w:rsidRPr="00AD315F" w:rsidRDefault="00ED00E7">
            <w:pPr>
              <w:rPr>
                <w:rFonts w:ascii="Cambria" w:hAnsi="Cambria"/>
              </w:rPr>
            </w:pPr>
            <w:r w:rsidRPr="00AD315F">
              <w:rPr>
                <w:rFonts w:ascii="Cambria" w:hAnsi="Cambria"/>
              </w:rPr>
              <w:t>Space</w:t>
            </w:r>
          </w:p>
        </w:tc>
        <w:tc>
          <w:tcPr>
            <w:tcW w:w="4997" w:type="dxa"/>
            <w:tcBorders>
              <w:top w:val="single" w:sz="12" w:space="0" w:color="auto"/>
              <w:left w:val="single" w:sz="12" w:space="0" w:color="auto"/>
              <w:bottom w:val="single" w:sz="12" w:space="0" w:color="auto"/>
              <w:right w:val="single" w:sz="12" w:space="0" w:color="auto"/>
            </w:tcBorders>
            <w:hideMark/>
          </w:tcPr>
          <w:p w14:paraId="22F1FE79" w14:textId="77777777" w:rsidR="00ED00E7" w:rsidRPr="00AD315F" w:rsidRDefault="00ED00E7">
            <w:pPr>
              <w:rPr>
                <w:rFonts w:ascii="Cambria" w:hAnsi="Cambria"/>
              </w:rPr>
            </w:pPr>
            <w:r w:rsidRPr="00AD315F">
              <w:rPr>
                <w:rFonts w:ascii="Cambria" w:hAnsi="Cambria"/>
              </w:rPr>
              <w:t>Basis</w:t>
            </w:r>
          </w:p>
        </w:tc>
      </w:tr>
      <w:tr w:rsidR="00ED00E7" w:rsidRPr="00AD315F" w14:paraId="6BFD240D" w14:textId="77777777" w:rsidTr="009176D3">
        <w:trPr>
          <w:trHeight w:val="285"/>
        </w:trPr>
        <w:tc>
          <w:tcPr>
            <w:tcW w:w="2785" w:type="dxa"/>
            <w:tcBorders>
              <w:top w:val="nil"/>
              <w:left w:val="single" w:sz="4" w:space="0" w:color="auto"/>
              <w:bottom w:val="single" w:sz="4" w:space="0" w:color="auto"/>
              <w:right w:val="single" w:sz="4" w:space="0" w:color="auto"/>
            </w:tcBorders>
            <w:hideMark/>
          </w:tcPr>
          <w:p w14:paraId="0B9AC42A" w14:textId="77777777" w:rsidR="00ED00E7" w:rsidRPr="00AD315F" w:rsidRDefault="00ED00E7">
            <w:pPr>
              <w:rPr>
                <w:rFonts w:ascii="Cambria" w:hAnsi="Cambria"/>
              </w:rPr>
            </w:pPr>
            <w:r w:rsidRPr="00AD315F">
              <w:rPr>
                <w:rFonts w:ascii="Cambria" w:hAnsi="Cambria"/>
              </w:rPr>
              <w:t>Laboratories</w:t>
            </w:r>
          </w:p>
        </w:tc>
        <w:tc>
          <w:tcPr>
            <w:tcW w:w="4997" w:type="dxa"/>
            <w:tcBorders>
              <w:top w:val="nil"/>
              <w:left w:val="single" w:sz="4" w:space="0" w:color="auto"/>
              <w:bottom w:val="single" w:sz="4" w:space="0" w:color="auto"/>
              <w:right w:val="single" w:sz="4" w:space="0" w:color="auto"/>
            </w:tcBorders>
            <w:hideMark/>
          </w:tcPr>
          <w:p w14:paraId="4B642552" w14:textId="77777777" w:rsidR="00ED00E7" w:rsidRPr="00AD315F" w:rsidRDefault="00ED00E7">
            <w:pPr>
              <w:rPr>
                <w:rFonts w:ascii="Cambria" w:hAnsi="Cambria"/>
              </w:rPr>
            </w:pPr>
            <w:r w:rsidRPr="00AD315F">
              <w:rPr>
                <w:rFonts w:ascii="Cambria" w:hAnsi="Cambria"/>
              </w:rPr>
              <w:t>100 ft2/person</w:t>
            </w:r>
          </w:p>
        </w:tc>
      </w:tr>
      <w:tr w:rsidR="00ED00E7" w:rsidRPr="00AD315F" w14:paraId="7C44CAD8" w14:textId="77777777" w:rsidTr="009176D3">
        <w:tc>
          <w:tcPr>
            <w:tcW w:w="2785" w:type="dxa"/>
            <w:tcBorders>
              <w:top w:val="nil"/>
              <w:left w:val="single" w:sz="4" w:space="0" w:color="auto"/>
              <w:bottom w:val="single" w:sz="4" w:space="0" w:color="auto"/>
              <w:right w:val="single" w:sz="4" w:space="0" w:color="auto"/>
            </w:tcBorders>
            <w:hideMark/>
          </w:tcPr>
          <w:p w14:paraId="695D04FA" w14:textId="77777777" w:rsidR="00ED00E7" w:rsidRPr="00AD315F" w:rsidRDefault="00ED00E7">
            <w:pPr>
              <w:rPr>
                <w:rFonts w:ascii="Cambria" w:hAnsi="Cambria"/>
              </w:rPr>
            </w:pPr>
            <w:r w:rsidRPr="00AD315F">
              <w:rPr>
                <w:rFonts w:ascii="Cambria" w:hAnsi="Cambria"/>
              </w:rPr>
              <w:t>Lab Support rooms</w:t>
            </w:r>
          </w:p>
        </w:tc>
        <w:tc>
          <w:tcPr>
            <w:tcW w:w="4997" w:type="dxa"/>
            <w:tcBorders>
              <w:top w:val="nil"/>
              <w:left w:val="single" w:sz="4" w:space="0" w:color="auto"/>
              <w:bottom w:val="single" w:sz="4" w:space="0" w:color="auto"/>
              <w:right w:val="single" w:sz="4" w:space="0" w:color="auto"/>
            </w:tcBorders>
            <w:hideMark/>
          </w:tcPr>
          <w:p w14:paraId="3094C735" w14:textId="39589E70" w:rsidR="00ED00E7" w:rsidRPr="00AD315F" w:rsidRDefault="00ED00E7">
            <w:pPr>
              <w:rPr>
                <w:rFonts w:ascii="Cambria" w:hAnsi="Cambria"/>
              </w:rPr>
            </w:pPr>
            <w:r w:rsidRPr="00AD315F">
              <w:rPr>
                <w:rFonts w:ascii="Cambria" w:hAnsi="Cambria"/>
              </w:rPr>
              <w:t xml:space="preserve">1 person per room </w:t>
            </w:r>
            <w:r w:rsidR="008406F6" w:rsidRPr="00AD315F">
              <w:rPr>
                <w:rFonts w:ascii="Cambria" w:hAnsi="Cambria"/>
              </w:rPr>
              <w:t xml:space="preserve">for </w:t>
            </w:r>
            <w:r w:rsidRPr="00AD315F">
              <w:rPr>
                <w:rFonts w:ascii="Cambria" w:hAnsi="Cambria"/>
              </w:rPr>
              <w:t xml:space="preserve">&lt;100 SF &amp; </w:t>
            </w:r>
            <w:r w:rsidR="008406F6" w:rsidRPr="00AD315F">
              <w:rPr>
                <w:rFonts w:ascii="Cambria" w:hAnsi="Cambria"/>
              </w:rPr>
              <w:t xml:space="preserve">above </w:t>
            </w:r>
            <w:r w:rsidRPr="00AD315F">
              <w:rPr>
                <w:rFonts w:ascii="Cambria" w:hAnsi="Cambria"/>
              </w:rPr>
              <w:t>200 ft2/person &gt;100 SF</w:t>
            </w:r>
          </w:p>
        </w:tc>
      </w:tr>
      <w:tr w:rsidR="00ED00E7" w:rsidRPr="00AD315F" w14:paraId="5741C5A7" w14:textId="77777777" w:rsidTr="009176D3">
        <w:tc>
          <w:tcPr>
            <w:tcW w:w="2785" w:type="dxa"/>
            <w:tcBorders>
              <w:top w:val="single" w:sz="4" w:space="0" w:color="auto"/>
              <w:left w:val="single" w:sz="4" w:space="0" w:color="auto"/>
              <w:bottom w:val="single" w:sz="4" w:space="0" w:color="auto"/>
              <w:right w:val="single" w:sz="4" w:space="0" w:color="auto"/>
            </w:tcBorders>
            <w:hideMark/>
          </w:tcPr>
          <w:p w14:paraId="7626C1CB" w14:textId="15944344" w:rsidR="00ED00E7" w:rsidRPr="00AD315F" w:rsidRDefault="00ED00E7">
            <w:pPr>
              <w:rPr>
                <w:rFonts w:ascii="Cambria" w:hAnsi="Cambria"/>
              </w:rPr>
            </w:pPr>
            <w:r w:rsidRPr="00AD315F">
              <w:rPr>
                <w:rFonts w:ascii="Cambria" w:hAnsi="Cambria"/>
              </w:rPr>
              <w:t>Conference Rooms</w:t>
            </w:r>
          </w:p>
        </w:tc>
        <w:tc>
          <w:tcPr>
            <w:tcW w:w="4997" w:type="dxa"/>
            <w:tcBorders>
              <w:top w:val="single" w:sz="4" w:space="0" w:color="auto"/>
              <w:left w:val="single" w:sz="4" w:space="0" w:color="auto"/>
              <w:bottom w:val="single" w:sz="4" w:space="0" w:color="auto"/>
              <w:right w:val="single" w:sz="4" w:space="0" w:color="auto"/>
            </w:tcBorders>
            <w:hideMark/>
          </w:tcPr>
          <w:p w14:paraId="47E5765E" w14:textId="464E67B7" w:rsidR="00ED00E7" w:rsidRPr="00AD315F" w:rsidRDefault="00333F1D">
            <w:pPr>
              <w:rPr>
                <w:rFonts w:ascii="Cambria" w:hAnsi="Cambria"/>
              </w:rPr>
            </w:pPr>
            <w:r w:rsidRPr="00AD315F">
              <w:rPr>
                <w:rFonts w:ascii="Cambria" w:hAnsi="Cambria"/>
              </w:rPr>
              <w:t xml:space="preserve">Room C100J- 10 persons, C240B- 8 persons, any others </w:t>
            </w:r>
            <w:r w:rsidR="00ED00E7" w:rsidRPr="00AD315F">
              <w:rPr>
                <w:rFonts w:ascii="Cambria" w:hAnsi="Cambria"/>
              </w:rPr>
              <w:t>20 ft2/person</w:t>
            </w:r>
          </w:p>
        </w:tc>
      </w:tr>
      <w:tr w:rsidR="00ED00E7" w:rsidRPr="00AD315F" w14:paraId="070DF495" w14:textId="77777777" w:rsidTr="009176D3">
        <w:tc>
          <w:tcPr>
            <w:tcW w:w="2785" w:type="dxa"/>
            <w:tcBorders>
              <w:top w:val="single" w:sz="4" w:space="0" w:color="auto"/>
              <w:left w:val="single" w:sz="4" w:space="0" w:color="auto"/>
              <w:bottom w:val="single" w:sz="4" w:space="0" w:color="auto"/>
              <w:right w:val="single" w:sz="4" w:space="0" w:color="auto"/>
            </w:tcBorders>
            <w:hideMark/>
          </w:tcPr>
          <w:p w14:paraId="114877F4" w14:textId="77777777" w:rsidR="00ED00E7" w:rsidRPr="00AD315F" w:rsidRDefault="00ED00E7">
            <w:pPr>
              <w:rPr>
                <w:rFonts w:ascii="Cambria" w:hAnsi="Cambria"/>
              </w:rPr>
            </w:pPr>
            <w:r w:rsidRPr="00AD315F">
              <w:rPr>
                <w:rFonts w:ascii="Cambria" w:hAnsi="Cambria"/>
              </w:rPr>
              <w:t>Offices</w:t>
            </w:r>
          </w:p>
        </w:tc>
        <w:tc>
          <w:tcPr>
            <w:tcW w:w="4997" w:type="dxa"/>
            <w:tcBorders>
              <w:top w:val="single" w:sz="4" w:space="0" w:color="auto"/>
              <w:left w:val="single" w:sz="4" w:space="0" w:color="auto"/>
              <w:bottom w:val="single" w:sz="4" w:space="0" w:color="auto"/>
              <w:right w:val="single" w:sz="4" w:space="0" w:color="auto"/>
            </w:tcBorders>
            <w:hideMark/>
          </w:tcPr>
          <w:p w14:paraId="242E8EC7" w14:textId="77777777" w:rsidR="00ED00E7" w:rsidRPr="00AD315F" w:rsidRDefault="00ED00E7">
            <w:pPr>
              <w:rPr>
                <w:rFonts w:ascii="Cambria" w:hAnsi="Cambria"/>
              </w:rPr>
            </w:pPr>
            <w:r w:rsidRPr="00AD315F">
              <w:rPr>
                <w:rFonts w:ascii="Cambria" w:hAnsi="Cambria"/>
              </w:rPr>
              <w:t>100 ft2/person</w:t>
            </w:r>
          </w:p>
        </w:tc>
      </w:tr>
      <w:tr w:rsidR="00ED00E7" w:rsidRPr="00AD315F" w14:paraId="6A2CB274" w14:textId="77777777" w:rsidTr="009176D3">
        <w:tc>
          <w:tcPr>
            <w:tcW w:w="2785" w:type="dxa"/>
            <w:tcBorders>
              <w:top w:val="single" w:sz="4" w:space="0" w:color="auto"/>
              <w:left w:val="single" w:sz="4" w:space="0" w:color="auto"/>
              <w:bottom w:val="single" w:sz="4" w:space="0" w:color="auto"/>
              <w:right w:val="single" w:sz="4" w:space="0" w:color="auto"/>
            </w:tcBorders>
            <w:hideMark/>
          </w:tcPr>
          <w:p w14:paraId="3D6CA191" w14:textId="77777777" w:rsidR="00ED00E7" w:rsidRPr="00AD315F" w:rsidRDefault="00ED00E7">
            <w:pPr>
              <w:rPr>
                <w:rFonts w:ascii="Cambria" w:hAnsi="Cambria"/>
              </w:rPr>
            </w:pPr>
            <w:r w:rsidRPr="00AD315F">
              <w:rPr>
                <w:rFonts w:ascii="Cambria" w:hAnsi="Cambria"/>
              </w:rPr>
              <w:lastRenderedPageBreak/>
              <w:t>Lobbies, Foyers</w:t>
            </w:r>
          </w:p>
        </w:tc>
        <w:tc>
          <w:tcPr>
            <w:tcW w:w="4997" w:type="dxa"/>
            <w:tcBorders>
              <w:top w:val="single" w:sz="4" w:space="0" w:color="auto"/>
              <w:left w:val="single" w:sz="4" w:space="0" w:color="auto"/>
              <w:bottom w:val="single" w:sz="4" w:space="0" w:color="auto"/>
              <w:right w:val="single" w:sz="4" w:space="0" w:color="auto"/>
            </w:tcBorders>
            <w:hideMark/>
          </w:tcPr>
          <w:p w14:paraId="0B7EFC50" w14:textId="1E04C2CD" w:rsidR="00ED00E7" w:rsidRPr="00AD315F" w:rsidRDefault="00ED00E7">
            <w:pPr>
              <w:rPr>
                <w:rFonts w:ascii="Cambria" w:hAnsi="Cambria"/>
              </w:rPr>
            </w:pPr>
            <w:r w:rsidRPr="00AD315F">
              <w:rPr>
                <w:rFonts w:ascii="Cambria" w:hAnsi="Cambria"/>
              </w:rPr>
              <w:t>250 ft2/person</w:t>
            </w:r>
          </w:p>
        </w:tc>
      </w:tr>
      <w:tr w:rsidR="00ED00E7" w:rsidRPr="00AD315F" w14:paraId="431A926D" w14:textId="77777777" w:rsidTr="009176D3">
        <w:tc>
          <w:tcPr>
            <w:tcW w:w="2785" w:type="dxa"/>
            <w:tcBorders>
              <w:top w:val="single" w:sz="4" w:space="0" w:color="auto"/>
              <w:left w:val="single" w:sz="4" w:space="0" w:color="auto"/>
              <w:bottom w:val="single" w:sz="4" w:space="0" w:color="auto"/>
              <w:right w:val="single" w:sz="4" w:space="0" w:color="auto"/>
            </w:tcBorders>
            <w:hideMark/>
          </w:tcPr>
          <w:p w14:paraId="4FC709CB" w14:textId="77777777" w:rsidR="00ED00E7" w:rsidRPr="00AD315F" w:rsidRDefault="00ED00E7">
            <w:pPr>
              <w:rPr>
                <w:rFonts w:ascii="Cambria" w:hAnsi="Cambria"/>
              </w:rPr>
            </w:pPr>
            <w:r w:rsidRPr="00AD315F">
              <w:rPr>
                <w:rFonts w:ascii="Cambria" w:hAnsi="Cambria"/>
              </w:rPr>
              <w:t>Corridors, hallways &amp; toilets</w:t>
            </w:r>
          </w:p>
        </w:tc>
        <w:tc>
          <w:tcPr>
            <w:tcW w:w="4997" w:type="dxa"/>
            <w:tcBorders>
              <w:top w:val="single" w:sz="4" w:space="0" w:color="auto"/>
              <w:left w:val="single" w:sz="4" w:space="0" w:color="auto"/>
              <w:bottom w:val="single" w:sz="4" w:space="0" w:color="auto"/>
              <w:right w:val="single" w:sz="4" w:space="0" w:color="auto"/>
            </w:tcBorders>
            <w:hideMark/>
          </w:tcPr>
          <w:p w14:paraId="21CFA20A" w14:textId="77777777" w:rsidR="00ED00E7" w:rsidRPr="00AD315F" w:rsidRDefault="00ED00E7">
            <w:pPr>
              <w:rPr>
                <w:rFonts w:ascii="Cambria" w:hAnsi="Cambria"/>
              </w:rPr>
            </w:pPr>
            <w:r w:rsidRPr="00AD315F">
              <w:rPr>
                <w:rFonts w:ascii="Cambria" w:hAnsi="Cambria"/>
              </w:rPr>
              <w:t>zero</w:t>
            </w:r>
          </w:p>
        </w:tc>
      </w:tr>
    </w:tbl>
    <w:p w14:paraId="6D702FFE" w14:textId="77777777" w:rsidR="008F3078" w:rsidRPr="00AD315F" w:rsidRDefault="008F3078" w:rsidP="009176D3">
      <w:pPr>
        <w:pStyle w:val="PR2"/>
        <w:keepNext/>
        <w:spacing w:before="240" w:after="240"/>
        <w:rPr>
          <w:rFonts w:ascii="Cambria" w:hAnsi="Cambria"/>
          <w:szCs w:val="22"/>
        </w:rPr>
      </w:pPr>
      <w:r w:rsidRPr="00AD315F">
        <w:rPr>
          <w:rFonts w:ascii="Cambria" w:hAnsi="Cambria"/>
          <w:szCs w:val="22"/>
        </w:rPr>
        <w:t>Internal Heat Gains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1800"/>
        <w:gridCol w:w="3150"/>
      </w:tblGrid>
      <w:tr w:rsidR="008F3078" w:rsidRPr="00AD315F" w14:paraId="42E542A4" w14:textId="77777777" w:rsidTr="008F3078">
        <w:tc>
          <w:tcPr>
            <w:tcW w:w="2160" w:type="dxa"/>
            <w:tcBorders>
              <w:top w:val="single" w:sz="12" w:space="0" w:color="auto"/>
              <w:left w:val="single" w:sz="12" w:space="0" w:color="auto"/>
              <w:bottom w:val="single" w:sz="12" w:space="0" w:color="auto"/>
              <w:right w:val="single" w:sz="12" w:space="0" w:color="auto"/>
            </w:tcBorders>
            <w:hideMark/>
          </w:tcPr>
          <w:p w14:paraId="03EE1FA9" w14:textId="77777777" w:rsidR="008F3078" w:rsidRPr="00AD315F" w:rsidRDefault="008F3078" w:rsidP="009176D3">
            <w:pPr>
              <w:keepNext/>
              <w:rPr>
                <w:rFonts w:ascii="Cambria" w:hAnsi="Cambria"/>
              </w:rPr>
            </w:pPr>
            <w:r w:rsidRPr="00AD315F">
              <w:rPr>
                <w:rFonts w:ascii="Cambria" w:hAnsi="Cambria"/>
              </w:rPr>
              <w:t>Space</w:t>
            </w:r>
          </w:p>
        </w:tc>
        <w:tc>
          <w:tcPr>
            <w:tcW w:w="1800" w:type="dxa"/>
            <w:tcBorders>
              <w:top w:val="single" w:sz="12" w:space="0" w:color="auto"/>
              <w:left w:val="single" w:sz="12" w:space="0" w:color="auto"/>
              <w:bottom w:val="single" w:sz="12" w:space="0" w:color="auto"/>
              <w:right w:val="single" w:sz="12" w:space="0" w:color="auto"/>
            </w:tcBorders>
            <w:hideMark/>
          </w:tcPr>
          <w:p w14:paraId="61413796" w14:textId="77777777" w:rsidR="008F3078" w:rsidRPr="00AD315F" w:rsidRDefault="008F3078" w:rsidP="009176D3">
            <w:pPr>
              <w:keepNext/>
              <w:rPr>
                <w:rFonts w:ascii="Cambria" w:hAnsi="Cambria"/>
              </w:rPr>
            </w:pPr>
            <w:r w:rsidRPr="00AD315F">
              <w:rPr>
                <w:rFonts w:ascii="Cambria" w:hAnsi="Cambria"/>
              </w:rPr>
              <w:t>Lighting load</w:t>
            </w:r>
          </w:p>
        </w:tc>
        <w:tc>
          <w:tcPr>
            <w:tcW w:w="3150" w:type="dxa"/>
            <w:tcBorders>
              <w:top w:val="single" w:sz="12" w:space="0" w:color="auto"/>
              <w:left w:val="single" w:sz="12" w:space="0" w:color="auto"/>
              <w:bottom w:val="single" w:sz="12" w:space="0" w:color="auto"/>
              <w:right w:val="single" w:sz="12" w:space="0" w:color="auto"/>
            </w:tcBorders>
            <w:hideMark/>
          </w:tcPr>
          <w:p w14:paraId="1DFE613E" w14:textId="77777777" w:rsidR="008F3078" w:rsidRPr="00AD315F" w:rsidRDefault="008F3078" w:rsidP="009176D3">
            <w:pPr>
              <w:keepNext/>
              <w:rPr>
                <w:rFonts w:ascii="Cambria" w:hAnsi="Cambria"/>
              </w:rPr>
            </w:pPr>
            <w:r w:rsidRPr="00AD315F">
              <w:rPr>
                <w:rFonts w:ascii="Cambria" w:hAnsi="Cambria"/>
              </w:rPr>
              <w:t>% gain to return air</w:t>
            </w:r>
          </w:p>
        </w:tc>
      </w:tr>
      <w:tr w:rsidR="008F3078" w:rsidRPr="00AD315F" w14:paraId="7C4F2934" w14:textId="77777777" w:rsidTr="008F3078">
        <w:tc>
          <w:tcPr>
            <w:tcW w:w="2160" w:type="dxa"/>
            <w:tcBorders>
              <w:top w:val="nil"/>
              <w:left w:val="single" w:sz="4" w:space="0" w:color="auto"/>
              <w:bottom w:val="single" w:sz="4" w:space="0" w:color="auto"/>
              <w:right w:val="single" w:sz="4" w:space="0" w:color="auto"/>
            </w:tcBorders>
            <w:hideMark/>
          </w:tcPr>
          <w:p w14:paraId="703A737A" w14:textId="77777777" w:rsidR="008F3078" w:rsidRPr="00AD315F" w:rsidRDefault="008F3078">
            <w:pPr>
              <w:rPr>
                <w:rFonts w:ascii="Cambria" w:hAnsi="Cambria"/>
              </w:rPr>
            </w:pPr>
            <w:r w:rsidRPr="00AD315F">
              <w:rPr>
                <w:rFonts w:ascii="Cambria" w:hAnsi="Cambria"/>
              </w:rPr>
              <w:t>Laboratories</w:t>
            </w:r>
          </w:p>
        </w:tc>
        <w:tc>
          <w:tcPr>
            <w:tcW w:w="1800" w:type="dxa"/>
            <w:tcBorders>
              <w:top w:val="nil"/>
              <w:left w:val="single" w:sz="4" w:space="0" w:color="auto"/>
              <w:bottom w:val="single" w:sz="4" w:space="0" w:color="auto"/>
              <w:right w:val="single" w:sz="4" w:space="0" w:color="auto"/>
            </w:tcBorders>
            <w:hideMark/>
          </w:tcPr>
          <w:p w14:paraId="0D6D10BA" w14:textId="1B75AF2D" w:rsidR="008F3078" w:rsidRPr="00AD315F" w:rsidRDefault="00E43DD9">
            <w:pPr>
              <w:rPr>
                <w:rFonts w:ascii="Cambria" w:hAnsi="Cambria"/>
              </w:rPr>
            </w:pPr>
            <w:r w:rsidRPr="00AD315F">
              <w:rPr>
                <w:rFonts w:ascii="Cambria" w:hAnsi="Cambria"/>
              </w:rPr>
              <w:t>1.2</w:t>
            </w:r>
            <w:r w:rsidR="008F3078" w:rsidRPr="00AD315F">
              <w:rPr>
                <w:rFonts w:ascii="Cambria" w:hAnsi="Cambria"/>
              </w:rPr>
              <w:t xml:space="preserve"> Watts/ft2</w:t>
            </w:r>
          </w:p>
        </w:tc>
        <w:tc>
          <w:tcPr>
            <w:tcW w:w="3150" w:type="dxa"/>
            <w:tcBorders>
              <w:top w:val="nil"/>
              <w:left w:val="single" w:sz="4" w:space="0" w:color="auto"/>
              <w:bottom w:val="single" w:sz="4" w:space="0" w:color="auto"/>
              <w:right w:val="single" w:sz="4" w:space="0" w:color="auto"/>
            </w:tcBorders>
            <w:hideMark/>
          </w:tcPr>
          <w:p w14:paraId="2C27575C" w14:textId="77777777" w:rsidR="008F3078" w:rsidRPr="00AD315F" w:rsidRDefault="008F3078">
            <w:pPr>
              <w:rPr>
                <w:rFonts w:ascii="Cambria" w:hAnsi="Cambria"/>
              </w:rPr>
            </w:pPr>
            <w:r w:rsidRPr="00AD315F">
              <w:rPr>
                <w:rFonts w:ascii="Cambria" w:hAnsi="Cambria"/>
              </w:rPr>
              <w:t>0</w:t>
            </w:r>
          </w:p>
        </w:tc>
      </w:tr>
      <w:tr w:rsidR="008F3078" w:rsidRPr="00AD315F" w14:paraId="58AD1B99" w14:textId="77777777" w:rsidTr="008F3078">
        <w:tc>
          <w:tcPr>
            <w:tcW w:w="2160" w:type="dxa"/>
            <w:tcBorders>
              <w:top w:val="single" w:sz="4" w:space="0" w:color="auto"/>
              <w:left w:val="single" w:sz="4" w:space="0" w:color="auto"/>
              <w:bottom w:val="single" w:sz="4" w:space="0" w:color="auto"/>
              <w:right w:val="single" w:sz="4" w:space="0" w:color="auto"/>
            </w:tcBorders>
            <w:hideMark/>
          </w:tcPr>
          <w:p w14:paraId="03ECA65B" w14:textId="77777777" w:rsidR="008F3078" w:rsidRPr="00AD315F" w:rsidRDefault="008F3078">
            <w:pPr>
              <w:rPr>
                <w:rFonts w:ascii="Cambria" w:hAnsi="Cambria"/>
              </w:rPr>
            </w:pPr>
            <w:r w:rsidRPr="00AD315F">
              <w:rPr>
                <w:rFonts w:ascii="Cambria" w:hAnsi="Cambria"/>
              </w:rPr>
              <w:t>Meeting Rooms</w:t>
            </w:r>
          </w:p>
        </w:tc>
        <w:tc>
          <w:tcPr>
            <w:tcW w:w="1800" w:type="dxa"/>
            <w:tcBorders>
              <w:top w:val="single" w:sz="4" w:space="0" w:color="auto"/>
              <w:left w:val="single" w:sz="4" w:space="0" w:color="auto"/>
              <w:bottom w:val="single" w:sz="4" w:space="0" w:color="auto"/>
              <w:right w:val="single" w:sz="4" w:space="0" w:color="auto"/>
            </w:tcBorders>
            <w:hideMark/>
          </w:tcPr>
          <w:p w14:paraId="28B6AB48" w14:textId="56990474" w:rsidR="008F3078" w:rsidRPr="00AD315F" w:rsidRDefault="00E43DD9">
            <w:pPr>
              <w:rPr>
                <w:rFonts w:ascii="Cambria" w:hAnsi="Cambria"/>
              </w:rPr>
            </w:pPr>
            <w:r w:rsidRPr="00AD315F">
              <w:rPr>
                <w:rFonts w:ascii="Cambria" w:hAnsi="Cambria"/>
              </w:rPr>
              <w:t>1.0</w:t>
            </w:r>
            <w:r w:rsidR="008F3078" w:rsidRPr="00AD315F">
              <w:rPr>
                <w:rFonts w:ascii="Cambria" w:hAnsi="Cambria"/>
              </w:rPr>
              <w:t xml:space="preserve"> Watts/ft2</w:t>
            </w:r>
          </w:p>
        </w:tc>
        <w:tc>
          <w:tcPr>
            <w:tcW w:w="3150" w:type="dxa"/>
            <w:tcBorders>
              <w:top w:val="single" w:sz="4" w:space="0" w:color="auto"/>
              <w:left w:val="single" w:sz="4" w:space="0" w:color="auto"/>
              <w:bottom w:val="single" w:sz="4" w:space="0" w:color="auto"/>
              <w:right w:val="single" w:sz="4" w:space="0" w:color="auto"/>
            </w:tcBorders>
            <w:hideMark/>
          </w:tcPr>
          <w:p w14:paraId="02D5A1CE" w14:textId="567A7D8C" w:rsidR="008F3078" w:rsidRPr="00AD315F" w:rsidRDefault="008F3078">
            <w:pPr>
              <w:rPr>
                <w:rFonts w:ascii="Cambria" w:hAnsi="Cambria"/>
              </w:rPr>
            </w:pPr>
            <w:r w:rsidRPr="00AD315F">
              <w:rPr>
                <w:rFonts w:ascii="Cambria" w:hAnsi="Cambria"/>
              </w:rPr>
              <w:t>0</w:t>
            </w:r>
            <w:r w:rsidR="00E43DD9" w:rsidRPr="00AD315F">
              <w:rPr>
                <w:rFonts w:ascii="Cambria" w:hAnsi="Cambria"/>
              </w:rPr>
              <w:t xml:space="preserve"> if ducted and 20% if RA plenum</w:t>
            </w:r>
          </w:p>
        </w:tc>
      </w:tr>
      <w:tr w:rsidR="008F3078" w:rsidRPr="00AD315F" w14:paraId="3641F3F6" w14:textId="77777777" w:rsidTr="008F3078">
        <w:tc>
          <w:tcPr>
            <w:tcW w:w="2160" w:type="dxa"/>
            <w:tcBorders>
              <w:top w:val="single" w:sz="4" w:space="0" w:color="auto"/>
              <w:left w:val="single" w:sz="4" w:space="0" w:color="auto"/>
              <w:bottom w:val="single" w:sz="4" w:space="0" w:color="auto"/>
              <w:right w:val="single" w:sz="4" w:space="0" w:color="auto"/>
            </w:tcBorders>
            <w:hideMark/>
          </w:tcPr>
          <w:p w14:paraId="0408AC88" w14:textId="77777777" w:rsidR="008F3078" w:rsidRPr="00AD315F" w:rsidRDefault="008F3078">
            <w:pPr>
              <w:rPr>
                <w:rFonts w:ascii="Cambria" w:hAnsi="Cambria"/>
              </w:rPr>
            </w:pPr>
            <w:r w:rsidRPr="00AD315F">
              <w:rPr>
                <w:rFonts w:ascii="Cambria" w:hAnsi="Cambria"/>
              </w:rPr>
              <w:t>Offices</w:t>
            </w:r>
          </w:p>
        </w:tc>
        <w:tc>
          <w:tcPr>
            <w:tcW w:w="1800" w:type="dxa"/>
            <w:tcBorders>
              <w:top w:val="single" w:sz="4" w:space="0" w:color="auto"/>
              <w:left w:val="single" w:sz="4" w:space="0" w:color="auto"/>
              <w:bottom w:val="single" w:sz="4" w:space="0" w:color="auto"/>
              <w:right w:val="single" w:sz="4" w:space="0" w:color="auto"/>
            </w:tcBorders>
            <w:hideMark/>
          </w:tcPr>
          <w:p w14:paraId="5BCF8FC2" w14:textId="46CCC6A6" w:rsidR="008F3078" w:rsidRPr="00AD315F" w:rsidRDefault="0059588B">
            <w:pPr>
              <w:rPr>
                <w:rFonts w:ascii="Cambria" w:hAnsi="Cambria"/>
              </w:rPr>
            </w:pPr>
            <w:r w:rsidRPr="00AD315F">
              <w:rPr>
                <w:rFonts w:ascii="Cambria" w:hAnsi="Cambria"/>
              </w:rPr>
              <w:t>1.2</w:t>
            </w:r>
            <w:r w:rsidR="008F3078" w:rsidRPr="00AD315F">
              <w:rPr>
                <w:rFonts w:ascii="Cambria" w:hAnsi="Cambria"/>
              </w:rPr>
              <w:t xml:space="preserve"> Watts/ft2</w:t>
            </w:r>
          </w:p>
        </w:tc>
        <w:tc>
          <w:tcPr>
            <w:tcW w:w="3150" w:type="dxa"/>
            <w:tcBorders>
              <w:top w:val="single" w:sz="4" w:space="0" w:color="auto"/>
              <w:left w:val="single" w:sz="4" w:space="0" w:color="auto"/>
              <w:bottom w:val="single" w:sz="4" w:space="0" w:color="auto"/>
              <w:right w:val="single" w:sz="4" w:space="0" w:color="auto"/>
            </w:tcBorders>
            <w:hideMark/>
          </w:tcPr>
          <w:p w14:paraId="44CAE1B7" w14:textId="0D42BB7A" w:rsidR="008F3078" w:rsidRPr="00AD315F" w:rsidRDefault="00E43DD9">
            <w:pPr>
              <w:rPr>
                <w:rFonts w:ascii="Cambria" w:hAnsi="Cambria"/>
              </w:rPr>
            </w:pPr>
            <w:r w:rsidRPr="00AD315F">
              <w:rPr>
                <w:rFonts w:ascii="Cambria" w:hAnsi="Cambria"/>
              </w:rPr>
              <w:t>0 if ducted and 20% if RA plenum</w:t>
            </w:r>
          </w:p>
        </w:tc>
      </w:tr>
      <w:tr w:rsidR="008F3078" w:rsidRPr="00AD315F" w14:paraId="70028C12" w14:textId="77777777" w:rsidTr="008F3078">
        <w:trPr>
          <w:trHeight w:val="314"/>
        </w:trPr>
        <w:tc>
          <w:tcPr>
            <w:tcW w:w="2160" w:type="dxa"/>
            <w:tcBorders>
              <w:top w:val="single" w:sz="4" w:space="0" w:color="auto"/>
              <w:left w:val="single" w:sz="4" w:space="0" w:color="auto"/>
              <w:bottom w:val="single" w:sz="4" w:space="0" w:color="auto"/>
              <w:right w:val="single" w:sz="4" w:space="0" w:color="auto"/>
            </w:tcBorders>
            <w:hideMark/>
          </w:tcPr>
          <w:p w14:paraId="1B38ECFA" w14:textId="77777777" w:rsidR="008F3078" w:rsidRPr="00AD315F" w:rsidRDefault="008F3078">
            <w:pPr>
              <w:rPr>
                <w:rFonts w:ascii="Cambria" w:hAnsi="Cambria"/>
              </w:rPr>
            </w:pPr>
            <w:r w:rsidRPr="00AD315F">
              <w:rPr>
                <w:rFonts w:ascii="Cambria" w:hAnsi="Cambria"/>
              </w:rPr>
              <w:t>Lobbies, foyers</w:t>
            </w:r>
          </w:p>
        </w:tc>
        <w:tc>
          <w:tcPr>
            <w:tcW w:w="1800" w:type="dxa"/>
            <w:tcBorders>
              <w:top w:val="single" w:sz="4" w:space="0" w:color="auto"/>
              <w:left w:val="single" w:sz="4" w:space="0" w:color="auto"/>
              <w:bottom w:val="single" w:sz="4" w:space="0" w:color="auto"/>
              <w:right w:val="single" w:sz="4" w:space="0" w:color="auto"/>
            </w:tcBorders>
            <w:hideMark/>
          </w:tcPr>
          <w:p w14:paraId="71E7E6AB" w14:textId="63C402CA" w:rsidR="008F3078" w:rsidRPr="00AD315F" w:rsidRDefault="00E43DD9">
            <w:pPr>
              <w:rPr>
                <w:rFonts w:ascii="Cambria" w:hAnsi="Cambria"/>
              </w:rPr>
            </w:pPr>
            <w:r w:rsidRPr="00AD315F">
              <w:rPr>
                <w:rFonts w:ascii="Cambria" w:hAnsi="Cambria"/>
              </w:rPr>
              <w:t>0.8</w:t>
            </w:r>
            <w:r w:rsidR="008F3078" w:rsidRPr="00AD315F">
              <w:rPr>
                <w:rFonts w:ascii="Cambria" w:hAnsi="Cambria"/>
              </w:rPr>
              <w:t xml:space="preserve"> Watts/ft2</w:t>
            </w:r>
          </w:p>
        </w:tc>
        <w:tc>
          <w:tcPr>
            <w:tcW w:w="3150" w:type="dxa"/>
            <w:tcBorders>
              <w:top w:val="single" w:sz="4" w:space="0" w:color="auto"/>
              <w:left w:val="single" w:sz="4" w:space="0" w:color="auto"/>
              <w:bottom w:val="single" w:sz="4" w:space="0" w:color="auto"/>
              <w:right w:val="single" w:sz="4" w:space="0" w:color="auto"/>
            </w:tcBorders>
            <w:hideMark/>
          </w:tcPr>
          <w:p w14:paraId="688922A2" w14:textId="4030F0A5" w:rsidR="008F3078" w:rsidRPr="00AD315F" w:rsidRDefault="00E43DD9">
            <w:pPr>
              <w:rPr>
                <w:rFonts w:ascii="Cambria" w:hAnsi="Cambria"/>
              </w:rPr>
            </w:pPr>
            <w:r w:rsidRPr="00AD315F">
              <w:rPr>
                <w:rFonts w:ascii="Cambria" w:hAnsi="Cambria"/>
              </w:rPr>
              <w:t>0 if ducted and 20% if RA plenum</w:t>
            </w:r>
          </w:p>
        </w:tc>
      </w:tr>
    </w:tbl>
    <w:p w14:paraId="2CC48BF8" w14:textId="39B15007" w:rsidR="008F3078" w:rsidRPr="00AD315F" w:rsidRDefault="008F3078" w:rsidP="008F3078">
      <w:pPr>
        <w:pStyle w:val="PR3"/>
        <w:rPr>
          <w:rFonts w:ascii="Cambria" w:hAnsi="Cambria"/>
          <w:szCs w:val="22"/>
        </w:rPr>
      </w:pPr>
      <w:r w:rsidRPr="00AD315F">
        <w:rPr>
          <w:rFonts w:ascii="Cambria" w:hAnsi="Cambria"/>
          <w:szCs w:val="22"/>
        </w:rPr>
        <w:t xml:space="preserve">These are lighting budget numbers only, actual heat gain from lighting shall be determined </w:t>
      </w:r>
      <w:r w:rsidR="00ED1335" w:rsidRPr="00AD315F">
        <w:rPr>
          <w:rFonts w:ascii="Cambria" w:hAnsi="Cambria"/>
          <w:szCs w:val="22"/>
        </w:rPr>
        <w:t xml:space="preserve">from lighting audit or </w:t>
      </w:r>
      <w:r w:rsidRPr="00AD315F">
        <w:rPr>
          <w:rFonts w:ascii="Cambria" w:hAnsi="Cambria"/>
          <w:szCs w:val="22"/>
        </w:rPr>
        <w:t>by the electrical engineer</w:t>
      </w:r>
      <w:r w:rsidR="00E43DD9" w:rsidRPr="00AD315F">
        <w:rPr>
          <w:rFonts w:ascii="Cambria" w:hAnsi="Cambria"/>
          <w:szCs w:val="22"/>
        </w:rPr>
        <w:t xml:space="preserve"> if new </w:t>
      </w:r>
      <w:r w:rsidR="00ED1335" w:rsidRPr="00AD315F">
        <w:rPr>
          <w:rFonts w:ascii="Cambria" w:hAnsi="Cambria"/>
          <w:szCs w:val="22"/>
        </w:rPr>
        <w:t xml:space="preserve">LED </w:t>
      </w:r>
      <w:r w:rsidR="00E43DD9" w:rsidRPr="00AD315F">
        <w:rPr>
          <w:rFonts w:ascii="Cambria" w:hAnsi="Cambria"/>
          <w:szCs w:val="22"/>
        </w:rPr>
        <w:t>lighting is provided</w:t>
      </w:r>
      <w:r w:rsidRPr="00AD315F">
        <w:rPr>
          <w:rFonts w:ascii="Cambria" w:hAnsi="Cambria"/>
          <w:szCs w:val="22"/>
        </w:rPr>
        <w:t>.</w:t>
      </w:r>
    </w:p>
    <w:p w14:paraId="1B4C788C" w14:textId="77777777" w:rsidR="008F3078" w:rsidRPr="00AD315F" w:rsidRDefault="008F3078" w:rsidP="009176D3">
      <w:pPr>
        <w:pStyle w:val="PR2"/>
        <w:spacing w:before="240"/>
        <w:rPr>
          <w:rFonts w:ascii="Cambria" w:hAnsi="Cambria"/>
          <w:szCs w:val="22"/>
        </w:rPr>
      </w:pPr>
      <w:r w:rsidRPr="00AD315F">
        <w:rPr>
          <w:rFonts w:ascii="Cambria" w:hAnsi="Cambria"/>
          <w:szCs w:val="22"/>
        </w:rPr>
        <w:t>Miscellaneous Internal Heat Gains</w:t>
      </w:r>
    </w:p>
    <w:p w14:paraId="59E05AF2" w14:textId="77777777" w:rsidR="008406F6" w:rsidRPr="00AD315F" w:rsidRDefault="008406F6" w:rsidP="009176D3">
      <w:pPr>
        <w:pStyle w:val="PR2"/>
        <w:numPr>
          <w:ilvl w:val="0"/>
          <w:numId w:val="0"/>
        </w:numPr>
        <w:spacing w:before="240"/>
        <w:ind w:left="1440"/>
        <w:rPr>
          <w:rFonts w:ascii="Cambria" w:hAnsi="Cambria"/>
          <w:szCs w:val="22"/>
        </w:rPr>
      </w:pPr>
    </w:p>
    <w:tbl>
      <w:tblPr>
        <w:tblW w:w="7656" w:type="dxa"/>
        <w:tblInd w:w="1638" w:type="dxa"/>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972"/>
        <w:gridCol w:w="2252"/>
        <w:gridCol w:w="2432"/>
      </w:tblGrid>
      <w:tr w:rsidR="008F3078" w:rsidRPr="00AD315F" w14:paraId="1D49C4DE" w14:textId="77777777" w:rsidTr="009176D3">
        <w:trPr>
          <w:tblHeader/>
        </w:trPr>
        <w:tc>
          <w:tcPr>
            <w:tcW w:w="2972" w:type="dxa"/>
            <w:tcBorders>
              <w:top w:val="single" w:sz="12" w:space="0" w:color="auto"/>
              <w:left w:val="single" w:sz="12" w:space="0" w:color="auto"/>
              <w:bottom w:val="single" w:sz="12" w:space="0" w:color="auto"/>
              <w:right w:val="single" w:sz="12" w:space="0" w:color="auto"/>
            </w:tcBorders>
            <w:hideMark/>
          </w:tcPr>
          <w:p w14:paraId="5FB95B9D" w14:textId="77777777" w:rsidR="008F3078" w:rsidRPr="00AD315F" w:rsidRDefault="008F3078">
            <w:pPr>
              <w:rPr>
                <w:rFonts w:ascii="Cambria" w:hAnsi="Cambria"/>
              </w:rPr>
            </w:pPr>
            <w:r w:rsidRPr="00AD315F">
              <w:rPr>
                <w:rFonts w:ascii="Cambria" w:hAnsi="Cambria"/>
              </w:rPr>
              <w:t>Space</w:t>
            </w:r>
          </w:p>
        </w:tc>
        <w:tc>
          <w:tcPr>
            <w:tcW w:w="2252" w:type="dxa"/>
            <w:tcBorders>
              <w:top w:val="single" w:sz="12" w:space="0" w:color="auto"/>
              <w:left w:val="single" w:sz="12" w:space="0" w:color="auto"/>
              <w:bottom w:val="single" w:sz="12" w:space="0" w:color="auto"/>
              <w:right w:val="single" w:sz="12" w:space="0" w:color="auto"/>
            </w:tcBorders>
            <w:hideMark/>
          </w:tcPr>
          <w:p w14:paraId="64FC7E2F" w14:textId="77777777" w:rsidR="008F3078" w:rsidRPr="00AD315F" w:rsidRDefault="008F3078">
            <w:pPr>
              <w:rPr>
                <w:rFonts w:ascii="Cambria" w:hAnsi="Cambria"/>
              </w:rPr>
            </w:pPr>
            <w:r w:rsidRPr="00AD315F">
              <w:rPr>
                <w:rFonts w:ascii="Cambria" w:hAnsi="Cambria"/>
              </w:rPr>
              <w:t>Load</w:t>
            </w:r>
          </w:p>
        </w:tc>
        <w:tc>
          <w:tcPr>
            <w:tcW w:w="2432" w:type="dxa"/>
            <w:tcBorders>
              <w:top w:val="single" w:sz="12" w:space="0" w:color="auto"/>
              <w:left w:val="single" w:sz="12" w:space="0" w:color="auto"/>
              <w:bottom w:val="single" w:sz="12" w:space="0" w:color="auto"/>
              <w:right w:val="single" w:sz="12" w:space="0" w:color="auto"/>
            </w:tcBorders>
            <w:hideMark/>
          </w:tcPr>
          <w:p w14:paraId="4581BD58" w14:textId="77777777" w:rsidR="008F3078" w:rsidRPr="00AD315F" w:rsidRDefault="008F3078">
            <w:pPr>
              <w:rPr>
                <w:rFonts w:ascii="Cambria" w:hAnsi="Cambria"/>
              </w:rPr>
            </w:pPr>
            <w:r w:rsidRPr="00AD315F">
              <w:rPr>
                <w:rFonts w:ascii="Cambria" w:hAnsi="Cambria"/>
              </w:rPr>
              <w:t>Notes</w:t>
            </w:r>
          </w:p>
        </w:tc>
      </w:tr>
      <w:tr w:rsidR="008F3078" w:rsidRPr="00AD315F" w14:paraId="173B52A0" w14:textId="77777777" w:rsidTr="009176D3">
        <w:tc>
          <w:tcPr>
            <w:tcW w:w="2972" w:type="dxa"/>
            <w:tcBorders>
              <w:top w:val="nil"/>
              <w:left w:val="single" w:sz="4" w:space="0" w:color="auto"/>
              <w:bottom w:val="single" w:sz="4" w:space="0" w:color="auto"/>
              <w:right w:val="single" w:sz="4" w:space="0" w:color="auto"/>
            </w:tcBorders>
            <w:hideMark/>
          </w:tcPr>
          <w:p w14:paraId="321241B4" w14:textId="77777777" w:rsidR="008F3078" w:rsidRPr="00AD315F" w:rsidRDefault="008F3078">
            <w:pPr>
              <w:rPr>
                <w:rFonts w:ascii="Cambria" w:hAnsi="Cambria"/>
              </w:rPr>
            </w:pPr>
            <w:r w:rsidRPr="00AD315F">
              <w:rPr>
                <w:rFonts w:ascii="Cambria" w:hAnsi="Cambria"/>
              </w:rPr>
              <w:t>Research Laboratory</w:t>
            </w:r>
          </w:p>
        </w:tc>
        <w:tc>
          <w:tcPr>
            <w:tcW w:w="2252" w:type="dxa"/>
            <w:tcBorders>
              <w:top w:val="nil"/>
              <w:left w:val="single" w:sz="4" w:space="0" w:color="auto"/>
              <w:bottom w:val="single" w:sz="4" w:space="0" w:color="auto"/>
              <w:right w:val="single" w:sz="4" w:space="0" w:color="auto"/>
            </w:tcBorders>
            <w:hideMark/>
          </w:tcPr>
          <w:p w14:paraId="016F740E" w14:textId="178A8096" w:rsidR="008F3078" w:rsidRPr="00AD315F" w:rsidRDefault="00792133">
            <w:pPr>
              <w:rPr>
                <w:rFonts w:ascii="Cambria" w:hAnsi="Cambria"/>
              </w:rPr>
            </w:pPr>
            <w:r w:rsidRPr="00AD315F">
              <w:rPr>
                <w:rFonts w:ascii="Cambria" w:hAnsi="Cambria"/>
              </w:rPr>
              <w:t xml:space="preserve">5 </w:t>
            </w:r>
            <w:r w:rsidR="008F3078" w:rsidRPr="00AD315F">
              <w:rPr>
                <w:rFonts w:ascii="Cambria" w:hAnsi="Cambria"/>
              </w:rPr>
              <w:t>Watts/ft2</w:t>
            </w:r>
          </w:p>
        </w:tc>
        <w:tc>
          <w:tcPr>
            <w:tcW w:w="2432" w:type="dxa"/>
            <w:tcBorders>
              <w:top w:val="nil"/>
              <w:left w:val="single" w:sz="4" w:space="0" w:color="auto"/>
              <w:bottom w:val="single" w:sz="4" w:space="0" w:color="auto"/>
              <w:right w:val="single" w:sz="4" w:space="0" w:color="auto"/>
            </w:tcBorders>
          </w:tcPr>
          <w:p w14:paraId="2BC3F283" w14:textId="4F40AFA1" w:rsidR="008F3078" w:rsidRPr="00AD315F" w:rsidRDefault="008F3078">
            <w:pPr>
              <w:rPr>
                <w:rFonts w:ascii="Cambria" w:hAnsi="Cambria"/>
              </w:rPr>
            </w:pPr>
          </w:p>
        </w:tc>
      </w:tr>
      <w:tr w:rsidR="008F3078" w:rsidRPr="00AD315F" w14:paraId="6CEEDD12" w14:textId="77777777" w:rsidTr="009176D3">
        <w:tc>
          <w:tcPr>
            <w:tcW w:w="2972" w:type="dxa"/>
            <w:tcBorders>
              <w:top w:val="single" w:sz="4" w:space="0" w:color="auto"/>
              <w:left w:val="single" w:sz="4" w:space="0" w:color="auto"/>
              <w:bottom w:val="single" w:sz="4" w:space="0" w:color="auto"/>
              <w:right w:val="single" w:sz="4" w:space="0" w:color="auto"/>
            </w:tcBorders>
            <w:hideMark/>
          </w:tcPr>
          <w:p w14:paraId="59DD8A98" w14:textId="78BCEB4E" w:rsidR="008F3078" w:rsidRPr="00AD315F" w:rsidRDefault="00E43DD9">
            <w:pPr>
              <w:rPr>
                <w:rFonts w:ascii="Cambria" w:hAnsi="Cambria"/>
              </w:rPr>
            </w:pPr>
            <w:r w:rsidRPr="00AD315F">
              <w:rPr>
                <w:rFonts w:ascii="Cambria" w:hAnsi="Cambria"/>
              </w:rPr>
              <w:t>Auxiliary lab rooms</w:t>
            </w:r>
          </w:p>
        </w:tc>
        <w:tc>
          <w:tcPr>
            <w:tcW w:w="2252" w:type="dxa"/>
            <w:tcBorders>
              <w:top w:val="single" w:sz="4" w:space="0" w:color="auto"/>
              <w:left w:val="single" w:sz="4" w:space="0" w:color="auto"/>
              <w:bottom w:val="single" w:sz="4" w:space="0" w:color="auto"/>
              <w:right w:val="single" w:sz="4" w:space="0" w:color="auto"/>
            </w:tcBorders>
            <w:hideMark/>
          </w:tcPr>
          <w:p w14:paraId="231ACFD6" w14:textId="56E8B80D" w:rsidR="008F3078" w:rsidRPr="00AD315F" w:rsidRDefault="00792133">
            <w:pPr>
              <w:rPr>
                <w:rFonts w:ascii="Cambria" w:hAnsi="Cambria"/>
              </w:rPr>
            </w:pPr>
            <w:r w:rsidRPr="00AD315F">
              <w:rPr>
                <w:rFonts w:ascii="Cambria" w:hAnsi="Cambria"/>
              </w:rPr>
              <w:t xml:space="preserve">12 </w:t>
            </w:r>
            <w:r w:rsidR="008F3078" w:rsidRPr="00AD315F">
              <w:rPr>
                <w:rFonts w:ascii="Cambria" w:hAnsi="Cambria"/>
              </w:rPr>
              <w:t>Watts/ft2</w:t>
            </w:r>
          </w:p>
        </w:tc>
        <w:tc>
          <w:tcPr>
            <w:tcW w:w="2432" w:type="dxa"/>
            <w:tcBorders>
              <w:top w:val="single" w:sz="4" w:space="0" w:color="auto"/>
              <w:left w:val="single" w:sz="4" w:space="0" w:color="auto"/>
              <w:bottom w:val="single" w:sz="4" w:space="0" w:color="auto"/>
              <w:right w:val="single" w:sz="4" w:space="0" w:color="auto"/>
            </w:tcBorders>
          </w:tcPr>
          <w:p w14:paraId="56A40208" w14:textId="3BE87211" w:rsidR="008F3078" w:rsidRPr="00AD315F" w:rsidRDefault="006B726B">
            <w:pPr>
              <w:rPr>
                <w:rFonts w:ascii="Cambria" w:hAnsi="Cambria"/>
              </w:rPr>
            </w:pPr>
            <w:r w:rsidRPr="00AD315F">
              <w:rPr>
                <w:rFonts w:ascii="Cambria" w:hAnsi="Cambria"/>
              </w:rPr>
              <w:t xml:space="preserve">Refer to </w:t>
            </w:r>
            <w:r w:rsidR="0050334E" w:rsidRPr="00AD315F">
              <w:rPr>
                <w:rFonts w:ascii="Cambria" w:hAnsi="Cambria"/>
              </w:rPr>
              <w:t>University Furnished Information</w:t>
            </w:r>
            <w:r w:rsidRPr="00AD315F">
              <w:rPr>
                <w:rFonts w:ascii="Cambria" w:hAnsi="Cambria"/>
              </w:rPr>
              <w:t xml:space="preserve"> for rooms identified as Auxiliary.</w:t>
            </w:r>
          </w:p>
        </w:tc>
      </w:tr>
    </w:tbl>
    <w:p w14:paraId="15797FD5" w14:textId="598C221A" w:rsidR="008F3078" w:rsidRPr="00AD315F" w:rsidRDefault="008F3078" w:rsidP="008F3078">
      <w:pPr>
        <w:pStyle w:val="PR3"/>
        <w:rPr>
          <w:rFonts w:ascii="Cambria" w:hAnsi="Cambria"/>
          <w:szCs w:val="22"/>
        </w:rPr>
      </w:pPr>
      <w:r w:rsidRPr="00AD315F">
        <w:rPr>
          <w:rFonts w:ascii="Cambria" w:hAnsi="Cambria"/>
          <w:szCs w:val="22"/>
        </w:rPr>
        <w:t>The equipment heat gain listed above shall be the basis of design.  Calculations shall include air handling unit fan motor heat if motor is in air stream.</w:t>
      </w:r>
    </w:p>
    <w:p w14:paraId="506BE6C6" w14:textId="2FF488D8" w:rsidR="0028329C" w:rsidRPr="00AD315F" w:rsidRDefault="0028329C" w:rsidP="008F3078">
      <w:pPr>
        <w:pStyle w:val="PR3"/>
        <w:rPr>
          <w:rFonts w:ascii="Cambria" w:hAnsi="Cambria"/>
          <w:szCs w:val="22"/>
        </w:rPr>
      </w:pPr>
      <w:r w:rsidRPr="00AD315F">
        <w:rPr>
          <w:rFonts w:ascii="Cambria" w:hAnsi="Cambria"/>
          <w:szCs w:val="22"/>
        </w:rPr>
        <w:t>Research laboratories are defined as those laboratories with exterior exposures.</w:t>
      </w:r>
    </w:p>
    <w:p w14:paraId="56810DA0" w14:textId="29230122" w:rsidR="0028329C" w:rsidRPr="00AD315F" w:rsidRDefault="0028329C" w:rsidP="008F3078">
      <w:pPr>
        <w:pStyle w:val="PR3"/>
        <w:rPr>
          <w:rFonts w:ascii="Cambria" w:hAnsi="Cambria"/>
          <w:szCs w:val="22"/>
        </w:rPr>
      </w:pPr>
      <w:r w:rsidRPr="00AD315F">
        <w:rPr>
          <w:rFonts w:ascii="Cambria" w:hAnsi="Cambria"/>
          <w:szCs w:val="22"/>
        </w:rPr>
        <w:t>Auxiliary lab rooms are the interior building lab spaces located between the exterior zone research labs.</w:t>
      </w:r>
    </w:p>
    <w:p w14:paraId="0184800F" w14:textId="1E694119" w:rsidR="0028329C" w:rsidRPr="00AD315F" w:rsidRDefault="0028329C" w:rsidP="008F3078">
      <w:pPr>
        <w:pStyle w:val="PR3"/>
        <w:rPr>
          <w:rFonts w:ascii="Cambria" w:hAnsi="Cambria"/>
          <w:szCs w:val="22"/>
        </w:rPr>
      </w:pPr>
      <w:r w:rsidRPr="00AD315F">
        <w:rPr>
          <w:rFonts w:ascii="Cambria" w:hAnsi="Cambria"/>
          <w:szCs w:val="22"/>
        </w:rPr>
        <w:t>Spaces with additional internal heat gain equipment such as autoclaves shall use the internal heat gain stated by the equipment manufacturer.</w:t>
      </w:r>
    </w:p>
    <w:p w14:paraId="46F32C68" w14:textId="7065D42A" w:rsidR="0028329C" w:rsidRPr="00AD315F" w:rsidRDefault="0028329C" w:rsidP="008F3078">
      <w:pPr>
        <w:pStyle w:val="PR3"/>
        <w:rPr>
          <w:rFonts w:ascii="Cambria" w:hAnsi="Cambria"/>
          <w:szCs w:val="22"/>
        </w:rPr>
      </w:pPr>
      <w:r w:rsidRPr="00AD315F">
        <w:rPr>
          <w:rFonts w:ascii="Cambria" w:hAnsi="Cambria"/>
          <w:szCs w:val="22"/>
        </w:rPr>
        <w:t xml:space="preserve">Design-builders may propose reducing room internal heat gain if the Engineer of Record determines it is too large.  UCI will work with the </w:t>
      </w:r>
      <w:r w:rsidR="00AB447A" w:rsidRPr="00AD315F">
        <w:rPr>
          <w:rFonts w:ascii="Cambria" w:hAnsi="Cambria"/>
          <w:szCs w:val="22"/>
        </w:rPr>
        <w:t>Design Builder</w:t>
      </w:r>
      <w:r w:rsidRPr="00AD315F">
        <w:rPr>
          <w:rFonts w:ascii="Cambria" w:hAnsi="Cambria"/>
          <w:szCs w:val="22"/>
        </w:rPr>
        <w:t xml:space="preserve"> if adjustments are necessary.</w:t>
      </w:r>
    </w:p>
    <w:p w14:paraId="7129C766" w14:textId="77777777" w:rsidR="008F3078" w:rsidRPr="00AD315F" w:rsidRDefault="008F3078" w:rsidP="009176D3">
      <w:pPr>
        <w:pStyle w:val="PR2"/>
        <w:spacing w:before="240"/>
        <w:rPr>
          <w:rFonts w:ascii="Cambria" w:hAnsi="Cambria"/>
          <w:szCs w:val="22"/>
        </w:rPr>
      </w:pPr>
      <w:r w:rsidRPr="00AD315F">
        <w:rPr>
          <w:rFonts w:ascii="Cambria" w:hAnsi="Cambria"/>
          <w:szCs w:val="22"/>
        </w:rPr>
        <w:t>Ventilation Requirements:</w:t>
      </w:r>
    </w:p>
    <w:p w14:paraId="6AD38DA9" w14:textId="04C45E7D" w:rsidR="008F3078" w:rsidRPr="00AD315F" w:rsidRDefault="008F3078" w:rsidP="009176D3">
      <w:pPr>
        <w:pStyle w:val="PR3"/>
        <w:spacing w:before="240"/>
        <w:rPr>
          <w:rFonts w:ascii="Cambria" w:hAnsi="Cambria"/>
          <w:szCs w:val="22"/>
        </w:rPr>
      </w:pPr>
      <w:r w:rsidRPr="00AD315F">
        <w:rPr>
          <w:rFonts w:ascii="Cambria" w:hAnsi="Cambria"/>
          <w:szCs w:val="22"/>
        </w:rPr>
        <w:lastRenderedPageBreak/>
        <w:t xml:space="preserve">Ventilation shall comply with </w:t>
      </w:r>
      <w:r w:rsidR="00E43DD9" w:rsidRPr="00AD315F">
        <w:rPr>
          <w:rFonts w:ascii="Cambria" w:hAnsi="Cambria"/>
          <w:szCs w:val="22"/>
        </w:rPr>
        <w:t>California Building Code</w:t>
      </w:r>
      <w:r w:rsidR="00DE628D" w:rsidRPr="00AD315F">
        <w:rPr>
          <w:rFonts w:ascii="Cambria" w:hAnsi="Cambria"/>
          <w:szCs w:val="22"/>
        </w:rPr>
        <w:t>,</w:t>
      </w:r>
      <w:r w:rsidR="00E43DD9" w:rsidRPr="00AD315F">
        <w:rPr>
          <w:rFonts w:ascii="Cambria" w:hAnsi="Cambria"/>
          <w:szCs w:val="22"/>
        </w:rPr>
        <w:t xml:space="preserve"> </w:t>
      </w:r>
      <w:r w:rsidRPr="00AD315F">
        <w:rPr>
          <w:rFonts w:ascii="Cambria" w:hAnsi="Cambria"/>
          <w:szCs w:val="22"/>
        </w:rPr>
        <w:t>ASHRAE Standard 62 latest edition</w:t>
      </w:r>
      <w:r w:rsidR="00E43DD9" w:rsidRPr="00AD315F">
        <w:rPr>
          <w:rFonts w:ascii="Cambria" w:hAnsi="Cambria"/>
          <w:szCs w:val="22"/>
        </w:rPr>
        <w:t>s</w:t>
      </w:r>
      <w:r w:rsidR="00DE628D" w:rsidRPr="00AD315F">
        <w:rPr>
          <w:rFonts w:ascii="Cambria" w:hAnsi="Cambria"/>
          <w:szCs w:val="22"/>
        </w:rPr>
        <w:t xml:space="preserve"> and Campus Standards</w:t>
      </w:r>
      <w:r w:rsidRPr="00AD315F">
        <w:rPr>
          <w:rFonts w:ascii="Cambria" w:hAnsi="Cambria"/>
          <w:szCs w:val="22"/>
        </w:rPr>
        <w:t>.</w:t>
      </w:r>
    </w:p>
    <w:p w14:paraId="50EE851A" w14:textId="448A8C11" w:rsidR="008F3078" w:rsidRPr="00AD315F" w:rsidRDefault="008F3078" w:rsidP="008F3078">
      <w:pPr>
        <w:pStyle w:val="PR3"/>
        <w:rPr>
          <w:rFonts w:ascii="Cambria" w:hAnsi="Cambria"/>
          <w:szCs w:val="22"/>
        </w:rPr>
      </w:pPr>
      <w:r w:rsidRPr="00AD315F">
        <w:rPr>
          <w:rFonts w:ascii="Cambria" w:hAnsi="Cambria"/>
          <w:szCs w:val="22"/>
        </w:rPr>
        <w:t xml:space="preserve">Laboratories &amp; Laboratory Support Areas:  Laboratory </w:t>
      </w:r>
      <w:r w:rsidR="00E43DD9" w:rsidRPr="00AD315F">
        <w:rPr>
          <w:rFonts w:ascii="Cambria" w:hAnsi="Cambria"/>
          <w:szCs w:val="22"/>
        </w:rPr>
        <w:t xml:space="preserve">wing </w:t>
      </w:r>
      <w:r w:rsidRPr="00AD315F">
        <w:rPr>
          <w:rFonts w:ascii="Cambria" w:hAnsi="Cambria"/>
          <w:szCs w:val="22"/>
        </w:rPr>
        <w:t xml:space="preserve">shall be </w:t>
      </w:r>
      <w:r w:rsidR="00476B84" w:rsidRPr="00AD315F">
        <w:rPr>
          <w:rFonts w:ascii="Cambria" w:hAnsi="Cambria"/>
          <w:szCs w:val="22"/>
        </w:rPr>
        <w:t xml:space="preserve">exhausted </w:t>
      </w:r>
      <w:r w:rsidRPr="00AD315F">
        <w:rPr>
          <w:rFonts w:ascii="Cambria" w:hAnsi="Cambria"/>
          <w:szCs w:val="22"/>
        </w:rPr>
        <w:t xml:space="preserve">100%, </w:t>
      </w:r>
      <w:r w:rsidR="00476B84" w:rsidRPr="00AD315F">
        <w:rPr>
          <w:rFonts w:ascii="Cambria" w:hAnsi="Cambria"/>
          <w:szCs w:val="22"/>
        </w:rPr>
        <w:t xml:space="preserve">returning no </w:t>
      </w:r>
      <w:r w:rsidRPr="00AD315F">
        <w:rPr>
          <w:rFonts w:ascii="Cambria" w:hAnsi="Cambria"/>
          <w:szCs w:val="22"/>
        </w:rPr>
        <w:t>air</w:t>
      </w:r>
      <w:r w:rsidR="00476B84" w:rsidRPr="00AD315F">
        <w:rPr>
          <w:rFonts w:ascii="Cambria" w:hAnsi="Cambria"/>
          <w:szCs w:val="22"/>
        </w:rPr>
        <w:t xml:space="preserve"> to the air handlers.  Exhaust shall be </w:t>
      </w:r>
      <w:r w:rsidRPr="00AD315F">
        <w:rPr>
          <w:rFonts w:ascii="Cambria" w:hAnsi="Cambria"/>
          <w:szCs w:val="22"/>
        </w:rPr>
        <w:t xml:space="preserve">through fume hoods or the general </w:t>
      </w:r>
      <w:r w:rsidR="00476B84" w:rsidRPr="00AD315F">
        <w:rPr>
          <w:rFonts w:ascii="Cambria" w:hAnsi="Cambria"/>
          <w:szCs w:val="22"/>
        </w:rPr>
        <w:t>l</w:t>
      </w:r>
      <w:r w:rsidRPr="00AD315F">
        <w:rPr>
          <w:rFonts w:ascii="Cambria" w:hAnsi="Cambria"/>
          <w:szCs w:val="22"/>
        </w:rPr>
        <w:t>aboratory exhaust.</w:t>
      </w:r>
    </w:p>
    <w:p w14:paraId="51BED5E9" w14:textId="73033528" w:rsidR="008F3078" w:rsidRPr="00AD315F" w:rsidRDefault="008F3078" w:rsidP="008F3078">
      <w:pPr>
        <w:pStyle w:val="PR3"/>
        <w:rPr>
          <w:rFonts w:ascii="Cambria" w:hAnsi="Cambria"/>
          <w:szCs w:val="22"/>
        </w:rPr>
      </w:pPr>
      <w:r w:rsidRPr="00AD315F">
        <w:rPr>
          <w:rFonts w:ascii="Cambria" w:hAnsi="Cambria"/>
          <w:szCs w:val="22"/>
        </w:rPr>
        <w:t>Data/Telephone equipment rooms: Minimum three air changes exhaust per hour unless room has electronic equipment, in which cas</w:t>
      </w:r>
      <w:r w:rsidR="00FD0A24" w:rsidRPr="00AD315F">
        <w:rPr>
          <w:rFonts w:ascii="Cambria" w:hAnsi="Cambria"/>
          <w:szCs w:val="22"/>
        </w:rPr>
        <w:t>e the minimum requirement is to maintain 90°F in room.</w:t>
      </w:r>
    </w:p>
    <w:p w14:paraId="7AE7D9A3" w14:textId="77777777" w:rsidR="008F3078" w:rsidRPr="00AD315F" w:rsidRDefault="008F3078" w:rsidP="008F3078">
      <w:pPr>
        <w:pStyle w:val="PR3"/>
        <w:rPr>
          <w:rFonts w:ascii="Cambria" w:hAnsi="Cambria"/>
          <w:szCs w:val="22"/>
        </w:rPr>
      </w:pPr>
      <w:r w:rsidRPr="00AD315F">
        <w:rPr>
          <w:rFonts w:ascii="Cambria" w:hAnsi="Cambria"/>
          <w:szCs w:val="22"/>
        </w:rPr>
        <w:t>Fume exhaust systems (Note: branch duct and air valve shall be sized for sash at full height position, not 18 inches.)  Main duct and exhaust fans shall be sized on based on the following:</w:t>
      </w:r>
      <w:r w:rsidRPr="00AD315F">
        <w:rPr>
          <w:rFonts w:ascii="Cambria" w:hAnsi="Cambria"/>
          <w:szCs w:val="22"/>
        </w:rPr>
        <w:tab/>
      </w:r>
    </w:p>
    <w:p w14:paraId="1673BCC7" w14:textId="4DD7670C" w:rsidR="004E7235" w:rsidRPr="00AD315F" w:rsidRDefault="004E7235" w:rsidP="009176D3">
      <w:pPr>
        <w:pStyle w:val="PR4"/>
        <w:spacing w:before="240"/>
        <w:rPr>
          <w:rFonts w:ascii="Cambria" w:hAnsi="Cambria"/>
          <w:szCs w:val="22"/>
        </w:rPr>
      </w:pPr>
      <w:r w:rsidRPr="00AD315F">
        <w:rPr>
          <w:rFonts w:ascii="Cambria" w:hAnsi="Cambria"/>
          <w:szCs w:val="22"/>
        </w:rPr>
        <w:t xml:space="preserve">Eight foot fume hood with sash at 18”=  </w:t>
      </w:r>
      <w:r w:rsidR="002304B4" w:rsidRPr="00AD315F">
        <w:rPr>
          <w:rFonts w:ascii="Cambria" w:hAnsi="Cambria"/>
          <w:szCs w:val="22"/>
        </w:rPr>
        <w:tab/>
      </w:r>
      <w:r w:rsidRPr="00AD315F">
        <w:rPr>
          <w:rFonts w:ascii="Cambria" w:hAnsi="Cambria"/>
          <w:szCs w:val="22"/>
        </w:rPr>
        <w:t>1200 CFM</w:t>
      </w:r>
    </w:p>
    <w:p w14:paraId="16A385E5" w14:textId="62202C45" w:rsidR="008F3078" w:rsidRPr="00AD315F" w:rsidRDefault="008F3078">
      <w:pPr>
        <w:pStyle w:val="PR4"/>
        <w:rPr>
          <w:rFonts w:ascii="Cambria" w:hAnsi="Cambria"/>
          <w:szCs w:val="22"/>
        </w:rPr>
      </w:pPr>
      <w:r w:rsidRPr="00AD315F">
        <w:rPr>
          <w:rFonts w:ascii="Cambria" w:hAnsi="Cambria"/>
          <w:szCs w:val="22"/>
        </w:rPr>
        <w:t>Six foot fume hood with sash at 18”=</w:t>
      </w:r>
      <w:r w:rsidR="002304B4" w:rsidRPr="00AD315F">
        <w:rPr>
          <w:rFonts w:ascii="Cambria" w:hAnsi="Cambria"/>
          <w:szCs w:val="22"/>
        </w:rPr>
        <w:tab/>
      </w:r>
      <w:r w:rsidRPr="00AD315F">
        <w:rPr>
          <w:rFonts w:ascii="Cambria" w:hAnsi="Cambria"/>
          <w:szCs w:val="22"/>
        </w:rPr>
        <w:t>900 CFM</w:t>
      </w:r>
    </w:p>
    <w:p w14:paraId="1A546E2C" w14:textId="074F41E4" w:rsidR="008F3078" w:rsidRPr="00AD315F" w:rsidRDefault="008F3078" w:rsidP="008F3078">
      <w:pPr>
        <w:pStyle w:val="PR4"/>
        <w:rPr>
          <w:rFonts w:ascii="Cambria" w:hAnsi="Cambria"/>
          <w:szCs w:val="22"/>
        </w:rPr>
      </w:pPr>
      <w:r w:rsidRPr="00AD315F">
        <w:rPr>
          <w:rFonts w:ascii="Cambria" w:hAnsi="Cambria"/>
          <w:szCs w:val="22"/>
        </w:rPr>
        <w:t xml:space="preserve">Five foot fume hood with sash at 18” =  </w:t>
      </w:r>
      <w:r w:rsidR="002304B4" w:rsidRPr="00AD315F">
        <w:rPr>
          <w:rFonts w:ascii="Cambria" w:hAnsi="Cambria"/>
          <w:szCs w:val="22"/>
        </w:rPr>
        <w:tab/>
      </w:r>
      <w:r w:rsidRPr="00AD315F">
        <w:rPr>
          <w:rFonts w:ascii="Cambria" w:hAnsi="Cambria"/>
          <w:szCs w:val="22"/>
        </w:rPr>
        <w:t>750 CFM</w:t>
      </w:r>
    </w:p>
    <w:p w14:paraId="7B211B90" w14:textId="2D41E86B" w:rsidR="00FD0A24" w:rsidRPr="00AD315F" w:rsidRDefault="00FD0A24" w:rsidP="008F3078">
      <w:pPr>
        <w:pStyle w:val="PR4"/>
        <w:rPr>
          <w:rFonts w:ascii="Cambria" w:hAnsi="Cambria"/>
          <w:szCs w:val="22"/>
        </w:rPr>
      </w:pPr>
      <w:r w:rsidRPr="00AD315F">
        <w:rPr>
          <w:rFonts w:ascii="Cambria" w:hAnsi="Cambria"/>
          <w:szCs w:val="22"/>
        </w:rPr>
        <w:t>Four foot fume hood with sash at 18</w:t>
      </w:r>
      <w:r w:rsidR="004E7235" w:rsidRPr="00AD315F">
        <w:rPr>
          <w:rFonts w:ascii="Cambria" w:hAnsi="Cambria"/>
          <w:szCs w:val="22"/>
        </w:rPr>
        <w:t xml:space="preserve">”=  </w:t>
      </w:r>
      <w:r w:rsidR="002304B4" w:rsidRPr="00AD315F">
        <w:rPr>
          <w:rFonts w:ascii="Cambria" w:hAnsi="Cambria"/>
          <w:szCs w:val="22"/>
        </w:rPr>
        <w:tab/>
      </w:r>
      <w:r w:rsidRPr="00AD315F">
        <w:rPr>
          <w:rFonts w:ascii="Cambria" w:hAnsi="Cambria"/>
          <w:szCs w:val="22"/>
        </w:rPr>
        <w:t>600 CFM</w:t>
      </w:r>
    </w:p>
    <w:p w14:paraId="34134881" w14:textId="26FF9077" w:rsidR="008F3078" w:rsidRPr="00AD315F" w:rsidRDefault="004E7235" w:rsidP="008F3078">
      <w:pPr>
        <w:pStyle w:val="PR4"/>
        <w:rPr>
          <w:rFonts w:ascii="Cambria" w:hAnsi="Cambria"/>
          <w:szCs w:val="22"/>
        </w:rPr>
      </w:pPr>
      <w:r w:rsidRPr="00AD315F">
        <w:rPr>
          <w:rFonts w:ascii="Cambria" w:hAnsi="Cambria"/>
          <w:szCs w:val="22"/>
        </w:rPr>
        <w:t>Snorkel</w:t>
      </w:r>
      <w:r w:rsidR="00DE628D" w:rsidRPr="00AD315F">
        <w:rPr>
          <w:rFonts w:ascii="Cambria" w:hAnsi="Cambria"/>
          <w:szCs w:val="22"/>
        </w:rPr>
        <w:t>, constant volume</w:t>
      </w:r>
      <w:r w:rsidR="002304B4" w:rsidRPr="00AD315F">
        <w:rPr>
          <w:rFonts w:ascii="Cambria" w:hAnsi="Cambria"/>
          <w:szCs w:val="22"/>
        </w:rPr>
        <w:tab/>
      </w:r>
      <w:r w:rsidRPr="00AD315F">
        <w:rPr>
          <w:rFonts w:ascii="Cambria" w:hAnsi="Cambria"/>
          <w:szCs w:val="22"/>
        </w:rPr>
        <w:t xml:space="preserve">=  </w:t>
      </w:r>
      <w:r w:rsidR="008F3078" w:rsidRPr="00AD315F">
        <w:rPr>
          <w:rFonts w:ascii="Cambria" w:hAnsi="Cambria"/>
          <w:szCs w:val="22"/>
        </w:rPr>
        <w:t xml:space="preserve"> </w:t>
      </w:r>
      <w:r w:rsidR="002304B4" w:rsidRPr="00AD315F">
        <w:rPr>
          <w:rFonts w:ascii="Cambria" w:hAnsi="Cambria"/>
          <w:szCs w:val="22"/>
        </w:rPr>
        <w:tab/>
      </w:r>
      <w:r w:rsidR="002304B4" w:rsidRPr="00AD315F">
        <w:rPr>
          <w:rFonts w:ascii="Cambria" w:hAnsi="Cambria"/>
          <w:szCs w:val="22"/>
        </w:rPr>
        <w:tab/>
      </w:r>
      <w:r w:rsidR="008F3078" w:rsidRPr="00AD315F">
        <w:rPr>
          <w:rFonts w:ascii="Cambria" w:hAnsi="Cambria"/>
          <w:szCs w:val="22"/>
        </w:rPr>
        <w:t xml:space="preserve">100 </w:t>
      </w:r>
      <w:r w:rsidRPr="00AD315F">
        <w:rPr>
          <w:rFonts w:ascii="Cambria" w:hAnsi="Cambria"/>
          <w:szCs w:val="22"/>
        </w:rPr>
        <w:t xml:space="preserve">&amp; 200 </w:t>
      </w:r>
      <w:r w:rsidR="008F3078" w:rsidRPr="00AD315F">
        <w:rPr>
          <w:rFonts w:ascii="Cambria" w:hAnsi="Cambria"/>
          <w:szCs w:val="22"/>
        </w:rPr>
        <w:t>CFM</w:t>
      </w:r>
    </w:p>
    <w:p w14:paraId="3F38350A" w14:textId="6AD5708D" w:rsidR="001D67B4" w:rsidRPr="00AD315F" w:rsidRDefault="001D67B4" w:rsidP="008F3078">
      <w:pPr>
        <w:pStyle w:val="PR4"/>
        <w:rPr>
          <w:rFonts w:ascii="Cambria" w:hAnsi="Cambria"/>
          <w:szCs w:val="22"/>
        </w:rPr>
      </w:pPr>
      <w:r w:rsidRPr="00AD315F">
        <w:rPr>
          <w:rFonts w:ascii="Cambria" w:hAnsi="Cambria"/>
          <w:szCs w:val="22"/>
        </w:rPr>
        <w:t>Other fume hood sizes shall be calculated for a minimum required velocity of 100 fpm over the wide-open sash for any hood.  Ensure sufficient exhaust capacity at each hood to provide this velocity.</w:t>
      </w:r>
    </w:p>
    <w:p w14:paraId="62D15161" w14:textId="203F5C8B" w:rsidR="008F3078" w:rsidRPr="00AD315F" w:rsidRDefault="008F3078" w:rsidP="009176D3">
      <w:pPr>
        <w:pStyle w:val="PR2"/>
        <w:spacing w:before="240"/>
        <w:rPr>
          <w:rFonts w:ascii="Cambria" w:hAnsi="Cambria"/>
          <w:szCs w:val="22"/>
        </w:rPr>
      </w:pPr>
      <w:r w:rsidRPr="00AD315F">
        <w:rPr>
          <w:rFonts w:ascii="Cambria" w:hAnsi="Cambria"/>
          <w:szCs w:val="22"/>
        </w:rPr>
        <w:t xml:space="preserve">The following tabulates the quantities of </w:t>
      </w:r>
      <w:r w:rsidR="004E7235" w:rsidRPr="00AD315F">
        <w:rPr>
          <w:rFonts w:ascii="Cambria" w:hAnsi="Cambria"/>
          <w:szCs w:val="22"/>
        </w:rPr>
        <w:t>fume hoods and snorkels.</w:t>
      </w:r>
      <w:r w:rsidR="00B12A6D" w:rsidRPr="00AD315F">
        <w:rPr>
          <w:rFonts w:ascii="Cambria" w:hAnsi="Cambria"/>
          <w:szCs w:val="22"/>
        </w:rPr>
        <w:t xml:space="preserve">  </w:t>
      </w:r>
      <w:r w:rsidR="00274312" w:rsidRPr="00AD315F">
        <w:rPr>
          <w:rFonts w:ascii="Cambria" w:hAnsi="Cambria"/>
          <w:szCs w:val="22"/>
        </w:rPr>
        <w:t>Design</w:t>
      </w:r>
      <w:r w:rsidR="001977AF" w:rsidRPr="00AD315F">
        <w:rPr>
          <w:rFonts w:ascii="Cambria" w:hAnsi="Cambria"/>
          <w:szCs w:val="22"/>
        </w:rPr>
        <w:t>-</w:t>
      </w:r>
      <w:r w:rsidR="00274312" w:rsidRPr="00AD315F">
        <w:rPr>
          <w:rFonts w:ascii="Cambria" w:hAnsi="Cambria"/>
          <w:szCs w:val="22"/>
        </w:rPr>
        <w:t>Build</w:t>
      </w:r>
      <w:r w:rsidR="00B12A6D" w:rsidRPr="00AD315F">
        <w:rPr>
          <w:rFonts w:ascii="Cambria" w:hAnsi="Cambria"/>
          <w:szCs w:val="22"/>
        </w:rPr>
        <w:t xml:space="preserve"> team shall confirm number and sizes during site investigation phase</w:t>
      </w:r>
      <w:r w:rsidRPr="00AD315F">
        <w:rPr>
          <w:rFonts w:ascii="Cambria" w:hAnsi="Cambria"/>
          <w:szCs w:val="22"/>
        </w:rPr>
        <w:t>:</w:t>
      </w:r>
    </w:p>
    <w:tbl>
      <w:tblPr>
        <w:tblW w:w="782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608"/>
        <w:gridCol w:w="608"/>
        <w:gridCol w:w="608"/>
        <w:gridCol w:w="4960"/>
      </w:tblGrid>
      <w:tr w:rsidR="005549EF" w:rsidRPr="00AD315F" w14:paraId="7C3E7EA6" w14:textId="77777777" w:rsidTr="00717DA0">
        <w:trPr>
          <w:cantSplit/>
          <w:trHeight w:val="272"/>
          <w:tblHeader/>
        </w:trPr>
        <w:tc>
          <w:tcPr>
            <w:tcW w:w="1041" w:type="dxa"/>
            <w:vMerge w:val="restart"/>
            <w:tcBorders>
              <w:top w:val="single" w:sz="4" w:space="0" w:color="auto"/>
              <w:left w:val="single" w:sz="4" w:space="0" w:color="auto"/>
              <w:bottom w:val="single" w:sz="4" w:space="0" w:color="auto"/>
              <w:right w:val="single" w:sz="4" w:space="0" w:color="auto"/>
            </w:tcBorders>
            <w:vAlign w:val="center"/>
            <w:hideMark/>
          </w:tcPr>
          <w:p w14:paraId="063ADC61" w14:textId="77777777" w:rsidR="005549EF" w:rsidRPr="00AD315F" w:rsidRDefault="005549EF" w:rsidP="00A62AAA">
            <w:pPr>
              <w:spacing w:after="0"/>
              <w:rPr>
                <w:rFonts w:ascii="Cambria" w:hAnsi="Cambria"/>
                <w:b/>
              </w:rPr>
            </w:pPr>
            <w:bookmarkStart w:id="109" w:name="_Toc449532301"/>
            <w:r w:rsidRPr="00AD315F">
              <w:rPr>
                <w:rFonts w:ascii="Cambria" w:hAnsi="Cambria"/>
                <w:b/>
              </w:rPr>
              <w:t>Room No.</w:t>
            </w:r>
          </w:p>
        </w:tc>
        <w:tc>
          <w:tcPr>
            <w:tcW w:w="6784" w:type="dxa"/>
            <w:gridSpan w:val="4"/>
            <w:tcBorders>
              <w:top w:val="single" w:sz="4" w:space="0" w:color="auto"/>
              <w:left w:val="single" w:sz="4" w:space="0" w:color="auto"/>
              <w:bottom w:val="single" w:sz="4" w:space="0" w:color="auto"/>
              <w:right w:val="single" w:sz="4" w:space="0" w:color="auto"/>
            </w:tcBorders>
            <w:vAlign w:val="center"/>
            <w:hideMark/>
          </w:tcPr>
          <w:p w14:paraId="1B252D10" w14:textId="77777777" w:rsidR="005549EF" w:rsidRPr="00AD315F" w:rsidRDefault="005549EF" w:rsidP="00A62AAA">
            <w:pPr>
              <w:spacing w:after="0"/>
              <w:jc w:val="center"/>
              <w:rPr>
                <w:rFonts w:ascii="Cambria" w:hAnsi="Cambria"/>
                <w:b/>
              </w:rPr>
            </w:pPr>
            <w:r w:rsidRPr="00AD315F">
              <w:rPr>
                <w:rFonts w:ascii="Cambria" w:hAnsi="Cambria"/>
                <w:b/>
              </w:rPr>
              <w:t>Fume Hood size/quantity</w:t>
            </w:r>
          </w:p>
        </w:tc>
      </w:tr>
      <w:tr w:rsidR="005549EF" w:rsidRPr="00AD315F" w14:paraId="3E3B0254" w14:textId="77777777" w:rsidTr="00717DA0">
        <w:trPr>
          <w:cantSplit/>
          <w:trHeight w:val="416"/>
          <w:tblHeader/>
        </w:trPr>
        <w:tc>
          <w:tcPr>
            <w:tcW w:w="1041" w:type="dxa"/>
            <w:vMerge/>
            <w:tcBorders>
              <w:top w:val="single" w:sz="4" w:space="0" w:color="auto"/>
              <w:left w:val="single" w:sz="4" w:space="0" w:color="auto"/>
              <w:bottom w:val="single" w:sz="4" w:space="0" w:color="auto"/>
              <w:right w:val="single" w:sz="4" w:space="0" w:color="auto"/>
            </w:tcBorders>
            <w:vAlign w:val="center"/>
            <w:hideMark/>
          </w:tcPr>
          <w:p w14:paraId="048D9D38" w14:textId="77777777" w:rsidR="005549EF" w:rsidRPr="00AD315F" w:rsidRDefault="005549EF" w:rsidP="00A62AAA">
            <w:pPr>
              <w:rPr>
                <w:rFonts w:ascii="Cambria" w:hAnsi="Cambria"/>
                <w:b/>
              </w:rPr>
            </w:pPr>
          </w:p>
        </w:tc>
        <w:tc>
          <w:tcPr>
            <w:tcW w:w="608" w:type="dxa"/>
            <w:tcBorders>
              <w:top w:val="single" w:sz="4" w:space="0" w:color="auto"/>
              <w:left w:val="single" w:sz="4" w:space="0" w:color="auto"/>
              <w:bottom w:val="single" w:sz="4" w:space="0" w:color="auto"/>
              <w:right w:val="single" w:sz="4" w:space="0" w:color="auto"/>
            </w:tcBorders>
            <w:vAlign w:val="center"/>
            <w:hideMark/>
          </w:tcPr>
          <w:p w14:paraId="47D52B02" w14:textId="77777777" w:rsidR="005549EF" w:rsidRPr="00AD315F" w:rsidRDefault="005549EF" w:rsidP="00B207E9">
            <w:pPr>
              <w:spacing w:after="0"/>
              <w:jc w:val="center"/>
              <w:rPr>
                <w:rFonts w:ascii="Cambria" w:hAnsi="Cambria"/>
                <w:b/>
              </w:rPr>
            </w:pPr>
            <w:r w:rsidRPr="00AD315F">
              <w:rPr>
                <w:rFonts w:ascii="Cambria" w:hAnsi="Cambria"/>
                <w:b/>
              </w:rPr>
              <w:t>3’</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DFD85F" w14:textId="77777777" w:rsidR="005549EF" w:rsidRPr="00AD315F" w:rsidRDefault="005549EF" w:rsidP="00717DA0">
            <w:pPr>
              <w:spacing w:after="0"/>
              <w:jc w:val="center"/>
              <w:rPr>
                <w:rFonts w:ascii="Cambria" w:hAnsi="Cambria"/>
                <w:b/>
              </w:rPr>
            </w:pPr>
            <w:r w:rsidRPr="00AD315F">
              <w:rPr>
                <w:rFonts w:ascii="Cambria" w:hAnsi="Cambria"/>
                <w:b/>
              </w:rPr>
              <w:t>4’</w:t>
            </w:r>
          </w:p>
        </w:tc>
        <w:tc>
          <w:tcPr>
            <w:tcW w:w="608" w:type="dxa"/>
            <w:tcBorders>
              <w:top w:val="single" w:sz="4" w:space="0" w:color="auto"/>
              <w:left w:val="single" w:sz="4" w:space="0" w:color="auto"/>
              <w:bottom w:val="single" w:sz="4" w:space="0" w:color="auto"/>
              <w:right w:val="single" w:sz="4" w:space="0" w:color="auto"/>
            </w:tcBorders>
            <w:vAlign w:val="center"/>
            <w:hideMark/>
          </w:tcPr>
          <w:p w14:paraId="417C9CE3" w14:textId="77777777" w:rsidR="005549EF" w:rsidRPr="00AD315F" w:rsidRDefault="005549EF" w:rsidP="00717DA0">
            <w:pPr>
              <w:spacing w:after="0"/>
              <w:jc w:val="center"/>
              <w:rPr>
                <w:rFonts w:ascii="Cambria" w:hAnsi="Cambria"/>
                <w:b/>
              </w:rPr>
            </w:pPr>
            <w:r w:rsidRPr="00AD315F">
              <w:rPr>
                <w:rFonts w:ascii="Cambria" w:hAnsi="Cambria"/>
                <w:b/>
              </w:rPr>
              <w:t>5’</w:t>
            </w:r>
          </w:p>
        </w:tc>
        <w:tc>
          <w:tcPr>
            <w:tcW w:w="4960" w:type="dxa"/>
            <w:tcBorders>
              <w:left w:val="single" w:sz="4" w:space="0" w:color="auto"/>
              <w:bottom w:val="single" w:sz="4" w:space="0" w:color="auto"/>
              <w:right w:val="single" w:sz="4" w:space="0" w:color="auto"/>
            </w:tcBorders>
            <w:vAlign w:val="center"/>
            <w:hideMark/>
          </w:tcPr>
          <w:p w14:paraId="649B8B47" w14:textId="77777777" w:rsidR="005549EF" w:rsidRPr="00AD315F" w:rsidRDefault="005549EF" w:rsidP="00A62AAA">
            <w:pPr>
              <w:spacing w:after="0"/>
              <w:rPr>
                <w:rFonts w:ascii="Cambria" w:hAnsi="Cambria"/>
                <w:b/>
              </w:rPr>
            </w:pPr>
            <w:r w:rsidRPr="00AD315F">
              <w:rPr>
                <w:rFonts w:ascii="Cambria" w:hAnsi="Cambria"/>
                <w:b/>
              </w:rPr>
              <w:t>Notes:</w:t>
            </w:r>
          </w:p>
        </w:tc>
      </w:tr>
      <w:tr w:rsidR="00A008A7" w:rsidRPr="00AD315F" w14:paraId="1278B003" w14:textId="77777777" w:rsidTr="00741BCE">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78D51AB1" w14:textId="122C416B" w:rsidR="00A008A7" w:rsidRPr="00AD315F" w:rsidRDefault="00A008A7" w:rsidP="00A008A7">
            <w:pPr>
              <w:spacing w:after="0"/>
              <w:rPr>
                <w:rFonts w:ascii="Cambria" w:hAnsi="Cambria"/>
                <w:highlight w:val="yellow"/>
              </w:rPr>
            </w:pPr>
            <w:r w:rsidRPr="00AD315F">
              <w:rPr>
                <w:rFonts w:ascii="Cambria" w:hAnsi="Cambria"/>
                <w:color w:val="000000"/>
              </w:rPr>
              <w:t>136</w:t>
            </w:r>
          </w:p>
        </w:tc>
        <w:tc>
          <w:tcPr>
            <w:tcW w:w="608" w:type="dxa"/>
            <w:tcBorders>
              <w:top w:val="single" w:sz="4" w:space="0" w:color="auto"/>
              <w:left w:val="single" w:sz="4" w:space="0" w:color="auto"/>
              <w:bottom w:val="single" w:sz="4" w:space="0" w:color="auto"/>
              <w:right w:val="single" w:sz="4" w:space="0" w:color="auto"/>
            </w:tcBorders>
            <w:vAlign w:val="bottom"/>
          </w:tcPr>
          <w:p w14:paraId="226DF1C3" w14:textId="72DAAA87" w:rsidR="00A008A7" w:rsidRPr="00AD315F" w:rsidRDefault="00A008A7" w:rsidP="00A008A7">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bottom"/>
          </w:tcPr>
          <w:p w14:paraId="6EE08A3F" w14:textId="77E43707"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7248CDF"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vAlign w:val="center"/>
          </w:tcPr>
          <w:p w14:paraId="103D15C4"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7E072CAA" w14:textId="77777777" w:rsidTr="00741BCE">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3B051238" w14:textId="46D66629" w:rsidR="00A008A7" w:rsidRPr="00AD315F" w:rsidRDefault="00A008A7" w:rsidP="00A008A7">
            <w:pPr>
              <w:spacing w:after="0"/>
              <w:rPr>
                <w:rFonts w:ascii="Cambria" w:hAnsi="Cambria"/>
                <w:highlight w:val="yellow"/>
              </w:rPr>
            </w:pPr>
            <w:r w:rsidRPr="00AD315F">
              <w:rPr>
                <w:rFonts w:ascii="Cambria" w:hAnsi="Cambria"/>
                <w:color w:val="000000"/>
              </w:rPr>
              <w:t>142</w:t>
            </w:r>
          </w:p>
        </w:tc>
        <w:tc>
          <w:tcPr>
            <w:tcW w:w="608" w:type="dxa"/>
            <w:tcBorders>
              <w:top w:val="single" w:sz="4" w:space="0" w:color="auto"/>
              <w:left w:val="single" w:sz="4" w:space="0" w:color="auto"/>
              <w:bottom w:val="single" w:sz="4" w:space="0" w:color="auto"/>
              <w:right w:val="single" w:sz="4" w:space="0" w:color="auto"/>
            </w:tcBorders>
            <w:vAlign w:val="bottom"/>
          </w:tcPr>
          <w:p w14:paraId="4C98D1D9" w14:textId="49CCF6CD" w:rsidR="00A008A7" w:rsidRPr="00AD315F" w:rsidRDefault="00A008A7" w:rsidP="00A008A7">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bottom"/>
          </w:tcPr>
          <w:p w14:paraId="1DB75411" w14:textId="09200547"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1D20C8AD"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0DBF46AE"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0D07047C" w14:textId="77777777" w:rsidTr="00741BCE">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74498372" w14:textId="2A1A06E4" w:rsidR="00A008A7" w:rsidRPr="00AD315F" w:rsidRDefault="00A008A7" w:rsidP="00A008A7">
            <w:pPr>
              <w:spacing w:after="0"/>
              <w:rPr>
                <w:rFonts w:ascii="Cambria" w:hAnsi="Cambria"/>
                <w:highlight w:val="yellow"/>
              </w:rPr>
            </w:pPr>
            <w:r w:rsidRPr="00AD315F">
              <w:rPr>
                <w:rFonts w:ascii="Cambria" w:hAnsi="Cambria"/>
                <w:color w:val="000000"/>
              </w:rPr>
              <w:t>162</w:t>
            </w:r>
          </w:p>
        </w:tc>
        <w:tc>
          <w:tcPr>
            <w:tcW w:w="608" w:type="dxa"/>
            <w:tcBorders>
              <w:top w:val="single" w:sz="4" w:space="0" w:color="auto"/>
              <w:left w:val="single" w:sz="4" w:space="0" w:color="auto"/>
              <w:bottom w:val="single" w:sz="4" w:space="0" w:color="auto"/>
              <w:right w:val="single" w:sz="4" w:space="0" w:color="auto"/>
            </w:tcBorders>
            <w:vAlign w:val="bottom"/>
          </w:tcPr>
          <w:p w14:paraId="434498D6" w14:textId="5724F6C1" w:rsidR="00A008A7" w:rsidRPr="00AD315F" w:rsidRDefault="00A008A7" w:rsidP="00A008A7">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bottom"/>
          </w:tcPr>
          <w:p w14:paraId="39A81D4A" w14:textId="2C772BDE"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017867AB"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032DBF0D"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53FC3971" w14:textId="77777777" w:rsidTr="00717DA0">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2B520F9E" w14:textId="7572778C" w:rsidR="00A008A7" w:rsidRPr="00AD315F" w:rsidDel="00CB7B57" w:rsidRDefault="00A008A7" w:rsidP="00A008A7">
            <w:pPr>
              <w:spacing w:after="0"/>
              <w:rPr>
                <w:rFonts w:ascii="Cambria" w:hAnsi="Cambria"/>
                <w:color w:val="000000"/>
              </w:rPr>
            </w:pPr>
            <w:r w:rsidRPr="00AD315F">
              <w:rPr>
                <w:rFonts w:ascii="Cambria" w:hAnsi="Cambria"/>
                <w:color w:val="000000"/>
              </w:rPr>
              <w:t>180</w:t>
            </w:r>
          </w:p>
        </w:tc>
        <w:tc>
          <w:tcPr>
            <w:tcW w:w="1824" w:type="dxa"/>
            <w:gridSpan w:val="3"/>
            <w:tcBorders>
              <w:top w:val="single" w:sz="4" w:space="0" w:color="auto"/>
              <w:left w:val="single" w:sz="4" w:space="0" w:color="auto"/>
              <w:bottom w:val="single" w:sz="4" w:space="0" w:color="auto"/>
              <w:right w:val="single" w:sz="4" w:space="0" w:color="auto"/>
            </w:tcBorders>
            <w:vAlign w:val="bottom"/>
          </w:tcPr>
          <w:p w14:paraId="1A0EC428" w14:textId="096D6925" w:rsidR="00A008A7" w:rsidRPr="00AD315F" w:rsidRDefault="00A008A7" w:rsidP="00A008A7">
            <w:pPr>
              <w:spacing w:after="0"/>
              <w:jc w:val="center"/>
              <w:rPr>
                <w:rFonts w:ascii="Cambria" w:hAnsi="Cambria"/>
              </w:rPr>
            </w:pPr>
            <w:r w:rsidRPr="00AD315F">
              <w:rPr>
                <w:rFonts w:ascii="Cambria" w:hAnsi="Cambria"/>
              </w:rPr>
              <w:t>N/A</w:t>
            </w:r>
          </w:p>
        </w:tc>
        <w:tc>
          <w:tcPr>
            <w:tcW w:w="4960" w:type="dxa"/>
            <w:tcBorders>
              <w:top w:val="single" w:sz="4" w:space="0" w:color="auto"/>
              <w:left w:val="single" w:sz="4" w:space="0" w:color="auto"/>
              <w:bottom w:val="single" w:sz="4" w:space="0" w:color="auto"/>
              <w:right w:val="single" w:sz="4" w:space="0" w:color="auto"/>
            </w:tcBorders>
          </w:tcPr>
          <w:p w14:paraId="43880387" w14:textId="62386F54" w:rsidR="00A008A7" w:rsidRPr="00AD315F" w:rsidRDefault="00A008A7" w:rsidP="00A008A7">
            <w:pPr>
              <w:spacing w:after="0"/>
              <w:rPr>
                <w:rFonts w:ascii="Cambria" w:hAnsi="Cambria"/>
              </w:rPr>
            </w:pPr>
            <w:r w:rsidRPr="00AD315F">
              <w:rPr>
                <w:rFonts w:ascii="Cambria" w:hAnsi="Cambria"/>
              </w:rPr>
              <w:t>Linear (Slot) Exhaust, Constant air volume</w:t>
            </w:r>
          </w:p>
        </w:tc>
      </w:tr>
      <w:tr w:rsidR="00A008A7" w:rsidRPr="00AD315F" w14:paraId="302ED281" w14:textId="77777777" w:rsidTr="00741BCE">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70ACD9EC" w14:textId="4387240E" w:rsidR="00A008A7" w:rsidRPr="00AD315F" w:rsidRDefault="00A008A7" w:rsidP="00A008A7">
            <w:pPr>
              <w:spacing w:after="0"/>
              <w:rPr>
                <w:rFonts w:ascii="Cambria" w:hAnsi="Cambria"/>
                <w:highlight w:val="yellow"/>
              </w:rPr>
            </w:pPr>
            <w:r w:rsidRPr="00AD315F">
              <w:rPr>
                <w:rFonts w:ascii="Cambria" w:hAnsi="Cambria"/>
                <w:color w:val="000000"/>
              </w:rPr>
              <w:t>236</w:t>
            </w:r>
          </w:p>
        </w:tc>
        <w:tc>
          <w:tcPr>
            <w:tcW w:w="608" w:type="dxa"/>
            <w:tcBorders>
              <w:top w:val="single" w:sz="4" w:space="0" w:color="auto"/>
              <w:left w:val="single" w:sz="4" w:space="0" w:color="auto"/>
              <w:bottom w:val="single" w:sz="4" w:space="0" w:color="auto"/>
              <w:right w:val="single" w:sz="4" w:space="0" w:color="auto"/>
            </w:tcBorders>
            <w:vAlign w:val="bottom"/>
          </w:tcPr>
          <w:p w14:paraId="323115CA" w14:textId="755BB903" w:rsidR="00A008A7" w:rsidRPr="00AD315F" w:rsidRDefault="00A008A7" w:rsidP="00A008A7">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bottom"/>
          </w:tcPr>
          <w:p w14:paraId="201DC552" w14:textId="0788B20A"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1279396"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5655AF31"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2B5C58D6" w14:textId="77777777" w:rsidTr="00741BCE">
        <w:trPr>
          <w:trHeight w:val="262"/>
        </w:trPr>
        <w:tc>
          <w:tcPr>
            <w:tcW w:w="1041" w:type="dxa"/>
            <w:tcBorders>
              <w:top w:val="single" w:sz="4" w:space="0" w:color="auto"/>
              <w:left w:val="single" w:sz="4" w:space="0" w:color="auto"/>
              <w:bottom w:val="single" w:sz="4" w:space="0" w:color="auto"/>
              <w:right w:val="single" w:sz="4" w:space="0" w:color="auto"/>
            </w:tcBorders>
            <w:vAlign w:val="bottom"/>
          </w:tcPr>
          <w:p w14:paraId="0F4E6154" w14:textId="327F1503" w:rsidR="00A008A7" w:rsidRPr="00AD315F" w:rsidRDefault="00A008A7" w:rsidP="00A008A7">
            <w:pPr>
              <w:spacing w:after="0"/>
              <w:rPr>
                <w:rFonts w:ascii="Cambria" w:hAnsi="Cambria"/>
                <w:highlight w:val="yellow"/>
              </w:rPr>
            </w:pPr>
            <w:r w:rsidRPr="00AD315F">
              <w:rPr>
                <w:rFonts w:ascii="Cambria" w:hAnsi="Cambria"/>
                <w:color w:val="000000"/>
              </w:rPr>
              <w:t>242</w:t>
            </w:r>
          </w:p>
        </w:tc>
        <w:tc>
          <w:tcPr>
            <w:tcW w:w="608" w:type="dxa"/>
            <w:tcBorders>
              <w:top w:val="single" w:sz="4" w:space="0" w:color="auto"/>
              <w:left w:val="single" w:sz="4" w:space="0" w:color="auto"/>
              <w:bottom w:val="single" w:sz="4" w:space="0" w:color="auto"/>
              <w:right w:val="single" w:sz="4" w:space="0" w:color="auto"/>
            </w:tcBorders>
            <w:vAlign w:val="bottom"/>
          </w:tcPr>
          <w:p w14:paraId="4CF88B69" w14:textId="5AD58B72" w:rsidR="00A008A7" w:rsidRPr="00AD315F" w:rsidRDefault="00A008A7" w:rsidP="00A008A7">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bottom"/>
          </w:tcPr>
          <w:p w14:paraId="76092850" w14:textId="2222E3A1"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585C77DA"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6E6ECA86"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2927CC31" w14:textId="77777777" w:rsidTr="00741BCE">
        <w:trPr>
          <w:trHeight w:val="262"/>
        </w:trPr>
        <w:tc>
          <w:tcPr>
            <w:tcW w:w="1041" w:type="dxa"/>
            <w:tcBorders>
              <w:top w:val="single" w:sz="4" w:space="0" w:color="auto"/>
              <w:left w:val="single" w:sz="4" w:space="0" w:color="auto"/>
              <w:bottom w:val="single" w:sz="4" w:space="0" w:color="auto"/>
              <w:right w:val="single" w:sz="4" w:space="0" w:color="auto"/>
            </w:tcBorders>
            <w:vAlign w:val="bottom"/>
          </w:tcPr>
          <w:p w14:paraId="10C8E1C9" w14:textId="5055EB75" w:rsidR="00A008A7" w:rsidRPr="00AD315F" w:rsidRDefault="00A008A7" w:rsidP="00A008A7">
            <w:pPr>
              <w:spacing w:after="0"/>
              <w:rPr>
                <w:rFonts w:ascii="Cambria" w:hAnsi="Cambria"/>
                <w:color w:val="000000"/>
              </w:rPr>
            </w:pPr>
            <w:r w:rsidRPr="00AD315F">
              <w:rPr>
                <w:rFonts w:ascii="Cambria" w:hAnsi="Cambria"/>
                <w:color w:val="000000"/>
              </w:rPr>
              <w:t>262</w:t>
            </w:r>
          </w:p>
        </w:tc>
        <w:tc>
          <w:tcPr>
            <w:tcW w:w="608" w:type="dxa"/>
            <w:tcBorders>
              <w:top w:val="single" w:sz="4" w:space="0" w:color="auto"/>
              <w:left w:val="single" w:sz="4" w:space="0" w:color="auto"/>
              <w:bottom w:val="single" w:sz="4" w:space="0" w:color="auto"/>
              <w:right w:val="single" w:sz="4" w:space="0" w:color="auto"/>
            </w:tcBorders>
            <w:vAlign w:val="bottom"/>
          </w:tcPr>
          <w:p w14:paraId="058A9FE9" w14:textId="4D5368DC" w:rsidR="00A008A7" w:rsidRPr="00AD315F" w:rsidRDefault="00A008A7" w:rsidP="00A008A7">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bottom"/>
          </w:tcPr>
          <w:p w14:paraId="3225507D" w14:textId="2F836198"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5C8D90A4"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3DF2DD7D"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2E02D759" w14:textId="77777777" w:rsidTr="00741BCE">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76D14E16" w14:textId="0B36B967" w:rsidR="00A008A7" w:rsidRPr="00AD315F" w:rsidRDefault="00A008A7" w:rsidP="00A008A7">
            <w:pPr>
              <w:spacing w:after="0"/>
              <w:rPr>
                <w:rFonts w:ascii="Cambria" w:hAnsi="Cambria"/>
                <w:highlight w:val="yellow"/>
              </w:rPr>
            </w:pPr>
            <w:r w:rsidRPr="00AD315F">
              <w:rPr>
                <w:rFonts w:ascii="Cambria" w:hAnsi="Cambria"/>
                <w:color w:val="000000"/>
              </w:rPr>
              <w:t>274</w:t>
            </w:r>
          </w:p>
        </w:tc>
        <w:tc>
          <w:tcPr>
            <w:tcW w:w="608" w:type="dxa"/>
            <w:tcBorders>
              <w:top w:val="single" w:sz="4" w:space="0" w:color="auto"/>
              <w:left w:val="single" w:sz="4" w:space="0" w:color="auto"/>
              <w:bottom w:val="single" w:sz="4" w:space="0" w:color="auto"/>
              <w:right w:val="single" w:sz="4" w:space="0" w:color="auto"/>
            </w:tcBorders>
            <w:vAlign w:val="bottom"/>
          </w:tcPr>
          <w:p w14:paraId="56AD9D79" w14:textId="13EA8E99" w:rsidR="00A008A7" w:rsidRPr="00AD315F" w:rsidRDefault="00A008A7" w:rsidP="00A008A7">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bottom"/>
          </w:tcPr>
          <w:p w14:paraId="5D7F11FB" w14:textId="5E43D058"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6EE1C104"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65B6B9CD"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25E050D6" w14:textId="77777777" w:rsidTr="00741BCE">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595111D6" w14:textId="2839626E" w:rsidR="00A008A7" w:rsidRPr="00AD315F" w:rsidRDefault="00A008A7" w:rsidP="00A008A7">
            <w:pPr>
              <w:spacing w:after="0"/>
              <w:rPr>
                <w:rFonts w:ascii="Cambria" w:hAnsi="Cambria"/>
                <w:color w:val="000000"/>
              </w:rPr>
            </w:pPr>
            <w:r w:rsidRPr="00AD315F">
              <w:rPr>
                <w:rFonts w:ascii="Cambria" w:hAnsi="Cambria"/>
                <w:color w:val="000000"/>
              </w:rPr>
              <w:t>336</w:t>
            </w:r>
          </w:p>
        </w:tc>
        <w:tc>
          <w:tcPr>
            <w:tcW w:w="608" w:type="dxa"/>
            <w:tcBorders>
              <w:top w:val="single" w:sz="4" w:space="0" w:color="auto"/>
              <w:left w:val="single" w:sz="4" w:space="0" w:color="auto"/>
              <w:bottom w:val="single" w:sz="4" w:space="0" w:color="auto"/>
              <w:right w:val="single" w:sz="4" w:space="0" w:color="auto"/>
            </w:tcBorders>
            <w:vAlign w:val="bottom"/>
          </w:tcPr>
          <w:p w14:paraId="16263655" w14:textId="286D52C8" w:rsidR="00A008A7" w:rsidRPr="00AD315F" w:rsidRDefault="00A008A7" w:rsidP="00A008A7">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bottom"/>
          </w:tcPr>
          <w:p w14:paraId="52FF0A75" w14:textId="6A9CAEC9"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1D411175" w14:textId="3C81DF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64477F02" w14:textId="5D66B956"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01B1D664" w14:textId="77777777" w:rsidTr="00741BCE">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2989E4CE" w14:textId="48E101AB" w:rsidR="00A008A7" w:rsidRPr="00AD315F" w:rsidRDefault="00A008A7" w:rsidP="00A008A7">
            <w:pPr>
              <w:spacing w:after="0"/>
              <w:rPr>
                <w:rFonts w:ascii="Cambria" w:hAnsi="Cambria"/>
                <w:color w:val="000000"/>
              </w:rPr>
            </w:pPr>
            <w:r w:rsidRPr="00AD315F">
              <w:rPr>
                <w:rFonts w:ascii="Cambria" w:hAnsi="Cambria"/>
                <w:color w:val="000000"/>
              </w:rPr>
              <w:t>342</w:t>
            </w:r>
          </w:p>
        </w:tc>
        <w:tc>
          <w:tcPr>
            <w:tcW w:w="608" w:type="dxa"/>
            <w:tcBorders>
              <w:top w:val="single" w:sz="4" w:space="0" w:color="auto"/>
              <w:left w:val="single" w:sz="4" w:space="0" w:color="auto"/>
              <w:bottom w:val="single" w:sz="4" w:space="0" w:color="auto"/>
              <w:right w:val="single" w:sz="4" w:space="0" w:color="auto"/>
            </w:tcBorders>
            <w:vAlign w:val="bottom"/>
          </w:tcPr>
          <w:p w14:paraId="2A1B7C1E" w14:textId="050D9C46" w:rsidR="00A008A7" w:rsidRPr="00AD315F" w:rsidRDefault="00A008A7" w:rsidP="00A008A7">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bottom"/>
          </w:tcPr>
          <w:p w14:paraId="7B755719" w14:textId="17EA47AA"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5F9B4FDE"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6453E62A"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17608CB0" w14:textId="77777777" w:rsidTr="00741BCE">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E7A7AD8" w14:textId="7B09C666" w:rsidR="00A008A7" w:rsidRPr="00AD315F" w:rsidRDefault="00A008A7" w:rsidP="00A008A7">
            <w:pPr>
              <w:spacing w:after="0"/>
              <w:rPr>
                <w:rFonts w:ascii="Cambria" w:hAnsi="Cambria"/>
                <w:color w:val="000000"/>
              </w:rPr>
            </w:pPr>
            <w:r w:rsidRPr="00AD315F">
              <w:rPr>
                <w:rFonts w:ascii="Cambria" w:hAnsi="Cambria"/>
                <w:color w:val="000000"/>
              </w:rPr>
              <w:t>362</w:t>
            </w:r>
          </w:p>
        </w:tc>
        <w:tc>
          <w:tcPr>
            <w:tcW w:w="608" w:type="dxa"/>
            <w:tcBorders>
              <w:top w:val="single" w:sz="4" w:space="0" w:color="auto"/>
              <w:left w:val="single" w:sz="4" w:space="0" w:color="auto"/>
              <w:bottom w:val="single" w:sz="4" w:space="0" w:color="auto"/>
              <w:right w:val="single" w:sz="4" w:space="0" w:color="auto"/>
            </w:tcBorders>
            <w:vAlign w:val="bottom"/>
          </w:tcPr>
          <w:p w14:paraId="5BC77302" w14:textId="7630E632" w:rsidR="00A008A7" w:rsidRPr="00AD315F" w:rsidRDefault="00A008A7" w:rsidP="00A008A7">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bottom"/>
          </w:tcPr>
          <w:p w14:paraId="0D93E999" w14:textId="11CBF4CA"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7E754C33" w14:textId="77777777"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74F93483"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14:paraId="31DFFA98" w14:textId="77777777" w:rsidTr="00741BCE">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6E020298" w14:textId="410D299F" w:rsidR="00A008A7" w:rsidRPr="00AD315F" w:rsidRDefault="00A008A7" w:rsidP="00A008A7">
            <w:pPr>
              <w:spacing w:after="0"/>
              <w:rPr>
                <w:rFonts w:ascii="Cambria" w:hAnsi="Cambria"/>
                <w:color w:val="000000"/>
              </w:rPr>
            </w:pPr>
            <w:r w:rsidRPr="00AD315F">
              <w:rPr>
                <w:rFonts w:ascii="Cambria" w:hAnsi="Cambria"/>
                <w:color w:val="000000"/>
              </w:rPr>
              <w:t>374</w:t>
            </w:r>
          </w:p>
        </w:tc>
        <w:tc>
          <w:tcPr>
            <w:tcW w:w="608" w:type="dxa"/>
            <w:tcBorders>
              <w:top w:val="single" w:sz="4" w:space="0" w:color="auto"/>
              <w:left w:val="single" w:sz="4" w:space="0" w:color="auto"/>
              <w:bottom w:val="single" w:sz="4" w:space="0" w:color="auto"/>
              <w:right w:val="single" w:sz="4" w:space="0" w:color="auto"/>
            </w:tcBorders>
            <w:vAlign w:val="bottom"/>
          </w:tcPr>
          <w:p w14:paraId="5E2A6612" w14:textId="4CFBF1EB" w:rsidR="00A008A7" w:rsidRPr="00AD315F" w:rsidRDefault="00A008A7" w:rsidP="00A008A7">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bottom"/>
          </w:tcPr>
          <w:p w14:paraId="1B9AAD43" w14:textId="587AAD6B" w:rsidR="00A008A7" w:rsidRPr="00AD315F" w:rsidRDefault="00A008A7" w:rsidP="00A008A7">
            <w:pPr>
              <w:spacing w:after="0"/>
              <w:jc w:val="center"/>
              <w:rPr>
                <w:rFonts w:ascii="Cambria" w:hAnsi="Cambria"/>
              </w:rPr>
            </w:pPr>
            <w:r w:rsidRPr="00AD315F">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17F5AC53" w14:textId="31028843" w:rsidR="00A008A7" w:rsidRPr="00AD315F" w:rsidRDefault="00A008A7" w:rsidP="00A008A7">
            <w:pPr>
              <w:spacing w:after="0"/>
              <w:jc w:val="center"/>
              <w:rPr>
                <w:rFonts w:ascii="Cambria" w:hAnsi="Cambria"/>
              </w:rPr>
            </w:pPr>
          </w:p>
        </w:tc>
        <w:tc>
          <w:tcPr>
            <w:tcW w:w="4960" w:type="dxa"/>
            <w:tcBorders>
              <w:top w:val="single" w:sz="4" w:space="0" w:color="auto"/>
              <w:left w:val="single" w:sz="4" w:space="0" w:color="auto"/>
              <w:bottom w:val="single" w:sz="4" w:space="0" w:color="auto"/>
              <w:right w:val="single" w:sz="4" w:space="0" w:color="auto"/>
            </w:tcBorders>
          </w:tcPr>
          <w:p w14:paraId="46E09C7B" w14:textId="77777777" w:rsidR="00A008A7" w:rsidRPr="00AD315F" w:rsidRDefault="00A008A7" w:rsidP="00A008A7">
            <w:pPr>
              <w:spacing w:after="0"/>
              <w:rPr>
                <w:rFonts w:ascii="Cambria" w:hAnsi="Cambria"/>
              </w:rPr>
            </w:pPr>
            <w:r w:rsidRPr="00AD315F">
              <w:rPr>
                <w:rFonts w:ascii="Cambria" w:hAnsi="Cambria"/>
              </w:rPr>
              <w:t>Variable air volume</w:t>
            </w:r>
          </w:p>
        </w:tc>
      </w:tr>
      <w:tr w:rsidR="00A008A7" w:rsidRPr="00AD315F" w:rsidDel="00CB7B57" w14:paraId="64539051" w14:textId="77777777" w:rsidTr="00717DA0">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F4135AB" w14:textId="620C0157" w:rsidR="00A008A7" w:rsidRPr="00AD315F" w:rsidDel="00CB7B57" w:rsidRDefault="00A008A7" w:rsidP="00A008A7">
            <w:pPr>
              <w:spacing w:after="0"/>
              <w:rPr>
                <w:rFonts w:ascii="Cambria" w:hAnsi="Cambria"/>
                <w:color w:val="000000"/>
              </w:rPr>
            </w:pPr>
            <w:r w:rsidRPr="00AD315F">
              <w:rPr>
                <w:rFonts w:ascii="Cambria" w:hAnsi="Cambria"/>
                <w:color w:val="000000"/>
              </w:rPr>
              <w:t>380</w:t>
            </w:r>
          </w:p>
        </w:tc>
        <w:tc>
          <w:tcPr>
            <w:tcW w:w="1824" w:type="dxa"/>
            <w:gridSpan w:val="3"/>
            <w:tcBorders>
              <w:top w:val="single" w:sz="4" w:space="0" w:color="auto"/>
              <w:left w:val="single" w:sz="4" w:space="0" w:color="auto"/>
              <w:bottom w:val="single" w:sz="4" w:space="0" w:color="auto"/>
              <w:right w:val="single" w:sz="4" w:space="0" w:color="auto"/>
            </w:tcBorders>
            <w:vAlign w:val="bottom"/>
          </w:tcPr>
          <w:p w14:paraId="38AD08C1" w14:textId="3BBA65FA" w:rsidR="00A008A7" w:rsidRPr="00AD315F" w:rsidDel="00CB7B57" w:rsidRDefault="00A008A7" w:rsidP="00A008A7">
            <w:pPr>
              <w:spacing w:after="0"/>
              <w:jc w:val="center"/>
              <w:rPr>
                <w:rFonts w:ascii="Cambria" w:hAnsi="Cambria"/>
              </w:rPr>
            </w:pPr>
            <w:r w:rsidRPr="00AD315F">
              <w:rPr>
                <w:rFonts w:ascii="Cambria" w:hAnsi="Cambria"/>
              </w:rPr>
              <w:t>N/A</w:t>
            </w:r>
          </w:p>
        </w:tc>
        <w:tc>
          <w:tcPr>
            <w:tcW w:w="4960" w:type="dxa"/>
            <w:tcBorders>
              <w:top w:val="single" w:sz="4" w:space="0" w:color="auto"/>
              <w:left w:val="single" w:sz="4" w:space="0" w:color="auto"/>
              <w:bottom w:val="single" w:sz="4" w:space="0" w:color="auto"/>
              <w:right w:val="single" w:sz="4" w:space="0" w:color="auto"/>
            </w:tcBorders>
          </w:tcPr>
          <w:p w14:paraId="6135B452" w14:textId="540F0229" w:rsidR="00A008A7" w:rsidRPr="00AD315F" w:rsidDel="00CB7B57" w:rsidRDefault="00A008A7" w:rsidP="00A008A7">
            <w:pPr>
              <w:spacing w:after="0"/>
              <w:rPr>
                <w:rFonts w:ascii="Cambria" w:hAnsi="Cambria"/>
              </w:rPr>
            </w:pPr>
            <w:r w:rsidRPr="00AD315F">
              <w:rPr>
                <w:rFonts w:ascii="Cambria" w:hAnsi="Cambria"/>
              </w:rPr>
              <w:t>Linear (Slot) Exhaust, Constant air volume</w:t>
            </w:r>
          </w:p>
        </w:tc>
      </w:tr>
    </w:tbl>
    <w:p w14:paraId="09CAB754" w14:textId="77777777" w:rsidR="00CB7B57" w:rsidRPr="00AD315F" w:rsidRDefault="00CB7B57" w:rsidP="00717DA0">
      <w:pPr>
        <w:pStyle w:val="PR2"/>
        <w:numPr>
          <w:ilvl w:val="0"/>
          <w:numId w:val="0"/>
        </w:numPr>
        <w:ind w:left="1440"/>
        <w:rPr>
          <w:rFonts w:ascii="Cambria" w:hAnsi="Cambria"/>
        </w:rPr>
      </w:pPr>
    </w:p>
    <w:p w14:paraId="456CB56A" w14:textId="3410F7C2" w:rsidR="00CB7B57" w:rsidRPr="00AD315F" w:rsidRDefault="00CB7B57" w:rsidP="00717DA0">
      <w:pPr>
        <w:pStyle w:val="PR2"/>
        <w:rPr>
          <w:rFonts w:ascii="Cambria" w:hAnsi="Cambria"/>
        </w:rPr>
      </w:pPr>
      <w:r w:rsidRPr="00AD315F">
        <w:rPr>
          <w:rFonts w:ascii="Cambria" w:hAnsi="Cambria"/>
        </w:rPr>
        <w:t>The following tabulates the quantities of ducted biosafety cabinets.  These shall be converted to recirculating, non-ducted type.  Design Build team shall confirm number and sizes during site investigation phase:</w:t>
      </w:r>
    </w:p>
    <w:tbl>
      <w:tblPr>
        <w:tblW w:w="476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114"/>
        <w:gridCol w:w="2610"/>
      </w:tblGrid>
      <w:tr w:rsidR="00CB7B57" w:rsidRPr="00AD315F" w14:paraId="7B9B1460" w14:textId="77777777" w:rsidTr="00717DA0">
        <w:trPr>
          <w:cantSplit/>
          <w:trHeight w:val="272"/>
          <w:tblHeader/>
        </w:trPr>
        <w:tc>
          <w:tcPr>
            <w:tcW w:w="1041" w:type="dxa"/>
            <w:vMerge w:val="restart"/>
            <w:tcBorders>
              <w:top w:val="single" w:sz="4" w:space="0" w:color="auto"/>
              <w:left w:val="single" w:sz="4" w:space="0" w:color="auto"/>
              <w:bottom w:val="single" w:sz="4" w:space="0" w:color="auto"/>
              <w:right w:val="single" w:sz="4" w:space="0" w:color="auto"/>
            </w:tcBorders>
            <w:vAlign w:val="center"/>
            <w:hideMark/>
          </w:tcPr>
          <w:p w14:paraId="767881C4" w14:textId="77777777" w:rsidR="00CB7B57" w:rsidRPr="00AD315F" w:rsidRDefault="00CB7B57" w:rsidP="00C4407F">
            <w:pPr>
              <w:spacing w:after="0"/>
              <w:rPr>
                <w:rFonts w:ascii="Cambria" w:hAnsi="Cambria"/>
                <w:b/>
              </w:rPr>
            </w:pPr>
            <w:r w:rsidRPr="00AD315F">
              <w:rPr>
                <w:rFonts w:ascii="Cambria" w:hAnsi="Cambria"/>
                <w:b/>
              </w:rPr>
              <w:t>Room No.</w:t>
            </w:r>
          </w:p>
        </w:tc>
        <w:tc>
          <w:tcPr>
            <w:tcW w:w="3724" w:type="dxa"/>
            <w:gridSpan w:val="2"/>
            <w:tcBorders>
              <w:top w:val="single" w:sz="4" w:space="0" w:color="auto"/>
              <w:left w:val="single" w:sz="4" w:space="0" w:color="auto"/>
              <w:bottom w:val="single" w:sz="4" w:space="0" w:color="auto"/>
              <w:right w:val="single" w:sz="4" w:space="0" w:color="auto"/>
            </w:tcBorders>
            <w:vAlign w:val="center"/>
            <w:hideMark/>
          </w:tcPr>
          <w:p w14:paraId="08172961" w14:textId="74FB670A" w:rsidR="00CB7B57" w:rsidRPr="00AD315F" w:rsidRDefault="00CB7B57" w:rsidP="00CB7B57">
            <w:pPr>
              <w:spacing w:after="0"/>
              <w:jc w:val="center"/>
              <w:rPr>
                <w:rFonts w:ascii="Cambria" w:hAnsi="Cambria"/>
                <w:b/>
              </w:rPr>
            </w:pPr>
            <w:r w:rsidRPr="00AD315F">
              <w:rPr>
                <w:rFonts w:ascii="Cambria" w:hAnsi="Cambria"/>
                <w:b/>
              </w:rPr>
              <w:t>Biosafety Cabinet quantity</w:t>
            </w:r>
          </w:p>
        </w:tc>
      </w:tr>
      <w:tr w:rsidR="00CB7B57" w:rsidRPr="00AD315F" w14:paraId="69903B67" w14:textId="77777777" w:rsidTr="00717DA0">
        <w:trPr>
          <w:cantSplit/>
          <w:trHeight w:val="416"/>
          <w:tblHeader/>
        </w:trPr>
        <w:tc>
          <w:tcPr>
            <w:tcW w:w="1041" w:type="dxa"/>
            <w:vMerge/>
            <w:tcBorders>
              <w:top w:val="single" w:sz="4" w:space="0" w:color="auto"/>
              <w:left w:val="single" w:sz="4" w:space="0" w:color="auto"/>
              <w:bottom w:val="single" w:sz="4" w:space="0" w:color="auto"/>
              <w:right w:val="single" w:sz="4" w:space="0" w:color="auto"/>
            </w:tcBorders>
            <w:vAlign w:val="center"/>
            <w:hideMark/>
          </w:tcPr>
          <w:p w14:paraId="0769922D" w14:textId="77777777" w:rsidR="00CB7B57" w:rsidRPr="00AD315F" w:rsidRDefault="00CB7B57" w:rsidP="00C4407F">
            <w:pPr>
              <w:rPr>
                <w:rFonts w:ascii="Cambria" w:hAnsi="Cambria"/>
                <w:b/>
              </w:rPr>
            </w:pPr>
          </w:p>
        </w:tc>
        <w:tc>
          <w:tcPr>
            <w:tcW w:w="1114" w:type="dxa"/>
            <w:tcBorders>
              <w:top w:val="single" w:sz="4" w:space="0" w:color="auto"/>
              <w:left w:val="single" w:sz="4" w:space="0" w:color="auto"/>
              <w:bottom w:val="single" w:sz="4" w:space="0" w:color="auto"/>
              <w:right w:val="single" w:sz="4" w:space="0" w:color="auto"/>
            </w:tcBorders>
            <w:vAlign w:val="center"/>
            <w:hideMark/>
          </w:tcPr>
          <w:p w14:paraId="78198004" w14:textId="2AC78CF3" w:rsidR="00CB7B57" w:rsidRPr="00AD315F" w:rsidRDefault="00CB7B57" w:rsidP="00C4407F">
            <w:pPr>
              <w:spacing w:after="0"/>
              <w:jc w:val="center"/>
              <w:rPr>
                <w:rFonts w:ascii="Cambria" w:hAnsi="Cambria"/>
                <w:b/>
              </w:rPr>
            </w:pPr>
            <w:r w:rsidRPr="00AD315F">
              <w:rPr>
                <w:rFonts w:ascii="Cambria" w:hAnsi="Cambria"/>
                <w:b/>
              </w:rPr>
              <w:t>Count</w:t>
            </w:r>
          </w:p>
        </w:tc>
        <w:tc>
          <w:tcPr>
            <w:tcW w:w="2610" w:type="dxa"/>
            <w:tcBorders>
              <w:left w:val="single" w:sz="4" w:space="0" w:color="auto"/>
              <w:bottom w:val="single" w:sz="4" w:space="0" w:color="auto"/>
              <w:right w:val="single" w:sz="4" w:space="0" w:color="auto"/>
            </w:tcBorders>
            <w:vAlign w:val="center"/>
            <w:hideMark/>
          </w:tcPr>
          <w:p w14:paraId="4309C9D1" w14:textId="77777777" w:rsidR="00CB7B57" w:rsidRPr="00AD315F" w:rsidRDefault="00CB7B57" w:rsidP="00C4407F">
            <w:pPr>
              <w:spacing w:after="0"/>
              <w:rPr>
                <w:rFonts w:ascii="Cambria" w:hAnsi="Cambria"/>
                <w:b/>
              </w:rPr>
            </w:pPr>
            <w:r w:rsidRPr="00AD315F">
              <w:rPr>
                <w:rFonts w:ascii="Cambria" w:hAnsi="Cambria"/>
                <w:b/>
              </w:rPr>
              <w:t>Notes:</w:t>
            </w:r>
          </w:p>
        </w:tc>
      </w:tr>
      <w:tr w:rsidR="00CB7B57" w:rsidRPr="00AD315F" w14:paraId="6DDDA151" w14:textId="77777777" w:rsidTr="00717DA0">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5D43CE82" w14:textId="79160DB4" w:rsidR="00CB7B57" w:rsidRPr="00AD315F" w:rsidRDefault="00CB7B57" w:rsidP="00C4407F">
            <w:pPr>
              <w:spacing w:after="0"/>
              <w:rPr>
                <w:rFonts w:ascii="Cambria" w:hAnsi="Cambria"/>
                <w:highlight w:val="yellow"/>
              </w:rPr>
            </w:pPr>
            <w:r w:rsidRPr="00AD315F">
              <w:rPr>
                <w:rFonts w:ascii="Cambria" w:hAnsi="Cambria"/>
                <w:color w:val="000000"/>
              </w:rPr>
              <w:t>B38</w:t>
            </w:r>
          </w:p>
        </w:tc>
        <w:tc>
          <w:tcPr>
            <w:tcW w:w="1114" w:type="dxa"/>
            <w:tcBorders>
              <w:top w:val="single" w:sz="4" w:space="0" w:color="auto"/>
              <w:left w:val="single" w:sz="4" w:space="0" w:color="auto"/>
              <w:bottom w:val="single" w:sz="4" w:space="0" w:color="auto"/>
              <w:right w:val="single" w:sz="4" w:space="0" w:color="auto"/>
            </w:tcBorders>
            <w:vAlign w:val="bottom"/>
          </w:tcPr>
          <w:p w14:paraId="0D56473E" w14:textId="77777777" w:rsidR="00CB7B57" w:rsidRPr="00AD315F" w:rsidRDefault="00CB7B57" w:rsidP="00C4407F">
            <w:pPr>
              <w:spacing w:after="0"/>
              <w:jc w:val="center"/>
              <w:rPr>
                <w:rFonts w:ascii="Cambria" w:hAnsi="Cambria"/>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0D9A272D" w14:textId="0D5092BA" w:rsidR="00CB7B57" w:rsidRPr="00AD315F" w:rsidRDefault="00CB7B57" w:rsidP="00C4407F">
            <w:pPr>
              <w:spacing w:after="0"/>
              <w:rPr>
                <w:rFonts w:ascii="Cambria" w:hAnsi="Cambria"/>
              </w:rPr>
            </w:pPr>
            <w:r w:rsidRPr="00AD315F">
              <w:rPr>
                <w:rFonts w:ascii="Cambria" w:hAnsi="Cambria"/>
              </w:rPr>
              <w:t>Constant air volume</w:t>
            </w:r>
          </w:p>
        </w:tc>
      </w:tr>
      <w:tr w:rsidR="00CB7B57" w:rsidRPr="00AD315F" w14:paraId="79A080DA" w14:textId="77777777" w:rsidTr="00717DA0">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6A829490" w14:textId="1B43A011" w:rsidR="00CB7B57" w:rsidRPr="00AD315F" w:rsidRDefault="00CB7B57" w:rsidP="00CB7B57">
            <w:pPr>
              <w:spacing w:after="0"/>
              <w:rPr>
                <w:rFonts w:ascii="Cambria" w:hAnsi="Cambria"/>
                <w:highlight w:val="yellow"/>
              </w:rPr>
            </w:pPr>
            <w:r w:rsidRPr="00AD315F">
              <w:rPr>
                <w:rFonts w:ascii="Cambria" w:hAnsi="Cambria"/>
                <w:color w:val="000000"/>
              </w:rPr>
              <w:t>B46</w:t>
            </w:r>
          </w:p>
        </w:tc>
        <w:tc>
          <w:tcPr>
            <w:tcW w:w="1114" w:type="dxa"/>
            <w:tcBorders>
              <w:top w:val="single" w:sz="4" w:space="0" w:color="auto"/>
              <w:left w:val="single" w:sz="4" w:space="0" w:color="auto"/>
              <w:bottom w:val="single" w:sz="4" w:space="0" w:color="auto"/>
              <w:right w:val="single" w:sz="4" w:space="0" w:color="auto"/>
            </w:tcBorders>
            <w:vAlign w:val="bottom"/>
          </w:tcPr>
          <w:p w14:paraId="2E8A4722" w14:textId="77777777" w:rsidR="00CB7B57" w:rsidRPr="00AD315F" w:rsidRDefault="00CB7B57" w:rsidP="00CB7B57">
            <w:pPr>
              <w:spacing w:after="0"/>
              <w:jc w:val="center"/>
              <w:rPr>
                <w:rFonts w:ascii="Cambria" w:hAnsi="Cambria"/>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7BAB6722" w14:textId="255CDCCC" w:rsidR="00CB7B57" w:rsidRPr="00AD315F" w:rsidRDefault="00CB7B57" w:rsidP="00CB7B57">
            <w:pPr>
              <w:spacing w:after="0"/>
              <w:rPr>
                <w:rFonts w:ascii="Cambria" w:hAnsi="Cambria"/>
              </w:rPr>
            </w:pPr>
            <w:r w:rsidRPr="00AD315F">
              <w:rPr>
                <w:rFonts w:ascii="Cambria" w:hAnsi="Cambria"/>
              </w:rPr>
              <w:t>Constant air volume</w:t>
            </w:r>
          </w:p>
        </w:tc>
      </w:tr>
      <w:tr w:rsidR="00CB7B57" w:rsidRPr="00AD315F" w14:paraId="784555D3" w14:textId="77777777" w:rsidTr="00717DA0">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D7C34FE" w14:textId="1F191ACE" w:rsidR="00CB7B57" w:rsidRPr="00AD315F" w:rsidRDefault="00CB7B57" w:rsidP="00CB7B57">
            <w:pPr>
              <w:spacing w:after="0"/>
              <w:rPr>
                <w:rFonts w:ascii="Cambria" w:hAnsi="Cambria"/>
                <w:highlight w:val="yellow"/>
              </w:rPr>
            </w:pPr>
            <w:r w:rsidRPr="00AD315F">
              <w:rPr>
                <w:rFonts w:ascii="Cambria" w:hAnsi="Cambria"/>
                <w:color w:val="000000"/>
              </w:rPr>
              <w:lastRenderedPageBreak/>
              <w:t>B66</w:t>
            </w:r>
          </w:p>
        </w:tc>
        <w:tc>
          <w:tcPr>
            <w:tcW w:w="1114" w:type="dxa"/>
            <w:tcBorders>
              <w:top w:val="single" w:sz="4" w:space="0" w:color="auto"/>
              <w:left w:val="single" w:sz="4" w:space="0" w:color="auto"/>
              <w:bottom w:val="single" w:sz="4" w:space="0" w:color="auto"/>
              <w:right w:val="single" w:sz="4" w:space="0" w:color="auto"/>
            </w:tcBorders>
            <w:vAlign w:val="bottom"/>
          </w:tcPr>
          <w:p w14:paraId="4109A93F" w14:textId="77777777" w:rsidR="00CB7B57" w:rsidRPr="00AD315F" w:rsidRDefault="00CB7B57" w:rsidP="00CB7B57">
            <w:pPr>
              <w:spacing w:after="0"/>
              <w:jc w:val="center"/>
              <w:rPr>
                <w:rFonts w:ascii="Cambria" w:hAnsi="Cambria"/>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2BA1C668" w14:textId="730E63E1" w:rsidR="00CB7B57" w:rsidRPr="00AD315F" w:rsidRDefault="00CB7B57" w:rsidP="00CB7B57">
            <w:pPr>
              <w:spacing w:after="0"/>
              <w:rPr>
                <w:rFonts w:ascii="Cambria" w:hAnsi="Cambria"/>
              </w:rPr>
            </w:pPr>
            <w:r w:rsidRPr="00AD315F">
              <w:rPr>
                <w:rFonts w:ascii="Cambria" w:hAnsi="Cambria"/>
              </w:rPr>
              <w:t>Constant air volume</w:t>
            </w:r>
          </w:p>
        </w:tc>
      </w:tr>
      <w:tr w:rsidR="00CB7B57" w:rsidRPr="00AD315F" w14:paraId="2B18FB73" w14:textId="77777777" w:rsidTr="00717DA0">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6FA7BE3" w14:textId="3E64A4A6" w:rsidR="00CB7B57" w:rsidRPr="00AD315F" w:rsidRDefault="00CB7B57" w:rsidP="00CB7B57">
            <w:pPr>
              <w:spacing w:after="0"/>
              <w:rPr>
                <w:rFonts w:ascii="Cambria" w:hAnsi="Cambria"/>
                <w:highlight w:val="yellow"/>
              </w:rPr>
            </w:pPr>
            <w:r w:rsidRPr="00AD315F">
              <w:rPr>
                <w:rFonts w:ascii="Cambria" w:hAnsi="Cambria"/>
                <w:color w:val="000000"/>
              </w:rPr>
              <w:t>B70</w:t>
            </w:r>
          </w:p>
        </w:tc>
        <w:tc>
          <w:tcPr>
            <w:tcW w:w="1114" w:type="dxa"/>
            <w:tcBorders>
              <w:top w:val="single" w:sz="4" w:space="0" w:color="auto"/>
              <w:left w:val="single" w:sz="4" w:space="0" w:color="auto"/>
              <w:bottom w:val="single" w:sz="4" w:space="0" w:color="auto"/>
              <w:right w:val="single" w:sz="4" w:space="0" w:color="auto"/>
            </w:tcBorders>
            <w:vAlign w:val="bottom"/>
          </w:tcPr>
          <w:p w14:paraId="226F6D3D" w14:textId="77777777" w:rsidR="00CB7B57" w:rsidRPr="00AD315F" w:rsidRDefault="00CB7B57" w:rsidP="00CB7B57">
            <w:pPr>
              <w:spacing w:after="0"/>
              <w:jc w:val="center"/>
              <w:rPr>
                <w:rFonts w:ascii="Cambria" w:hAnsi="Cambria"/>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4473D757" w14:textId="3B2F36E3" w:rsidR="00CB7B57" w:rsidRPr="00AD315F" w:rsidRDefault="00CB7B57" w:rsidP="00CB7B57">
            <w:pPr>
              <w:spacing w:after="0"/>
              <w:rPr>
                <w:rFonts w:ascii="Cambria" w:hAnsi="Cambria"/>
              </w:rPr>
            </w:pPr>
            <w:r w:rsidRPr="00AD315F">
              <w:rPr>
                <w:rFonts w:ascii="Cambria" w:hAnsi="Cambria"/>
              </w:rPr>
              <w:t>Constant air volume</w:t>
            </w:r>
          </w:p>
        </w:tc>
      </w:tr>
      <w:tr w:rsidR="00CB7B57" w:rsidRPr="00AD315F" w14:paraId="6F8F354A" w14:textId="77777777" w:rsidTr="00717DA0">
        <w:trPr>
          <w:trHeight w:val="262"/>
        </w:trPr>
        <w:tc>
          <w:tcPr>
            <w:tcW w:w="1041" w:type="dxa"/>
            <w:tcBorders>
              <w:top w:val="single" w:sz="4" w:space="0" w:color="auto"/>
              <w:left w:val="single" w:sz="4" w:space="0" w:color="auto"/>
              <w:bottom w:val="single" w:sz="4" w:space="0" w:color="auto"/>
              <w:right w:val="single" w:sz="4" w:space="0" w:color="auto"/>
            </w:tcBorders>
            <w:vAlign w:val="bottom"/>
          </w:tcPr>
          <w:p w14:paraId="78733241" w14:textId="151A6D84" w:rsidR="00CB7B57" w:rsidRPr="00AD315F" w:rsidRDefault="00CB7B57" w:rsidP="00CB7B57">
            <w:pPr>
              <w:spacing w:after="0"/>
              <w:rPr>
                <w:rFonts w:ascii="Cambria" w:hAnsi="Cambria"/>
                <w:highlight w:val="yellow"/>
              </w:rPr>
            </w:pPr>
            <w:r w:rsidRPr="00AD315F">
              <w:rPr>
                <w:rFonts w:ascii="Cambria" w:hAnsi="Cambria"/>
                <w:color w:val="000000"/>
              </w:rPr>
              <w:t>B76</w:t>
            </w:r>
          </w:p>
        </w:tc>
        <w:tc>
          <w:tcPr>
            <w:tcW w:w="1114" w:type="dxa"/>
            <w:tcBorders>
              <w:top w:val="single" w:sz="4" w:space="0" w:color="auto"/>
              <w:left w:val="single" w:sz="4" w:space="0" w:color="auto"/>
              <w:bottom w:val="single" w:sz="4" w:space="0" w:color="auto"/>
              <w:right w:val="single" w:sz="4" w:space="0" w:color="auto"/>
            </w:tcBorders>
            <w:vAlign w:val="bottom"/>
          </w:tcPr>
          <w:p w14:paraId="765BF2C1" w14:textId="77777777" w:rsidR="00CB7B57" w:rsidRPr="00AD315F" w:rsidRDefault="00CB7B57" w:rsidP="00CB7B57">
            <w:pPr>
              <w:spacing w:after="0"/>
              <w:jc w:val="center"/>
              <w:rPr>
                <w:rFonts w:ascii="Cambria" w:hAnsi="Cambria"/>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2026120D" w14:textId="0BBDBCA0" w:rsidR="00CB7B57" w:rsidRPr="00AD315F" w:rsidRDefault="00CB7B57" w:rsidP="00CB7B57">
            <w:pPr>
              <w:spacing w:after="0"/>
              <w:rPr>
                <w:rFonts w:ascii="Cambria" w:hAnsi="Cambria"/>
              </w:rPr>
            </w:pPr>
            <w:r w:rsidRPr="00AD315F">
              <w:rPr>
                <w:rFonts w:ascii="Cambria" w:hAnsi="Cambria"/>
              </w:rPr>
              <w:t>Constant air volume</w:t>
            </w:r>
          </w:p>
        </w:tc>
      </w:tr>
      <w:tr w:rsidR="00CB7B57" w:rsidRPr="00AD315F" w14:paraId="553BE677" w14:textId="77777777" w:rsidTr="00717DA0">
        <w:trPr>
          <w:trHeight w:val="262"/>
        </w:trPr>
        <w:tc>
          <w:tcPr>
            <w:tcW w:w="1041" w:type="dxa"/>
            <w:tcBorders>
              <w:top w:val="single" w:sz="4" w:space="0" w:color="auto"/>
              <w:left w:val="single" w:sz="4" w:space="0" w:color="auto"/>
              <w:bottom w:val="single" w:sz="4" w:space="0" w:color="auto"/>
              <w:right w:val="single" w:sz="4" w:space="0" w:color="auto"/>
            </w:tcBorders>
            <w:vAlign w:val="bottom"/>
          </w:tcPr>
          <w:p w14:paraId="63FC5D67" w14:textId="2AD4C782" w:rsidR="00CB7B57" w:rsidRPr="00AD315F" w:rsidRDefault="00CB7B57" w:rsidP="00CB7B57">
            <w:pPr>
              <w:spacing w:after="0"/>
              <w:rPr>
                <w:rFonts w:ascii="Cambria" w:hAnsi="Cambria"/>
                <w:color w:val="000000"/>
              </w:rPr>
            </w:pPr>
            <w:r w:rsidRPr="00AD315F">
              <w:rPr>
                <w:rFonts w:ascii="Cambria" w:hAnsi="Cambria"/>
                <w:color w:val="000000"/>
              </w:rPr>
              <w:t>140</w:t>
            </w:r>
          </w:p>
        </w:tc>
        <w:tc>
          <w:tcPr>
            <w:tcW w:w="1114" w:type="dxa"/>
            <w:tcBorders>
              <w:top w:val="single" w:sz="4" w:space="0" w:color="auto"/>
              <w:left w:val="single" w:sz="4" w:space="0" w:color="auto"/>
              <w:bottom w:val="single" w:sz="4" w:space="0" w:color="auto"/>
              <w:right w:val="single" w:sz="4" w:space="0" w:color="auto"/>
            </w:tcBorders>
            <w:vAlign w:val="bottom"/>
          </w:tcPr>
          <w:p w14:paraId="63982CA1" w14:textId="77777777" w:rsidR="00CB7B57" w:rsidRPr="00AD315F" w:rsidRDefault="00CB7B57" w:rsidP="00CB7B57">
            <w:pPr>
              <w:spacing w:after="0"/>
              <w:jc w:val="center"/>
              <w:rPr>
                <w:rFonts w:ascii="Cambria" w:hAnsi="Cambria"/>
                <w:color w:val="000000"/>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43BD6E43" w14:textId="79A43235" w:rsidR="00CB7B57" w:rsidRPr="00AD315F" w:rsidRDefault="00CB7B57" w:rsidP="00CB7B57">
            <w:pPr>
              <w:spacing w:after="0"/>
              <w:rPr>
                <w:rFonts w:ascii="Cambria" w:hAnsi="Cambria"/>
              </w:rPr>
            </w:pPr>
            <w:r w:rsidRPr="00AD315F">
              <w:rPr>
                <w:rFonts w:ascii="Cambria" w:hAnsi="Cambria"/>
              </w:rPr>
              <w:t>Constant air volume</w:t>
            </w:r>
          </w:p>
        </w:tc>
      </w:tr>
      <w:tr w:rsidR="00C43BEE" w:rsidRPr="00AD315F" w14:paraId="44D2D460" w14:textId="77777777" w:rsidTr="00AF4632">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0885514A" w14:textId="0A734ECD" w:rsidR="00C43BEE" w:rsidRPr="00AD315F" w:rsidRDefault="00C43BEE" w:rsidP="00AF4632">
            <w:pPr>
              <w:spacing w:after="0"/>
              <w:rPr>
                <w:rFonts w:ascii="Cambria" w:hAnsi="Cambria"/>
                <w:highlight w:val="yellow"/>
              </w:rPr>
            </w:pPr>
            <w:r w:rsidRPr="00AD315F">
              <w:rPr>
                <w:rFonts w:ascii="Cambria" w:hAnsi="Cambria"/>
                <w:color w:val="000000"/>
              </w:rPr>
              <w:t>166</w:t>
            </w:r>
          </w:p>
        </w:tc>
        <w:tc>
          <w:tcPr>
            <w:tcW w:w="1114" w:type="dxa"/>
            <w:tcBorders>
              <w:top w:val="single" w:sz="4" w:space="0" w:color="auto"/>
              <w:left w:val="single" w:sz="4" w:space="0" w:color="auto"/>
              <w:bottom w:val="single" w:sz="4" w:space="0" w:color="auto"/>
              <w:right w:val="single" w:sz="4" w:space="0" w:color="auto"/>
            </w:tcBorders>
            <w:vAlign w:val="bottom"/>
          </w:tcPr>
          <w:p w14:paraId="7D8C2991" w14:textId="730E57E9" w:rsidR="00C43BEE" w:rsidRPr="00AD315F" w:rsidRDefault="00C43BEE" w:rsidP="00AF4632">
            <w:pPr>
              <w:spacing w:after="0"/>
              <w:jc w:val="center"/>
              <w:rPr>
                <w:rFonts w:ascii="Cambria" w:hAnsi="Cambria"/>
              </w:rPr>
            </w:pPr>
            <w:r w:rsidRPr="00AD315F">
              <w:rPr>
                <w:rFonts w:ascii="Cambria" w:hAnsi="Cambria"/>
                <w:color w:val="000000"/>
              </w:rPr>
              <w:t>2</w:t>
            </w:r>
          </w:p>
        </w:tc>
        <w:tc>
          <w:tcPr>
            <w:tcW w:w="2610" w:type="dxa"/>
            <w:tcBorders>
              <w:top w:val="single" w:sz="4" w:space="0" w:color="auto"/>
              <w:left w:val="single" w:sz="4" w:space="0" w:color="auto"/>
              <w:bottom w:val="single" w:sz="4" w:space="0" w:color="auto"/>
              <w:right w:val="single" w:sz="4" w:space="0" w:color="auto"/>
            </w:tcBorders>
            <w:vAlign w:val="center"/>
          </w:tcPr>
          <w:p w14:paraId="0523ADE5" w14:textId="2370F57B" w:rsidR="00C43BEE" w:rsidRPr="00AD315F" w:rsidRDefault="00C43BEE" w:rsidP="00C43BEE">
            <w:pPr>
              <w:spacing w:after="0"/>
              <w:rPr>
                <w:rFonts w:ascii="Cambria" w:hAnsi="Cambria"/>
              </w:rPr>
            </w:pPr>
            <w:r w:rsidRPr="00AD315F">
              <w:rPr>
                <w:rFonts w:ascii="Cambria" w:hAnsi="Cambria"/>
              </w:rPr>
              <w:t>Constant air volume</w:t>
            </w:r>
          </w:p>
        </w:tc>
      </w:tr>
      <w:tr w:rsidR="00CB7B57" w:rsidRPr="00AD315F" w14:paraId="7E6E2045" w14:textId="77777777" w:rsidTr="00717DA0">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7605532C" w14:textId="2E6103E6" w:rsidR="00CB7B57" w:rsidRPr="00AD315F" w:rsidRDefault="00CB7B57" w:rsidP="00CB7B57">
            <w:pPr>
              <w:spacing w:after="0"/>
              <w:rPr>
                <w:rFonts w:ascii="Cambria" w:hAnsi="Cambria"/>
                <w:highlight w:val="yellow"/>
              </w:rPr>
            </w:pPr>
            <w:r w:rsidRPr="00AD315F">
              <w:rPr>
                <w:rFonts w:ascii="Cambria" w:hAnsi="Cambria"/>
                <w:color w:val="000000"/>
              </w:rPr>
              <w:t>170</w:t>
            </w:r>
          </w:p>
        </w:tc>
        <w:tc>
          <w:tcPr>
            <w:tcW w:w="1114" w:type="dxa"/>
            <w:tcBorders>
              <w:top w:val="single" w:sz="4" w:space="0" w:color="auto"/>
              <w:left w:val="single" w:sz="4" w:space="0" w:color="auto"/>
              <w:bottom w:val="single" w:sz="4" w:space="0" w:color="auto"/>
              <w:right w:val="single" w:sz="4" w:space="0" w:color="auto"/>
            </w:tcBorders>
            <w:vAlign w:val="bottom"/>
          </w:tcPr>
          <w:p w14:paraId="4554A70F" w14:textId="77777777" w:rsidR="00CB7B57" w:rsidRPr="00AD315F" w:rsidRDefault="00CB7B57" w:rsidP="00CB7B57">
            <w:pPr>
              <w:spacing w:after="0"/>
              <w:jc w:val="center"/>
              <w:rPr>
                <w:rFonts w:ascii="Cambria" w:hAnsi="Cambria"/>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030C0024" w14:textId="165DC8F1" w:rsidR="00CB7B57" w:rsidRPr="00AD315F" w:rsidRDefault="00CB7B57" w:rsidP="00CB7B57">
            <w:pPr>
              <w:spacing w:after="0"/>
              <w:rPr>
                <w:rFonts w:ascii="Cambria" w:hAnsi="Cambria"/>
              </w:rPr>
            </w:pPr>
            <w:r w:rsidRPr="00AD315F">
              <w:rPr>
                <w:rFonts w:ascii="Cambria" w:hAnsi="Cambria"/>
              </w:rPr>
              <w:t>Constant air volume</w:t>
            </w:r>
          </w:p>
        </w:tc>
      </w:tr>
      <w:tr w:rsidR="004217D2" w:rsidRPr="00AD315F" w14:paraId="288D303A" w14:textId="77777777" w:rsidTr="00AF4632">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2472626" w14:textId="4E8E1715" w:rsidR="004217D2" w:rsidRPr="00AD315F" w:rsidRDefault="004217D2" w:rsidP="00AF4632">
            <w:pPr>
              <w:spacing w:after="0"/>
              <w:rPr>
                <w:rFonts w:ascii="Cambria" w:hAnsi="Cambria"/>
                <w:color w:val="000000"/>
              </w:rPr>
            </w:pPr>
            <w:r w:rsidRPr="00AD315F">
              <w:rPr>
                <w:rFonts w:ascii="Cambria" w:hAnsi="Cambria"/>
                <w:color w:val="000000"/>
              </w:rPr>
              <w:t>368</w:t>
            </w:r>
          </w:p>
        </w:tc>
        <w:tc>
          <w:tcPr>
            <w:tcW w:w="1114" w:type="dxa"/>
            <w:tcBorders>
              <w:top w:val="single" w:sz="4" w:space="0" w:color="auto"/>
              <w:left w:val="single" w:sz="4" w:space="0" w:color="auto"/>
              <w:bottom w:val="single" w:sz="4" w:space="0" w:color="auto"/>
              <w:right w:val="single" w:sz="4" w:space="0" w:color="auto"/>
            </w:tcBorders>
            <w:vAlign w:val="bottom"/>
          </w:tcPr>
          <w:p w14:paraId="4E8F3E5F" w14:textId="77777777" w:rsidR="004217D2" w:rsidRPr="00AD315F" w:rsidRDefault="004217D2" w:rsidP="00AF4632">
            <w:pPr>
              <w:spacing w:after="0"/>
              <w:jc w:val="center"/>
              <w:rPr>
                <w:rFonts w:ascii="Cambria" w:hAnsi="Cambria"/>
                <w:color w:val="000000"/>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68588FB0" w14:textId="60934AA5" w:rsidR="004217D2" w:rsidRPr="00AD315F" w:rsidRDefault="00C43BEE" w:rsidP="00C43BEE">
            <w:pPr>
              <w:spacing w:after="0"/>
              <w:rPr>
                <w:rFonts w:ascii="Cambria" w:hAnsi="Cambria"/>
              </w:rPr>
            </w:pPr>
            <w:r w:rsidRPr="00AD315F">
              <w:rPr>
                <w:rFonts w:ascii="Cambria" w:hAnsi="Cambria"/>
              </w:rPr>
              <w:t>Constant air volume</w:t>
            </w:r>
          </w:p>
        </w:tc>
      </w:tr>
      <w:tr w:rsidR="00CB7B57" w:rsidRPr="00AD315F" w14:paraId="390D51B4" w14:textId="77777777" w:rsidTr="00717DA0">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0CA453EE" w14:textId="3627E643" w:rsidR="00CB7B57" w:rsidRPr="00AD315F" w:rsidRDefault="00CB7B57" w:rsidP="00CB7B57">
            <w:pPr>
              <w:spacing w:after="0"/>
              <w:rPr>
                <w:rFonts w:ascii="Cambria" w:hAnsi="Cambria"/>
                <w:color w:val="000000"/>
              </w:rPr>
            </w:pPr>
            <w:r w:rsidRPr="00AD315F">
              <w:rPr>
                <w:rFonts w:ascii="Cambria" w:hAnsi="Cambria"/>
                <w:color w:val="000000"/>
              </w:rPr>
              <w:t>370</w:t>
            </w:r>
          </w:p>
        </w:tc>
        <w:tc>
          <w:tcPr>
            <w:tcW w:w="1114" w:type="dxa"/>
            <w:tcBorders>
              <w:top w:val="single" w:sz="4" w:space="0" w:color="auto"/>
              <w:left w:val="single" w:sz="4" w:space="0" w:color="auto"/>
              <w:bottom w:val="single" w:sz="4" w:space="0" w:color="auto"/>
              <w:right w:val="single" w:sz="4" w:space="0" w:color="auto"/>
            </w:tcBorders>
            <w:vAlign w:val="bottom"/>
          </w:tcPr>
          <w:p w14:paraId="1734792D" w14:textId="77777777" w:rsidR="00CB7B57" w:rsidRPr="00AD315F" w:rsidRDefault="00CB7B57" w:rsidP="00CB7B57">
            <w:pPr>
              <w:spacing w:after="0"/>
              <w:jc w:val="center"/>
              <w:rPr>
                <w:rFonts w:ascii="Cambria" w:hAnsi="Cambria"/>
                <w:color w:val="000000"/>
              </w:rPr>
            </w:pPr>
            <w:r w:rsidRPr="00AD315F">
              <w:rPr>
                <w:rFonts w:ascii="Cambria" w:hAnsi="Cambria"/>
                <w:color w:val="000000"/>
              </w:rPr>
              <w:t>1</w:t>
            </w:r>
          </w:p>
        </w:tc>
        <w:tc>
          <w:tcPr>
            <w:tcW w:w="2610" w:type="dxa"/>
            <w:tcBorders>
              <w:top w:val="single" w:sz="4" w:space="0" w:color="auto"/>
              <w:left w:val="single" w:sz="4" w:space="0" w:color="auto"/>
              <w:bottom w:val="single" w:sz="4" w:space="0" w:color="auto"/>
              <w:right w:val="single" w:sz="4" w:space="0" w:color="auto"/>
            </w:tcBorders>
            <w:vAlign w:val="center"/>
          </w:tcPr>
          <w:p w14:paraId="1E122475" w14:textId="3F44F146" w:rsidR="00CB7B57" w:rsidRPr="00AD315F" w:rsidRDefault="00CB7B57" w:rsidP="00CB7B57">
            <w:pPr>
              <w:spacing w:after="0"/>
              <w:rPr>
                <w:rFonts w:ascii="Cambria" w:hAnsi="Cambria"/>
              </w:rPr>
            </w:pPr>
            <w:r w:rsidRPr="00AD315F">
              <w:rPr>
                <w:rFonts w:ascii="Cambria" w:hAnsi="Cambria"/>
              </w:rPr>
              <w:t>Constant air volume</w:t>
            </w:r>
          </w:p>
        </w:tc>
      </w:tr>
    </w:tbl>
    <w:p w14:paraId="6AF8B9A8" w14:textId="07042784" w:rsidR="008F3078" w:rsidRPr="00AD315F" w:rsidRDefault="008F3078" w:rsidP="00717DA0">
      <w:pPr>
        <w:pStyle w:val="PR1"/>
        <w:keepNext/>
        <w:jc w:val="left"/>
        <w:rPr>
          <w:rFonts w:ascii="Cambria" w:hAnsi="Cambria"/>
          <w:szCs w:val="22"/>
        </w:rPr>
      </w:pPr>
      <w:r w:rsidRPr="00AD315F">
        <w:rPr>
          <w:rFonts w:ascii="Cambria" w:hAnsi="Cambria"/>
          <w:szCs w:val="22"/>
        </w:rPr>
        <w:t>Future Capacity and Diversity</w:t>
      </w:r>
      <w:bookmarkEnd w:id="109"/>
      <w:r w:rsidRPr="00AD315F">
        <w:rPr>
          <w:rFonts w:ascii="Cambria" w:hAnsi="Cambria"/>
          <w:szCs w:val="22"/>
        </w:rPr>
        <w:t xml:space="preserve"> </w:t>
      </w:r>
    </w:p>
    <w:p w14:paraId="62F75D83" w14:textId="18B5897F" w:rsidR="008F3078" w:rsidRPr="00AD315F" w:rsidRDefault="008F3078" w:rsidP="00717DA0">
      <w:pPr>
        <w:pStyle w:val="PR2"/>
        <w:spacing w:before="240"/>
        <w:jc w:val="left"/>
        <w:rPr>
          <w:rFonts w:ascii="Cambria" w:hAnsi="Cambria"/>
          <w:szCs w:val="22"/>
        </w:rPr>
      </w:pPr>
      <w:r w:rsidRPr="00AD315F">
        <w:rPr>
          <w:rFonts w:ascii="Cambria" w:hAnsi="Cambria"/>
          <w:szCs w:val="22"/>
        </w:rPr>
        <w:t xml:space="preserve">Design of the Laboratory air handling systems and exhaust fan systems shall include, </w:t>
      </w:r>
      <w:r w:rsidR="003A58A9" w:rsidRPr="00AD315F">
        <w:rPr>
          <w:rFonts w:ascii="Cambria" w:hAnsi="Cambria"/>
          <w:szCs w:val="22"/>
        </w:rPr>
        <w:t>and</w:t>
      </w:r>
      <w:r w:rsidRPr="00AD315F">
        <w:rPr>
          <w:rFonts w:ascii="Cambria" w:hAnsi="Cambria"/>
          <w:szCs w:val="22"/>
        </w:rPr>
        <w:t xml:space="preserve"> not limited to</w:t>
      </w:r>
      <w:r w:rsidR="003A58A9" w:rsidRPr="00AD315F">
        <w:rPr>
          <w:rFonts w:ascii="Cambria" w:hAnsi="Cambria"/>
          <w:szCs w:val="22"/>
        </w:rPr>
        <w:t>,</w:t>
      </w:r>
      <w:r w:rsidRPr="00AD315F">
        <w:rPr>
          <w:rFonts w:ascii="Cambria" w:hAnsi="Cambria"/>
          <w:szCs w:val="22"/>
        </w:rPr>
        <w:t xml:space="preserve"> fume hoods, and systems sufficient to comply with University campus requirements to </w:t>
      </w:r>
      <w:r w:rsidR="00857EDF" w:rsidRPr="00AD315F">
        <w:rPr>
          <w:rFonts w:ascii="Cambria" w:hAnsi="Cambria"/>
          <w:szCs w:val="22"/>
        </w:rPr>
        <w:t>meet peak airflow and cooling conditions.</w:t>
      </w:r>
      <w:r w:rsidRPr="00AD315F">
        <w:rPr>
          <w:rFonts w:ascii="Cambria" w:hAnsi="Cambria"/>
          <w:szCs w:val="22"/>
        </w:rPr>
        <w:t xml:space="preserve">  This shall include the supply, return, relief, and exhaust air for both the Laboratory and Office portions of the building.  Diversity shall only reduce equipment sizing</w:t>
      </w:r>
      <w:r w:rsidR="00DE628D" w:rsidRPr="00AD315F">
        <w:rPr>
          <w:rFonts w:ascii="Cambria" w:hAnsi="Cambria"/>
          <w:szCs w:val="22"/>
        </w:rPr>
        <w:t xml:space="preserve"> in accordance with Campus Standards</w:t>
      </w:r>
      <w:r w:rsidRPr="00AD315F">
        <w:rPr>
          <w:rFonts w:ascii="Cambria" w:hAnsi="Cambria"/>
          <w:szCs w:val="22"/>
        </w:rPr>
        <w:t>.  Ductwork and airflow (CFM) to each space shall be based on total load without diversity.</w:t>
      </w:r>
      <w:r w:rsidR="0028329C" w:rsidRPr="00AD315F">
        <w:rPr>
          <w:rFonts w:ascii="Cambria" w:hAnsi="Cambria"/>
          <w:szCs w:val="22"/>
        </w:rPr>
        <w:t xml:space="preserve">  </w:t>
      </w:r>
    </w:p>
    <w:p w14:paraId="0106EAE0" w14:textId="22F43FB6" w:rsidR="008F3078" w:rsidRPr="00AD315F" w:rsidRDefault="008F3078" w:rsidP="00717DA0">
      <w:pPr>
        <w:pStyle w:val="PR2"/>
        <w:jc w:val="left"/>
        <w:rPr>
          <w:rFonts w:ascii="Cambria" w:hAnsi="Cambria"/>
          <w:szCs w:val="22"/>
        </w:rPr>
      </w:pPr>
      <w:r w:rsidRPr="00AD315F">
        <w:rPr>
          <w:rFonts w:ascii="Cambria" w:hAnsi="Cambria"/>
          <w:szCs w:val="22"/>
        </w:rPr>
        <w:t xml:space="preserve">The basis of design </w:t>
      </w:r>
      <w:r w:rsidR="00785126" w:rsidRPr="00AD315F">
        <w:rPr>
          <w:rFonts w:ascii="Cambria" w:hAnsi="Cambria"/>
          <w:szCs w:val="22"/>
        </w:rPr>
        <w:t xml:space="preserve">shall </w:t>
      </w:r>
      <w:r w:rsidRPr="00AD315F">
        <w:rPr>
          <w:rFonts w:ascii="Cambria" w:hAnsi="Cambria"/>
          <w:szCs w:val="22"/>
        </w:rPr>
        <w:t>include</w:t>
      </w:r>
      <w:r w:rsidR="00857EDF" w:rsidRPr="00AD315F">
        <w:rPr>
          <w:rFonts w:ascii="Cambria" w:hAnsi="Cambria"/>
          <w:szCs w:val="22"/>
        </w:rPr>
        <w:t xml:space="preserve"> variable air volume valves and </w:t>
      </w:r>
      <w:r w:rsidRPr="00AD315F">
        <w:rPr>
          <w:rFonts w:ascii="Cambria" w:hAnsi="Cambria"/>
          <w:szCs w:val="22"/>
        </w:rPr>
        <w:t xml:space="preserve">motion sensors </w:t>
      </w:r>
      <w:r w:rsidR="00857EDF" w:rsidRPr="00AD315F">
        <w:rPr>
          <w:rFonts w:ascii="Cambria" w:hAnsi="Cambria"/>
          <w:szCs w:val="22"/>
        </w:rPr>
        <w:t xml:space="preserve">on </w:t>
      </w:r>
      <w:r w:rsidRPr="00AD315F">
        <w:rPr>
          <w:rFonts w:ascii="Cambria" w:hAnsi="Cambria"/>
          <w:szCs w:val="22"/>
        </w:rPr>
        <w:t>VAV fume hood</w:t>
      </w:r>
      <w:r w:rsidR="00857EDF" w:rsidRPr="00AD315F">
        <w:rPr>
          <w:rFonts w:ascii="Cambria" w:hAnsi="Cambria"/>
          <w:szCs w:val="22"/>
        </w:rPr>
        <w:t>s</w:t>
      </w:r>
      <w:r w:rsidRPr="00AD315F">
        <w:rPr>
          <w:rFonts w:ascii="Cambria" w:hAnsi="Cambria"/>
          <w:szCs w:val="22"/>
        </w:rPr>
        <w:t xml:space="preserve"> to reduce face velocity from 100 fpm to 60 fpm when hoods are unoccupied.  This allows the Design Builder to use diversity in sizing the capacity of the Labora</w:t>
      </w:r>
      <w:r w:rsidR="00E668FE" w:rsidRPr="00AD315F">
        <w:rPr>
          <w:rFonts w:ascii="Cambria" w:hAnsi="Cambria"/>
          <w:szCs w:val="22"/>
        </w:rPr>
        <w:t>tory supply and exhaust fan</w:t>
      </w:r>
      <w:r w:rsidRPr="00AD315F">
        <w:rPr>
          <w:rFonts w:ascii="Cambria" w:hAnsi="Cambria"/>
          <w:szCs w:val="22"/>
        </w:rPr>
        <w:t xml:space="preserve"> system</w:t>
      </w:r>
      <w:r w:rsidR="00E668FE" w:rsidRPr="00AD315F">
        <w:rPr>
          <w:rFonts w:ascii="Cambria" w:hAnsi="Cambria"/>
          <w:szCs w:val="22"/>
        </w:rPr>
        <w:t>s</w:t>
      </w:r>
      <w:r w:rsidRPr="00AD315F">
        <w:rPr>
          <w:rFonts w:ascii="Cambria" w:hAnsi="Cambria"/>
          <w:szCs w:val="22"/>
        </w:rPr>
        <w:t>.  This diversity shall be a maximum of 10%</w:t>
      </w:r>
      <w:r w:rsidR="00FA52CD" w:rsidRPr="00AD315F">
        <w:rPr>
          <w:rFonts w:ascii="Cambria" w:hAnsi="Cambria"/>
          <w:szCs w:val="22"/>
        </w:rPr>
        <w:t xml:space="preserve"> (assume all fume hoods occupied)</w:t>
      </w:r>
      <w:r w:rsidRPr="00AD315F">
        <w:rPr>
          <w:rFonts w:ascii="Cambria" w:hAnsi="Cambria"/>
          <w:szCs w:val="22"/>
        </w:rPr>
        <w:t>.</w:t>
      </w:r>
    </w:p>
    <w:p w14:paraId="016D4A00" w14:textId="36275951" w:rsidR="008F3078" w:rsidRPr="00AD315F" w:rsidRDefault="008F3078" w:rsidP="00717DA0">
      <w:pPr>
        <w:pStyle w:val="PR2"/>
        <w:jc w:val="left"/>
        <w:rPr>
          <w:rFonts w:ascii="Cambria" w:hAnsi="Cambria"/>
          <w:szCs w:val="22"/>
        </w:rPr>
      </w:pPr>
      <w:r w:rsidRPr="00AD315F">
        <w:rPr>
          <w:rFonts w:ascii="Cambria" w:hAnsi="Cambria"/>
          <w:szCs w:val="22"/>
        </w:rPr>
        <w:t>Ductwork air l</w:t>
      </w:r>
      <w:r w:rsidR="00DE628D" w:rsidRPr="00AD315F">
        <w:rPr>
          <w:rFonts w:ascii="Cambria" w:hAnsi="Cambria"/>
          <w:szCs w:val="22"/>
        </w:rPr>
        <w:t>eakage and heat loss factors shall</w:t>
      </w:r>
      <w:r w:rsidRPr="00AD315F">
        <w:rPr>
          <w:rFonts w:ascii="Cambria" w:hAnsi="Cambria"/>
          <w:szCs w:val="22"/>
        </w:rPr>
        <w:t xml:space="preserve"> be added to suit design conditions and actual installation.  Provide for heat gain in supply air ductwork exposed on roof or installed in unconditioned spaces.</w:t>
      </w:r>
    </w:p>
    <w:p w14:paraId="58BCA56F" w14:textId="28E710F8" w:rsidR="008F3078" w:rsidRPr="00AD315F" w:rsidRDefault="008F3078" w:rsidP="00717DA0">
      <w:pPr>
        <w:pStyle w:val="PR2"/>
        <w:jc w:val="left"/>
        <w:rPr>
          <w:rFonts w:ascii="Cambria" w:hAnsi="Cambria"/>
          <w:szCs w:val="22"/>
        </w:rPr>
      </w:pPr>
      <w:r w:rsidRPr="00AD315F">
        <w:rPr>
          <w:rFonts w:ascii="Cambria" w:hAnsi="Cambria"/>
          <w:szCs w:val="22"/>
        </w:rPr>
        <w:t>Allowance for morning warm</w:t>
      </w:r>
      <w:r w:rsidR="00FD0A24" w:rsidRPr="00AD315F">
        <w:rPr>
          <w:rFonts w:ascii="Cambria" w:hAnsi="Cambria"/>
          <w:szCs w:val="22"/>
        </w:rPr>
        <w:t>-up shal</w:t>
      </w:r>
      <w:r w:rsidR="004E78D1" w:rsidRPr="00AD315F">
        <w:rPr>
          <w:rFonts w:ascii="Cambria" w:hAnsi="Cambria"/>
          <w:szCs w:val="22"/>
        </w:rPr>
        <w:t xml:space="preserve">l </w:t>
      </w:r>
      <w:r w:rsidR="00FD0A24" w:rsidRPr="00AD315F">
        <w:rPr>
          <w:rFonts w:ascii="Cambria" w:hAnsi="Cambria"/>
          <w:szCs w:val="22"/>
        </w:rPr>
        <w:t>be included for</w:t>
      </w:r>
      <w:r w:rsidR="004E78D1" w:rsidRPr="00AD315F">
        <w:rPr>
          <w:rFonts w:ascii="Cambria" w:hAnsi="Cambria"/>
          <w:szCs w:val="22"/>
        </w:rPr>
        <w:t xml:space="preserve"> office systems</w:t>
      </w:r>
      <w:r w:rsidRPr="00AD315F">
        <w:rPr>
          <w:rFonts w:ascii="Cambria" w:hAnsi="Cambria"/>
          <w:szCs w:val="22"/>
        </w:rPr>
        <w:t>.</w:t>
      </w:r>
    </w:p>
    <w:p w14:paraId="28F63E8B" w14:textId="77777777" w:rsidR="00E668FE" w:rsidRPr="00AD315F" w:rsidRDefault="008F3078" w:rsidP="001977AF">
      <w:pPr>
        <w:pStyle w:val="PR2"/>
        <w:jc w:val="left"/>
        <w:rPr>
          <w:rFonts w:ascii="Cambria" w:hAnsi="Cambria"/>
          <w:szCs w:val="22"/>
        </w:rPr>
      </w:pPr>
      <w:r w:rsidRPr="00AD315F">
        <w:rPr>
          <w:rFonts w:ascii="Cambria" w:hAnsi="Cambria"/>
          <w:szCs w:val="22"/>
        </w:rPr>
        <w:t>Pressure relati</w:t>
      </w:r>
      <w:r w:rsidR="00FD0A24" w:rsidRPr="00AD315F">
        <w:rPr>
          <w:rFonts w:ascii="Cambria" w:hAnsi="Cambria"/>
          <w:szCs w:val="22"/>
        </w:rPr>
        <w:t>onships: The Laboratory area</w:t>
      </w:r>
      <w:r w:rsidRPr="00AD315F">
        <w:rPr>
          <w:rFonts w:ascii="Cambria" w:hAnsi="Cambria"/>
          <w:szCs w:val="22"/>
        </w:rPr>
        <w:t xml:space="preserve"> shall be</w:t>
      </w:r>
      <w:r w:rsidR="004E78D1" w:rsidRPr="00AD315F">
        <w:rPr>
          <w:rFonts w:ascii="Cambria" w:hAnsi="Cambria"/>
          <w:szCs w:val="22"/>
        </w:rPr>
        <w:t xml:space="preserve"> negative to the Office areas</w:t>
      </w:r>
      <w:r w:rsidRPr="00AD315F">
        <w:rPr>
          <w:rFonts w:ascii="Cambria" w:hAnsi="Cambria"/>
          <w:szCs w:val="22"/>
        </w:rPr>
        <w:t xml:space="preserve"> and the outside environment.  </w:t>
      </w:r>
      <w:r w:rsidR="00FB3E90" w:rsidRPr="00AD315F">
        <w:rPr>
          <w:rFonts w:ascii="Cambria" w:hAnsi="Cambria"/>
          <w:szCs w:val="22"/>
        </w:rPr>
        <w:t>Offices shall be positive to the outside environment</w:t>
      </w:r>
      <w:r w:rsidR="00F30305" w:rsidRPr="00AD315F">
        <w:rPr>
          <w:rFonts w:ascii="Cambria" w:hAnsi="Cambria"/>
          <w:szCs w:val="22"/>
        </w:rPr>
        <w:t xml:space="preserve">.  </w:t>
      </w:r>
      <w:r w:rsidR="00E668FE" w:rsidRPr="00AD315F">
        <w:rPr>
          <w:rFonts w:ascii="Cambria" w:hAnsi="Cambria"/>
          <w:szCs w:val="22"/>
        </w:rPr>
        <w:t>Design-builder shall individually determine pressure relationships in the vivarium with regard to clean side, dirty side, holding rooms, etc.</w:t>
      </w:r>
    </w:p>
    <w:p w14:paraId="622B409E" w14:textId="2AFC334C" w:rsidR="001977AF" w:rsidRPr="00AD315F" w:rsidRDefault="00E668FE" w:rsidP="001977AF">
      <w:pPr>
        <w:pStyle w:val="PR2"/>
        <w:jc w:val="left"/>
        <w:rPr>
          <w:rFonts w:ascii="Cambria" w:hAnsi="Cambria"/>
          <w:szCs w:val="22"/>
        </w:rPr>
      </w:pPr>
      <w:r w:rsidRPr="00AD315F">
        <w:rPr>
          <w:rFonts w:ascii="Cambria" w:hAnsi="Cambria"/>
          <w:szCs w:val="22"/>
        </w:rPr>
        <w:t xml:space="preserve">Fire pressure requirements: </w:t>
      </w:r>
      <w:r w:rsidR="00F30305" w:rsidRPr="00AD315F">
        <w:rPr>
          <w:rFonts w:ascii="Cambria" w:hAnsi="Cambria"/>
          <w:szCs w:val="22"/>
        </w:rPr>
        <w:t>In the event of a fire, shut down the associated air handler and leave the exhaust fans running, provided that less than 30 lbf is required to open any egress door.  If field testing determines that greater than 30 lbf is required, air handlers shall run at a reduced speed such that less than 30 lbf is required.</w:t>
      </w:r>
      <w:r w:rsidR="00FB3E90" w:rsidRPr="00AD315F">
        <w:rPr>
          <w:rFonts w:ascii="Cambria" w:hAnsi="Cambria"/>
          <w:szCs w:val="22"/>
        </w:rPr>
        <w:t xml:space="preserve"> </w:t>
      </w:r>
      <w:r w:rsidR="001977AF" w:rsidRPr="00AD315F">
        <w:rPr>
          <w:rFonts w:ascii="Cambria" w:hAnsi="Cambria"/>
          <w:szCs w:val="22"/>
        </w:rPr>
        <w:t xml:space="preserve">  </w:t>
      </w:r>
    </w:p>
    <w:p w14:paraId="2C77A807" w14:textId="77777777" w:rsidR="008F3078" w:rsidRPr="00AD315F" w:rsidRDefault="008F3078" w:rsidP="00717DA0">
      <w:pPr>
        <w:pStyle w:val="PR2"/>
        <w:jc w:val="left"/>
        <w:rPr>
          <w:rFonts w:ascii="Cambria" w:hAnsi="Cambria"/>
          <w:szCs w:val="22"/>
        </w:rPr>
      </w:pPr>
      <w:r w:rsidRPr="00AD315F">
        <w:rPr>
          <w:rFonts w:ascii="Cambria" w:hAnsi="Cambria"/>
          <w:szCs w:val="22"/>
        </w:rPr>
        <w:t>Building Calculations: The following outlines the calculation steps for the Laboratory Building mechanical equipment.  The equipment size shall be determined based on the highest CFM of the following three calculations:</w:t>
      </w:r>
    </w:p>
    <w:p w14:paraId="0575EE89" w14:textId="71DF372A" w:rsidR="008F3078" w:rsidRPr="00AD315F" w:rsidRDefault="008F3078" w:rsidP="00717DA0">
      <w:pPr>
        <w:pStyle w:val="PR3"/>
        <w:spacing w:before="240"/>
        <w:jc w:val="left"/>
        <w:rPr>
          <w:rFonts w:ascii="Cambria" w:hAnsi="Cambria"/>
          <w:szCs w:val="22"/>
        </w:rPr>
      </w:pPr>
      <w:r w:rsidRPr="00AD315F">
        <w:rPr>
          <w:rFonts w:ascii="Cambria" w:hAnsi="Cambria"/>
          <w:szCs w:val="22"/>
        </w:rPr>
        <w:t>Supply airflow required to offset each room’s load at the time of the building’s peak block load as determined by heat gain calculations.</w:t>
      </w:r>
    </w:p>
    <w:p w14:paraId="184CB704" w14:textId="77777777" w:rsidR="008F3078" w:rsidRPr="00AD315F" w:rsidRDefault="008F3078" w:rsidP="00717DA0">
      <w:pPr>
        <w:pStyle w:val="PR3"/>
        <w:jc w:val="left"/>
        <w:rPr>
          <w:rFonts w:ascii="Cambria" w:hAnsi="Cambria"/>
          <w:szCs w:val="22"/>
        </w:rPr>
      </w:pPr>
      <w:r w:rsidRPr="00AD315F">
        <w:rPr>
          <w:rFonts w:ascii="Cambria" w:hAnsi="Cambria"/>
          <w:szCs w:val="22"/>
        </w:rPr>
        <w:t>Minimum air changes per hour required for the spaces.</w:t>
      </w:r>
    </w:p>
    <w:p w14:paraId="1B544903" w14:textId="0B81AA38" w:rsidR="00FB3E90" w:rsidRPr="00AD315F" w:rsidRDefault="00FB3E90" w:rsidP="00717DA0">
      <w:pPr>
        <w:pStyle w:val="PR4"/>
        <w:jc w:val="left"/>
        <w:rPr>
          <w:rFonts w:ascii="Cambria" w:hAnsi="Cambria"/>
        </w:rPr>
      </w:pPr>
      <w:r w:rsidRPr="00AD315F">
        <w:rPr>
          <w:rFonts w:ascii="Cambria" w:hAnsi="Cambria"/>
        </w:rPr>
        <w:t>Minimum exhaust airflow shall be per code at 1 CFM per square foot or the following, whichever is greater.</w:t>
      </w:r>
    </w:p>
    <w:p w14:paraId="57AE5DFB" w14:textId="209FF588" w:rsidR="00FA52CD" w:rsidRPr="00AD315F" w:rsidRDefault="008F3078" w:rsidP="00717DA0">
      <w:pPr>
        <w:pStyle w:val="PR4"/>
        <w:jc w:val="left"/>
        <w:rPr>
          <w:rFonts w:ascii="Cambria" w:hAnsi="Cambria"/>
        </w:rPr>
      </w:pPr>
      <w:r w:rsidRPr="00AD315F">
        <w:rPr>
          <w:rFonts w:ascii="Cambria" w:hAnsi="Cambria"/>
          <w:szCs w:val="22"/>
        </w:rPr>
        <w:lastRenderedPageBreak/>
        <w:t>Exhaust airflow of fume hoods and ventilated cabinets, etc.  Fume hood exhaust shall include the additional proposed future fume hoods at maximum CFM with sash at 18” open and without any diversity for variable airflow.  Add 100% of exhaust CFM for the ventilation cabinets and any other exhausts to calculate the total exhaust air.</w:t>
      </w:r>
      <w:r w:rsidR="00504465" w:rsidRPr="00AD315F">
        <w:rPr>
          <w:rFonts w:ascii="Cambria" w:hAnsi="Cambria"/>
          <w:szCs w:val="22"/>
        </w:rPr>
        <w:t xml:space="preserve">  Any locations, ductwork, sub-outs, etc. shown on the original drawings for future fume hoods shall be included as future fume hoods.</w:t>
      </w:r>
    </w:p>
    <w:p w14:paraId="2D1613EC" w14:textId="2DC216A0" w:rsidR="008F3078" w:rsidRPr="00AD315F" w:rsidRDefault="008F3078" w:rsidP="00717DA0">
      <w:pPr>
        <w:pStyle w:val="PR1"/>
        <w:jc w:val="left"/>
        <w:rPr>
          <w:rFonts w:ascii="Cambria" w:hAnsi="Cambria"/>
          <w:szCs w:val="22"/>
        </w:rPr>
      </w:pPr>
      <w:bookmarkStart w:id="110" w:name="_Toc449532302"/>
      <w:r w:rsidRPr="00AD315F">
        <w:rPr>
          <w:rFonts w:ascii="Cambria" w:hAnsi="Cambria"/>
          <w:szCs w:val="22"/>
        </w:rPr>
        <w:t>Energy Conservation: The requirement is for the Design</w:t>
      </w:r>
      <w:r w:rsidR="00FB3E90" w:rsidRPr="00AD315F">
        <w:rPr>
          <w:rFonts w:ascii="Cambria" w:hAnsi="Cambria"/>
          <w:szCs w:val="22"/>
        </w:rPr>
        <w:t>-</w:t>
      </w:r>
      <w:r w:rsidRPr="00AD315F">
        <w:rPr>
          <w:rFonts w:ascii="Cambria" w:hAnsi="Cambria"/>
          <w:szCs w:val="22"/>
        </w:rPr>
        <w:t>Builder to pursue an energy co</w:t>
      </w:r>
      <w:r w:rsidR="001A1840" w:rsidRPr="00AD315F">
        <w:rPr>
          <w:rFonts w:ascii="Cambria" w:hAnsi="Cambria"/>
          <w:szCs w:val="22"/>
        </w:rPr>
        <w:t>nscious design</w:t>
      </w:r>
      <w:bookmarkEnd w:id="110"/>
      <w:r w:rsidR="003D3899" w:rsidRPr="00AD315F">
        <w:rPr>
          <w:rFonts w:ascii="Cambria" w:hAnsi="Cambria"/>
          <w:szCs w:val="22"/>
        </w:rPr>
        <w:t>.</w:t>
      </w:r>
      <w:r w:rsidR="00FB3E90" w:rsidRPr="00AD315F">
        <w:rPr>
          <w:rFonts w:ascii="Cambria" w:hAnsi="Cambria"/>
          <w:szCs w:val="22"/>
        </w:rPr>
        <w:t xml:space="preserve">  Design-builder shall aggressively pursue maximum energy savings within the constraints of the existing building.</w:t>
      </w:r>
    </w:p>
    <w:p w14:paraId="43070972" w14:textId="0E95907D" w:rsidR="008F3078" w:rsidRPr="00AD315F" w:rsidRDefault="008F3078" w:rsidP="00717DA0">
      <w:pPr>
        <w:pStyle w:val="PR1"/>
        <w:jc w:val="left"/>
        <w:rPr>
          <w:rFonts w:ascii="Cambria" w:hAnsi="Cambria"/>
          <w:szCs w:val="22"/>
        </w:rPr>
      </w:pPr>
      <w:bookmarkStart w:id="111" w:name="_Toc449532303"/>
      <w:r w:rsidRPr="00AD315F">
        <w:rPr>
          <w:rFonts w:ascii="Cambria" w:hAnsi="Cambria"/>
          <w:szCs w:val="22"/>
        </w:rPr>
        <w:t>The University requir</w:t>
      </w:r>
      <w:r w:rsidR="004E78D1" w:rsidRPr="00AD315F">
        <w:rPr>
          <w:rFonts w:ascii="Cambria" w:hAnsi="Cambria"/>
          <w:szCs w:val="22"/>
        </w:rPr>
        <w:t>es the inclusion of the following</w:t>
      </w:r>
      <w:r w:rsidRPr="00AD315F">
        <w:rPr>
          <w:rFonts w:ascii="Cambria" w:hAnsi="Cambria"/>
          <w:szCs w:val="22"/>
        </w:rPr>
        <w:t xml:space="preserve"> energy conservation measures in the design</w:t>
      </w:r>
      <w:r w:rsidR="00C30E72" w:rsidRPr="00AD315F">
        <w:rPr>
          <w:rFonts w:ascii="Cambria" w:hAnsi="Cambria"/>
          <w:szCs w:val="22"/>
        </w:rPr>
        <w:t xml:space="preserve"> if applicable to the project</w:t>
      </w:r>
      <w:r w:rsidRPr="00AD315F">
        <w:rPr>
          <w:rFonts w:ascii="Cambria" w:hAnsi="Cambria"/>
          <w:szCs w:val="22"/>
        </w:rPr>
        <w:t>:</w:t>
      </w:r>
      <w:bookmarkEnd w:id="111"/>
    </w:p>
    <w:p w14:paraId="0002238C" w14:textId="58488F0A" w:rsidR="008F3078" w:rsidRPr="00AD315F" w:rsidRDefault="00E84A24" w:rsidP="00717DA0">
      <w:pPr>
        <w:pStyle w:val="PR2"/>
        <w:spacing w:before="240"/>
        <w:jc w:val="left"/>
        <w:rPr>
          <w:rFonts w:ascii="Cambria" w:hAnsi="Cambria"/>
          <w:szCs w:val="22"/>
        </w:rPr>
      </w:pPr>
      <w:r w:rsidRPr="00AD315F">
        <w:rPr>
          <w:rFonts w:ascii="Cambria" w:hAnsi="Cambria"/>
          <w:szCs w:val="22"/>
        </w:rPr>
        <w:t xml:space="preserve">Office AHU shall be designed to provide not less than 20 CFM of outside air per </w:t>
      </w:r>
      <w:bookmarkStart w:id="112" w:name="_GoBack"/>
      <w:bookmarkEnd w:id="112"/>
      <w:r w:rsidRPr="00AD315F">
        <w:rPr>
          <w:rFonts w:ascii="Cambria" w:hAnsi="Cambria"/>
          <w:szCs w:val="22"/>
        </w:rPr>
        <w:t xml:space="preserve">person at design occupancy.  </w:t>
      </w:r>
      <w:r w:rsidR="008F3078" w:rsidRPr="00AD315F">
        <w:rPr>
          <w:rFonts w:ascii="Cambria" w:hAnsi="Cambria"/>
          <w:szCs w:val="22"/>
        </w:rPr>
        <w:t>Cont</w:t>
      </w:r>
      <w:r w:rsidR="00DE628D" w:rsidRPr="00AD315F">
        <w:rPr>
          <w:rFonts w:ascii="Cambria" w:hAnsi="Cambria"/>
          <w:szCs w:val="22"/>
        </w:rPr>
        <w:t>rol minimum outside air for o</w:t>
      </w:r>
      <w:r w:rsidR="008F3078" w:rsidRPr="00AD315F">
        <w:rPr>
          <w:rFonts w:ascii="Cambria" w:hAnsi="Cambria"/>
          <w:szCs w:val="22"/>
        </w:rPr>
        <w:t>ffice AHU with CO</w:t>
      </w:r>
      <w:r w:rsidR="008F3078" w:rsidRPr="00AD315F">
        <w:rPr>
          <w:rFonts w:ascii="Cambria" w:hAnsi="Cambria"/>
          <w:szCs w:val="22"/>
          <w:vertAlign w:val="subscript"/>
        </w:rPr>
        <w:t>2</w:t>
      </w:r>
      <w:r w:rsidR="008F3078" w:rsidRPr="00AD315F">
        <w:rPr>
          <w:rFonts w:ascii="Cambria" w:hAnsi="Cambria"/>
          <w:szCs w:val="22"/>
        </w:rPr>
        <w:t xml:space="preserve"> sensors </w:t>
      </w:r>
      <w:r w:rsidR="004E78D1" w:rsidRPr="00AD315F">
        <w:rPr>
          <w:rFonts w:ascii="Cambria" w:hAnsi="Cambria"/>
          <w:szCs w:val="22"/>
        </w:rPr>
        <w:t>to</w:t>
      </w:r>
      <w:r w:rsidR="008F3078" w:rsidRPr="00AD315F">
        <w:rPr>
          <w:rFonts w:ascii="Cambria" w:hAnsi="Cambria"/>
          <w:szCs w:val="22"/>
        </w:rPr>
        <w:t xml:space="preserve"> provide outside air by measuring the level of CO</w:t>
      </w:r>
      <w:r w:rsidR="008F3078" w:rsidRPr="00AD315F">
        <w:rPr>
          <w:rFonts w:ascii="Cambria" w:hAnsi="Cambria"/>
          <w:szCs w:val="22"/>
          <w:vertAlign w:val="subscript"/>
        </w:rPr>
        <w:t>2</w:t>
      </w:r>
      <w:r w:rsidR="008F3078" w:rsidRPr="00AD315F">
        <w:rPr>
          <w:rFonts w:ascii="Cambria" w:hAnsi="Cambria"/>
          <w:szCs w:val="22"/>
        </w:rPr>
        <w:t xml:space="preserve"> in the building.</w:t>
      </w:r>
    </w:p>
    <w:p w14:paraId="1108B8B6" w14:textId="77777777" w:rsidR="008F3078" w:rsidRPr="00AD315F" w:rsidRDefault="008F3078" w:rsidP="00717DA0">
      <w:pPr>
        <w:pStyle w:val="PR2"/>
        <w:jc w:val="left"/>
        <w:rPr>
          <w:rFonts w:ascii="Cambria" w:hAnsi="Cambria"/>
          <w:szCs w:val="22"/>
        </w:rPr>
      </w:pPr>
      <w:r w:rsidRPr="00AD315F">
        <w:rPr>
          <w:rFonts w:ascii="Cambria" w:hAnsi="Cambria"/>
          <w:szCs w:val="22"/>
        </w:rPr>
        <w:t>Variable volume air systems shall be used.</w:t>
      </w:r>
    </w:p>
    <w:p w14:paraId="16A2D5DE" w14:textId="6159ADF0" w:rsidR="008F3078" w:rsidRPr="00AD315F" w:rsidRDefault="00E84A24" w:rsidP="00717DA0">
      <w:pPr>
        <w:pStyle w:val="PR2"/>
        <w:jc w:val="left"/>
        <w:rPr>
          <w:rFonts w:ascii="Cambria" w:hAnsi="Cambria"/>
          <w:szCs w:val="22"/>
        </w:rPr>
      </w:pPr>
      <w:r w:rsidRPr="00AD315F">
        <w:rPr>
          <w:rFonts w:ascii="Cambria" w:hAnsi="Cambria"/>
          <w:szCs w:val="22"/>
        </w:rPr>
        <w:t>Provide electronic speed control</w:t>
      </w:r>
      <w:r w:rsidR="008F3078" w:rsidRPr="00AD315F">
        <w:rPr>
          <w:rFonts w:ascii="Cambria" w:hAnsi="Cambria"/>
          <w:szCs w:val="22"/>
        </w:rPr>
        <w:t>.</w:t>
      </w:r>
      <w:r w:rsidRPr="00AD315F">
        <w:rPr>
          <w:rFonts w:ascii="Cambria" w:hAnsi="Cambria"/>
          <w:szCs w:val="22"/>
        </w:rPr>
        <w:t xml:space="preserve">  Inlet guide vanes, inlet cones, discharge dampers, inlet dampers, etc. for control of fan volume are prohibited.</w:t>
      </w:r>
    </w:p>
    <w:p w14:paraId="7FF37585" w14:textId="77777777" w:rsidR="008F3078" w:rsidRPr="00AD315F" w:rsidRDefault="008F3078" w:rsidP="00717DA0">
      <w:pPr>
        <w:pStyle w:val="PR2"/>
        <w:jc w:val="left"/>
        <w:rPr>
          <w:rFonts w:ascii="Cambria" w:hAnsi="Cambria"/>
          <w:szCs w:val="22"/>
        </w:rPr>
      </w:pPr>
      <w:r w:rsidRPr="00AD315F">
        <w:rPr>
          <w:rFonts w:ascii="Cambria" w:hAnsi="Cambria"/>
          <w:szCs w:val="22"/>
        </w:rPr>
        <w:t>Fume hoods shall be VAV and use occupancy zone sensors to instantly provide 100-fpm face velocity upon an occupant walking up to fume hood.  After a timed period without an occupant being within reach of the fume hood, the face velocity shall be reduced to 60-fpm.</w:t>
      </w:r>
    </w:p>
    <w:p w14:paraId="39F06148" w14:textId="1C483E1A" w:rsidR="008F3078" w:rsidRPr="00AD315F" w:rsidRDefault="008F3078" w:rsidP="00717DA0">
      <w:pPr>
        <w:pStyle w:val="PR2"/>
        <w:jc w:val="left"/>
        <w:rPr>
          <w:rFonts w:ascii="Cambria" w:hAnsi="Cambria"/>
          <w:szCs w:val="22"/>
        </w:rPr>
      </w:pPr>
      <w:r w:rsidRPr="00AD315F">
        <w:rPr>
          <w:rFonts w:ascii="Cambria" w:hAnsi="Cambria"/>
          <w:szCs w:val="22"/>
        </w:rPr>
        <w:t>Reduced coil and filter face velocity design for low air pressure drop to save fan horsepower year round.</w:t>
      </w:r>
    </w:p>
    <w:p w14:paraId="1A831D20" w14:textId="4E7266E7" w:rsidR="0034113E" w:rsidRPr="00AD315F" w:rsidRDefault="00E84A24" w:rsidP="00717DA0">
      <w:pPr>
        <w:pStyle w:val="PR2"/>
        <w:jc w:val="left"/>
        <w:rPr>
          <w:rFonts w:ascii="Cambria" w:hAnsi="Cambria"/>
          <w:szCs w:val="22"/>
        </w:rPr>
      </w:pPr>
      <w:r w:rsidRPr="00AD315F">
        <w:rPr>
          <w:rFonts w:ascii="Cambria" w:hAnsi="Cambria"/>
          <w:szCs w:val="22"/>
        </w:rPr>
        <w:t>Design d</w:t>
      </w:r>
      <w:r w:rsidR="0034113E" w:rsidRPr="00AD315F">
        <w:rPr>
          <w:rFonts w:ascii="Cambria" w:hAnsi="Cambria"/>
          <w:szCs w:val="22"/>
        </w:rPr>
        <w:t xml:space="preserve">uctwork for low velocity, with </w:t>
      </w:r>
      <w:r w:rsidRPr="00AD315F">
        <w:rPr>
          <w:rFonts w:ascii="Cambria" w:hAnsi="Cambria"/>
          <w:szCs w:val="22"/>
        </w:rPr>
        <w:t xml:space="preserve">efficient </w:t>
      </w:r>
      <w:r w:rsidR="0034113E" w:rsidRPr="00AD315F">
        <w:rPr>
          <w:rFonts w:ascii="Cambria" w:hAnsi="Cambria"/>
          <w:szCs w:val="22"/>
        </w:rPr>
        <w:t>fittings</w:t>
      </w:r>
      <w:r w:rsidR="00753306" w:rsidRPr="00AD315F">
        <w:rPr>
          <w:rFonts w:ascii="Cambria" w:hAnsi="Cambria"/>
          <w:szCs w:val="22"/>
        </w:rPr>
        <w:t>,</w:t>
      </w:r>
      <w:r w:rsidR="0034113E" w:rsidRPr="00AD315F">
        <w:rPr>
          <w:rFonts w:ascii="Cambria" w:hAnsi="Cambria"/>
          <w:szCs w:val="22"/>
        </w:rPr>
        <w:t xml:space="preserve"> transitions</w:t>
      </w:r>
      <w:r w:rsidR="00753306" w:rsidRPr="00AD315F">
        <w:rPr>
          <w:rFonts w:ascii="Cambria" w:hAnsi="Cambria"/>
          <w:szCs w:val="22"/>
        </w:rPr>
        <w:t>, and routes</w:t>
      </w:r>
      <w:r w:rsidR="0034113E" w:rsidRPr="00AD315F">
        <w:rPr>
          <w:rFonts w:ascii="Cambria" w:hAnsi="Cambria"/>
          <w:szCs w:val="22"/>
        </w:rPr>
        <w:t xml:space="preserve"> designed for low pressure drop.</w:t>
      </w:r>
    </w:p>
    <w:p w14:paraId="55D0EBA2" w14:textId="77777777" w:rsidR="008F3078" w:rsidRPr="00AD315F" w:rsidRDefault="008F3078" w:rsidP="00717DA0">
      <w:pPr>
        <w:pStyle w:val="PR2"/>
        <w:jc w:val="left"/>
        <w:rPr>
          <w:rFonts w:ascii="Cambria" w:hAnsi="Cambria"/>
          <w:szCs w:val="22"/>
        </w:rPr>
      </w:pPr>
      <w:r w:rsidRPr="00AD315F">
        <w:rPr>
          <w:rFonts w:ascii="Cambria" w:hAnsi="Cambria"/>
          <w:szCs w:val="22"/>
        </w:rPr>
        <w:t>Two-way valves for coils with variable pumping systems using a variable frequency drive.</w:t>
      </w:r>
    </w:p>
    <w:p w14:paraId="4AEC95F2" w14:textId="7C4BA8C1" w:rsidR="008F3078" w:rsidRPr="00AD315F" w:rsidRDefault="006B3721" w:rsidP="00717DA0">
      <w:pPr>
        <w:pStyle w:val="PR2"/>
        <w:jc w:val="left"/>
        <w:rPr>
          <w:rFonts w:ascii="Cambria" w:hAnsi="Cambria"/>
          <w:szCs w:val="22"/>
        </w:rPr>
      </w:pPr>
      <w:r w:rsidRPr="00AD315F">
        <w:rPr>
          <w:rFonts w:ascii="Cambria" w:hAnsi="Cambria"/>
          <w:szCs w:val="22"/>
        </w:rPr>
        <w:t>Supply air temperature and static pressure resets for supply and exhaust systems based on zone voting</w:t>
      </w:r>
      <w:r w:rsidR="008F3078" w:rsidRPr="00AD315F">
        <w:rPr>
          <w:rFonts w:ascii="Cambria" w:hAnsi="Cambria"/>
          <w:szCs w:val="22"/>
        </w:rPr>
        <w:t>.</w:t>
      </w:r>
    </w:p>
    <w:p w14:paraId="0DA39315" w14:textId="27FE565A" w:rsidR="00C43BEE" w:rsidRPr="00096050" w:rsidRDefault="00C43BEE" w:rsidP="00096050">
      <w:pPr>
        <w:pStyle w:val="PR3"/>
        <w:rPr>
          <w:rFonts w:ascii="Cambria" w:hAnsi="Cambria"/>
        </w:rPr>
      </w:pPr>
      <w:r w:rsidRPr="00096050">
        <w:rPr>
          <w:rFonts w:ascii="Cambria" w:hAnsi="Cambria"/>
        </w:rPr>
        <w:t>Each zone valve</w:t>
      </w:r>
      <w:r w:rsidRPr="00AD315F">
        <w:rPr>
          <w:rFonts w:ascii="Cambria" w:hAnsi="Cambria"/>
        </w:rPr>
        <w:t xml:space="preserve"> shall either have differential pressure hardware sensing differential pressure across the valve to validate positional feedback, or a flow station that reports measured airflow.  All values must be reported to the building automation system through the local controller.</w:t>
      </w:r>
    </w:p>
    <w:p w14:paraId="7141348F" w14:textId="77777777" w:rsidR="008F3078" w:rsidRPr="00AD315F" w:rsidRDefault="008F3078" w:rsidP="00717DA0">
      <w:pPr>
        <w:pStyle w:val="PR1"/>
        <w:jc w:val="left"/>
        <w:rPr>
          <w:rFonts w:ascii="Cambria" w:hAnsi="Cambria"/>
          <w:szCs w:val="22"/>
        </w:rPr>
      </w:pPr>
      <w:bookmarkStart w:id="113" w:name="_Toc449532304"/>
      <w:r w:rsidRPr="00AD315F">
        <w:rPr>
          <w:rFonts w:ascii="Cambria" w:hAnsi="Cambria"/>
          <w:szCs w:val="22"/>
        </w:rPr>
        <w:t>System Description</w:t>
      </w:r>
      <w:bookmarkEnd w:id="113"/>
    </w:p>
    <w:p w14:paraId="6D8A555F" w14:textId="77777777" w:rsidR="008F3078" w:rsidRPr="00AD315F" w:rsidRDefault="008F3078" w:rsidP="00717DA0">
      <w:pPr>
        <w:pStyle w:val="PR2"/>
        <w:spacing w:before="240"/>
        <w:jc w:val="left"/>
        <w:rPr>
          <w:rFonts w:ascii="Cambria" w:hAnsi="Cambria"/>
          <w:szCs w:val="22"/>
        </w:rPr>
      </w:pPr>
      <w:r w:rsidRPr="00AD315F">
        <w:rPr>
          <w:rFonts w:ascii="Cambria" w:hAnsi="Cambria"/>
          <w:szCs w:val="22"/>
        </w:rPr>
        <w:t>General</w:t>
      </w:r>
    </w:p>
    <w:p w14:paraId="6EFA0E6D" w14:textId="4E3F1858" w:rsidR="008F3078" w:rsidRPr="00AD315F" w:rsidRDefault="008F3078" w:rsidP="00717DA0">
      <w:pPr>
        <w:pStyle w:val="PR3"/>
        <w:spacing w:before="240"/>
        <w:jc w:val="left"/>
        <w:rPr>
          <w:rFonts w:ascii="Cambria" w:hAnsi="Cambria"/>
          <w:szCs w:val="22"/>
        </w:rPr>
      </w:pPr>
      <w:r w:rsidRPr="00AD315F">
        <w:rPr>
          <w:rFonts w:ascii="Cambria" w:hAnsi="Cambria"/>
          <w:szCs w:val="22"/>
        </w:rPr>
        <w:t>The L</w:t>
      </w:r>
      <w:r w:rsidR="006D1D56" w:rsidRPr="00AD315F">
        <w:rPr>
          <w:rFonts w:ascii="Cambria" w:hAnsi="Cambria"/>
          <w:szCs w:val="22"/>
        </w:rPr>
        <w:t>aboratories shall be served by</w:t>
      </w:r>
      <w:r w:rsidRPr="00AD315F">
        <w:rPr>
          <w:rFonts w:ascii="Cambria" w:hAnsi="Cambria"/>
          <w:szCs w:val="22"/>
        </w:rPr>
        <w:t xml:space="preserve"> dedicated air handling system.</w:t>
      </w:r>
    </w:p>
    <w:p w14:paraId="0A08619D" w14:textId="2D9F64B3" w:rsidR="008F3078" w:rsidRPr="00AD315F" w:rsidRDefault="008F3078" w:rsidP="00717DA0">
      <w:pPr>
        <w:pStyle w:val="PR3"/>
        <w:jc w:val="left"/>
        <w:rPr>
          <w:rFonts w:ascii="Cambria" w:hAnsi="Cambria"/>
          <w:szCs w:val="22"/>
        </w:rPr>
      </w:pPr>
      <w:r w:rsidRPr="00AD315F">
        <w:rPr>
          <w:rFonts w:ascii="Cambria" w:hAnsi="Cambria"/>
          <w:szCs w:val="22"/>
        </w:rPr>
        <w:t>The Offices and the Office support areas and conference rooms shall be served by a separate air handling system</w:t>
      </w:r>
      <w:r w:rsidR="006D1D56" w:rsidRPr="00AD315F">
        <w:rPr>
          <w:rFonts w:ascii="Cambria" w:hAnsi="Cambria"/>
          <w:szCs w:val="22"/>
        </w:rPr>
        <w:t xml:space="preserve"> or may be combined with lab </w:t>
      </w:r>
      <w:r w:rsidR="006A3F50" w:rsidRPr="00AD315F">
        <w:rPr>
          <w:rFonts w:ascii="Cambria" w:hAnsi="Cambria"/>
          <w:szCs w:val="22"/>
        </w:rPr>
        <w:t>AHU</w:t>
      </w:r>
      <w:r w:rsidR="006D1D56" w:rsidRPr="00AD315F">
        <w:rPr>
          <w:rFonts w:ascii="Cambria" w:hAnsi="Cambria"/>
          <w:szCs w:val="22"/>
        </w:rPr>
        <w:t xml:space="preserve">s provided the return air is sent back to </w:t>
      </w:r>
      <w:r w:rsidR="006A3F50" w:rsidRPr="00AD315F">
        <w:rPr>
          <w:rFonts w:ascii="Cambria" w:hAnsi="Cambria"/>
          <w:szCs w:val="22"/>
        </w:rPr>
        <w:t>AHU</w:t>
      </w:r>
      <w:r w:rsidR="006D1D56" w:rsidRPr="00AD315F">
        <w:rPr>
          <w:rFonts w:ascii="Cambria" w:hAnsi="Cambria"/>
          <w:szCs w:val="22"/>
        </w:rPr>
        <w:t xml:space="preserve"> and office areas can be isolated by control dampers to shutoff airflow at night and weekends</w:t>
      </w:r>
      <w:r w:rsidRPr="00AD315F">
        <w:rPr>
          <w:rFonts w:ascii="Cambria" w:hAnsi="Cambria"/>
          <w:szCs w:val="22"/>
        </w:rPr>
        <w:t>.</w:t>
      </w:r>
    </w:p>
    <w:p w14:paraId="4A9371D2" w14:textId="77777777" w:rsidR="008F3078" w:rsidRPr="00AD315F" w:rsidRDefault="008F3078" w:rsidP="00717DA0">
      <w:pPr>
        <w:pStyle w:val="PR2"/>
        <w:spacing w:before="240"/>
        <w:jc w:val="left"/>
        <w:rPr>
          <w:rFonts w:ascii="Cambria" w:hAnsi="Cambria"/>
          <w:szCs w:val="22"/>
        </w:rPr>
      </w:pPr>
      <w:r w:rsidRPr="00AD315F">
        <w:rPr>
          <w:rFonts w:ascii="Cambria" w:hAnsi="Cambria"/>
          <w:szCs w:val="22"/>
        </w:rPr>
        <w:t>Laboratory Air Handling Units</w:t>
      </w:r>
    </w:p>
    <w:p w14:paraId="15826DAB" w14:textId="2877E52E" w:rsidR="008F3078" w:rsidRPr="00AD315F" w:rsidRDefault="008F3078" w:rsidP="00717DA0">
      <w:pPr>
        <w:pStyle w:val="PR3"/>
        <w:spacing w:before="240"/>
        <w:jc w:val="left"/>
        <w:rPr>
          <w:rFonts w:ascii="Cambria" w:hAnsi="Cambria"/>
          <w:szCs w:val="22"/>
        </w:rPr>
      </w:pPr>
      <w:r w:rsidRPr="00AD315F">
        <w:rPr>
          <w:rFonts w:ascii="Cambria" w:hAnsi="Cambria"/>
          <w:szCs w:val="22"/>
        </w:rPr>
        <w:lastRenderedPageBreak/>
        <w:t>The Laboratory VAV air-handling unit</w:t>
      </w:r>
      <w:r w:rsidR="001D4FEF" w:rsidRPr="00AD315F">
        <w:rPr>
          <w:rFonts w:ascii="Cambria" w:hAnsi="Cambria"/>
          <w:szCs w:val="22"/>
        </w:rPr>
        <w:t xml:space="preserve">(s) </w:t>
      </w:r>
      <w:r w:rsidRPr="00AD315F">
        <w:rPr>
          <w:rFonts w:ascii="Cambria" w:hAnsi="Cambria"/>
          <w:szCs w:val="22"/>
        </w:rPr>
        <w:t>shall supply 100% outside air in a blow-thro</w:t>
      </w:r>
      <w:r w:rsidR="00815C5B" w:rsidRPr="00AD315F">
        <w:rPr>
          <w:rFonts w:ascii="Cambria" w:hAnsi="Cambria"/>
          <w:szCs w:val="22"/>
        </w:rPr>
        <w:t>ugh</w:t>
      </w:r>
      <w:r w:rsidRPr="00AD315F">
        <w:rPr>
          <w:rFonts w:ascii="Cambria" w:hAnsi="Cambria"/>
          <w:szCs w:val="22"/>
        </w:rPr>
        <w:t xml:space="preserve"> arrangement.  System shall contain two separate units of the following minimum components; supply air fans, motorized fan isolation dampers, chilled water cooling coils, filter section, sound attenuators</w:t>
      </w:r>
      <w:r w:rsidR="00E20080" w:rsidRPr="00AD315F">
        <w:rPr>
          <w:rFonts w:ascii="Cambria" w:hAnsi="Cambria"/>
          <w:szCs w:val="22"/>
        </w:rPr>
        <w:t xml:space="preserve"> (if required)</w:t>
      </w:r>
      <w:r w:rsidRPr="00AD315F">
        <w:rPr>
          <w:rFonts w:ascii="Cambria" w:hAnsi="Cambria"/>
          <w:szCs w:val="22"/>
        </w:rPr>
        <w:t xml:space="preserve"> and vibration isolators.  Units shall be installed with isolation dampers to allow maintenance on one fan with the other still in operation.</w:t>
      </w:r>
      <w:r w:rsidR="00DE628D" w:rsidRPr="00AD315F">
        <w:rPr>
          <w:rFonts w:ascii="Cambria" w:hAnsi="Cambria"/>
          <w:szCs w:val="22"/>
        </w:rPr>
        <w:t xml:space="preserve">  </w:t>
      </w:r>
    </w:p>
    <w:p w14:paraId="2967D993" w14:textId="5AAD1001" w:rsidR="008F3078" w:rsidRPr="00AD315F" w:rsidRDefault="00DE628D" w:rsidP="00717DA0">
      <w:pPr>
        <w:pStyle w:val="PR3"/>
        <w:jc w:val="left"/>
        <w:rPr>
          <w:rFonts w:ascii="Cambria" w:hAnsi="Cambria"/>
          <w:szCs w:val="22"/>
        </w:rPr>
      </w:pPr>
      <w:r w:rsidRPr="00AD315F">
        <w:rPr>
          <w:rFonts w:ascii="Cambria" w:hAnsi="Cambria"/>
          <w:szCs w:val="22"/>
        </w:rPr>
        <w:t>Each Laboratory</w:t>
      </w:r>
      <w:r w:rsidR="008F3078" w:rsidRPr="00AD315F">
        <w:rPr>
          <w:rFonts w:ascii="Cambria" w:hAnsi="Cambria"/>
          <w:szCs w:val="22"/>
        </w:rPr>
        <w:t xml:space="preserve"> shall have a supply air valve and reheat coil, supply air diffusers</w:t>
      </w:r>
      <w:r w:rsidR="000520CC" w:rsidRPr="00AD315F">
        <w:rPr>
          <w:rFonts w:ascii="Cambria" w:hAnsi="Cambria"/>
          <w:szCs w:val="22"/>
        </w:rPr>
        <w:t>, registers</w:t>
      </w:r>
      <w:r w:rsidR="008F3078" w:rsidRPr="00AD315F">
        <w:rPr>
          <w:rFonts w:ascii="Cambria" w:hAnsi="Cambria"/>
          <w:szCs w:val="22"/>
        </w:rPr>
        <w:t>, exhaust grilles, general exhaust air valve, and fume hood exhaust air valves.  These shall provide individual tem</w:t>
      </w:r>
      <w:r w:rsidR="006D1D56" w:rsidRPr="00AD315F">
        <w:rPr>
          <w:rFonts w:ascii="Cambria" w:hAnsi="Cambria"/>
          <w:szCs w:val="22"/>
        </w:rPr>
        <w:t>perature control based</w:t>
      </w:r>
      <w:r w:rsidR="008F3078" w:rsidRPr="00AD315F">
        <w:rPr>
          <w:rFonts w:ascii="Cambria" w:hAnsi="Cambria"/>
          <w:szCs w:val="22"/>
        </w:rPr>
        <w:t xml:space="preserve"> zoning</w:t>
      </w:r>
      <w:r w:rsidR="006B3721" w:rsidRPr="00AD315F">
        <w:rPr>
          <w:rFonts w:ascii="Cambria" w:hAnsi="Cambria"/>
          <w:szCs w:val="22"/>
        </w:rPr>
        <w:t xml:space="preserve"> and maintain pressurization appropriate for each space as determined by the engineer of record</w:t>
      </w:r>
      <w:r w:rsidR="008F3078" w:rsidRPr="00AD315F">
        <w:rPr>
          <w:rFonts w:ascii="Cambria" w:hAnsi="Cambria"/>
          <w:szCs w:val="22"/>
        </w:rPr>
        <w:t xml:space="preserve">.  </w:t>
      </w:r>
    </w:p>
    <w:p w14:paraId="368D753A" w14:textId="15E299B1" w:rsidR="008F3078" w:rsidRPr="00AD315F" w:rsidRDefault="008F3078" w:rsidP="00717DA0">
      <w:pPr>
        <w:pStyle w:val="PR3"/>
        <w:jc w:val="left"/>
        <w:rPr>
          <w:rFonts w:ascii="Cambria" w:hAnsi="Cambria"/>
          <w:szCs w:val="22"/>
        </w:rPr>
      </w:pPr>
      <w:r w:rsidRPr="00AD315F">
        <w:rPr>
          <w:rFonts w:ascii="Cambria" w:hAnsi="Cambria"/>
          <w:szCs w:val="22"/>
        </w:rPr>
        <w:t>Supply air shall run continuously to provi</w:t>
      </w:r>
      <w:r w:rsidR="006D1D56" w:rsidRPr="00AD315F">
        <w:rPr>
          <w:rFonts w:ascii="Cambria" w:hAnsi="Cambria"/>
          <w:szCs w:val="22"/>
        </w:rPr>
        <w:t xml:space="preserve">de makeup air to fume hoods except during loss of normal electrical power.  </w:t>
      </w:r>
      <w:r w:rsidR="00E84A24" w:rsidRPr="00AD315F">
        <w:rPr>
          <w:rFonts w:ascii="Cambria" w:hAnsi="Cambria"/>
          <w:szCs w:val="22"/>
        </w:rPr>
        <w:t>On loss of normal power, the units shall restart on standby power.</w:t>
      </w:r>
    </w:p>
    <w:p w14:paraId="6BD6F667" w14:textId="4CDC9BD7" w:rsidR="008F3078" w:rsidRPr="00AD315F" w:rsidRDefault="006D1D56" w:rsidP="00717DA0">
      <w:pPr>
        <w:pStyle w:val="PR3"/>
        <w:jc w:val="left"/>
        <w:rPr>
          <w:rFonts w:ascii="Cambria" w:hAnsi="Cambria"/>
          <w:szCs w:val="22"/>
        </w:rPr>
      </w:pPr>
      <w:r w:rsidRPr="00AD315F">
        <w:rPr>
          <w:rFonts w:ascii="Cambria" w:hAnsi="Cambria"/>
          <w:szCs w:val="22"/>
        </w:rPr>
        <w:t>S</w:t>
      </w:r>
      <w:r w:rsidR="008F3078" w:rsidRPr="00AD315F">
        <w:rPr>
          <w:rFonts w:ascii="Cambria" w:hAnsi="Cambria"/>
          <w:szCs w:val="22"/>
        </w:rPr>
        <w:t xml:space="preserve">moke </w:t>
      </w:r>
      <w:r w:rsidRPr="00AD315F">
        <w:rPr>
          <w:rFonts w:ascii="Cambria" w:hAnsi="Cambria"/>
          <w:szCs w:val="22"/>
        </w:rPr>
        <w:t xml:space="preserve">and/or fire </w:t>
      </w:r>
      <w:r w:rsidR="008F3078" w:rsidRPr="00AD315F">
        <w:rPr>
          <w:rFonts w:ascii="Cambria" w:hAnsi="Cambria"/>
          <w:szCs w:val="22"/>
        </w:rPr>
        <w:t>dampers shall be provided in the supply air ductwork</w:t>
      </w:r>
      <w:r w:rsidRPr="00AD315F">
        <w:rPr>
          <w:rFonts w:ascii="Cambria" w:hAnsi="Cambria"/>
          <w:szCs w:val="22"/>
        </w:rPr>
        <w:t xml:space="preserve"> as required by CBC or DCFM</w:t>
      </w:r>
      <w:r w:rsidR="008F3078" w:rsidRPr="00AD315F">
        <w:rPr>
          <w:rFonts w:ascii="Cambria" w:hAnsi="Cambria"/>
          <w:szCs w:val="22"/>
        </w:rPr>
        <w:t xml:space="preserve">.  </w:t>
      </w:r>
      <w:r w:rsidR="00BE4437" w:rsidRPr="00AD315F">
        <w:rPr>
          <w:rFonts w:ascii="Cambria" w:hAnsi="Cambria"/>
          <w:szCs w:val="22"/>
        </w:rPr>
        <w:t>Where supply air duct does not have fire dampers existing two-hour rated shaft, provide motorized fire-smoke dampers.</w:t>
      </w:r>
    </w:p>
    <w:p w14:paraId="30B7C06F" w14:textId="77777777" w:rsidR="008F3078" w:rsidRPr="00AD315F" w:rsidRDefault="008F3078" w:rsidP="00717DA0">
      <w:pPr>
        <w:pStyle w:val="PR2"/>
        <w:spacing w:before="240"/>
        <w:jc w:val="left"/>
        <w:rPr>
          <w:rFonts w:ascii="Cambria" w:hAnsi="Cambria"/>
          <w:szCs w:val="22"/>
        </w:rPr>
      </w:pPr>
      <w:r w:rsidRPr="00AD315F">
        <w:rPr>
          <w:rFonts w:ascii="Cambria" w:hAnsi="Cambria"/>
          <w:szCs w:val="22"/>
        </w:rPr>
        <w:t xml:space="preserve">Laboratory Exhaust </w:t>
      </w:r>
    </w:p>
    <w:p w14:paraId="145E3546" w14:textId="4CFB9914" w:rsidR="008F3078" w:rsidRPr="00AD315F" w:rsidRDefault="008F3078" w:rsidP="00717DA0">
      <w:pPr>
        <w:pStyle w:val="PR3"/>
        <w:spacing w:before="240"/>
        <w:jc w:val="left"/>
        <w:rPr>
          <w:rFonts w:ascii="Cambria" w:hAnsi="Cambria"/>
          <w:szCs w:val="22"/>
        </w:rPr>
      </w:pPr>
      <w:r w:rsidRPr="00AD315F">
        <w:rPr>
          <w:rFonts w:ascii="Cambria" w:hAnsi="Cambria"/>
          <w:szCs w:val="22"/>
        </w:rPr>
        <w:t>Lab exhaust shall be designed to be adaptable to changes of research protocols and building operations</w:t>
      </w:r>
      <w:r w:rsidR="000520CC" w:rsidRPr="00AD315F">
        <w:rPr>
          <w:rFonts w:ascii="Cambria" w:hAnsi="Cambria"/>
          <w:szCs w:val="22"/>
        </w:rPr>
        <w:t xml:space="preserve"> as much as possible</w:t>
      </w:r>
      <w:r w:rsidRPr="00AD315F">
        <w:rPr>
          <w:rFonts w:ascii="Cambria" w:hAnsi="Cambria"/>
          <w:szCs w:val="22"/>
        </w:rPr>
        <w:t>.  The systems shall be designed to be easily modified so that ventilation can be provided to new sources of hazards as they might appear in the Laboratory.</w:t>
      </w:r>
      <w:r w:rsidR="000520CC" w:rsidRPr="00AD315F">
        <w:rPr>
          <w:rFonts w:ascii="Cambria" w:hAnsi="Cambria"/>
          <w:szCs w:val="22"/>
        </w:rPr>
        <w:t xml:space="preserve">  </w:t>
      </w:r>
    </w:p>
    <w:p w14:paraId="7D2E74D3" w14:textId="77777777" w:rsidR="008F3078" w:rsidRPr="00AD315F" w:rsidRDefault="008F3078" w:rsidP="00717DA0">
      <w:pPr>
        <w:pStyle w:val="PR3"/>
        <w:jc w:val="left"/>
        <w:rPr>
          <w:rFonts w:ascii="Cambria" w:hAnsi="Cambria"/>
          <w:szCs w:val="22"/>
        </w:rPr>
      </w:pPr>
      <w:r w:rsidRPr="00AD315F">
        <w:rPr>
          <w:rFonts w:ascii="Cambria" w:hAnsi="Cambria"/>
          <w:szCs w:val="22"/>
        </w:rPr>
        <w:t>A combination of fume hood/general exhaust system allows maximum flexibility as fume hoods can be interchanged with general exhausts.  The combined general exhaust also increases dilution of the exhaust air within the duct system thus, adding to the safety of the system.</w:t>
      </w:r>
    </w:p>
    <w:p w14:paraId="29D8B43B" w14:textId="125D79C9" w:rsidR="008F3078" w:rsidRPr="00AD315F" w:rsidRDefault="000520CC" w:rsidP="00717DA0">
      <w:pPr>
        <w:pStyle w:val="PR2"/>
        <w:spacing w:before="240"/>
        <w:jc w:val="left"/>
        <w:rPr>
          <w:rFonts w:ascii="Cambria" w:hAnsi="Cambria"/>
          <w:szCs w:val="22"/>
        </w:rPr>
      </w:pPr>
      <w:r w:rsidRPr="00AD315F">
        <w:rPr>
          <w:rFonts w:ascii="Cambria" w:hAnsi="Cambria"/>
          <w:szCs w:val="22"/>
        </w:rPr>
        <w:t>Fume Hoo</w:t>
      </w:r>
      <w:r w:rsidR="0038726B" w:rsidRPr="00AD315F">
        <w:rPr>
          <w:rFonts w:ascii="Cambria" w:hAnsi="Cambria"/>
          <w:szCs w:val="22"/>
        </w:rPr>
        <w:t xml:space="preserve">ds shall be tested and certified in accordance ANSI Z9.5 for fume hood containment using test method in ASHRAE Standard 110 </w:t>
      </w:r>
      <w:r w:rsidRPr="00AD315F">
        <w:rPr>
          <w:rFonts w:ascii="Cambria" w:hAnsi="Cambria"/>
          <w:szCs w:val="22"/>
        </w:rPr>
        <w:t>after the new exhaust fans are installed.</w:t>
      </w:r>
      <w:r w:rsidR="006B3721" w:rsidRPr="00AD315F">
        <w:rPr>
          <w:rFonts w:ascii="Cambria" w:hAnsi="Cambria"/>
          <w:szCs w:val="22"/>
        </w:rPr>
        <w:t xml:space="preserve">  The University's consultant will perform the ASHRAE 110 testing.</w:t>
      </w:r>
    </w:p>
    <w:p w14:paraId="64DA5A34" w14:textId="77777777" w:rsidR="008F3078" w:rsidRPr="00AD315F" w:rsidRDefault="008F3078" w:rsidP="00717DA0">
      <w:pPr>
        <w:pStyle w:val="PR2"/>
        <w:spacing w:before="240"/>
        <w:jc w:val="left"/>
        <w:rPr>
          <w:rFonts w:ascii="Cambria" w:hAnsi="Cambria"/>
          <w:szCs w:val="22"/>
        </w:rPr>
      </w:pPr>
      <w:r w:rsidRPr="00AD315F">
        <w:rPr>
          <w:rFonts w:ascii="Cambria" w:hAnsi="Cambria"/>
          <w:szCs w:val="22"/>
        </w:rPr>
        <w:t>Office Air Handling Unit</w:t>
      </w:r>
    </w:p>
    <w:p w14:paraId="27C36784" w14:textId="1A9FD002" w:rsidR="008F3078" w:rsidRPr="00AD315F" w:rsidRDefault="008F3078" w:rsidP="00717DA0">
      <w:pPr>
        <w:pStyle w:val="PR3"/>
        <w:spacing w:before="240"/>
        <w:jc w:val="left"/>
        <w:rPr>
          <w:rFonts w:ascii="Cambria" w:hAnsi="Cambria"/>
          <w:szCs w:val="22"/>
        </w:rPr>
      </w:pPr>
      <w:r w:rsidRPr="00AD315F">
        <w:rPr>
          <w:rFonts w:ascii="Cambria" w:hAnsi="Cambria"/>
          <w:szCs w:val="22"/>
        </w:rPr>
        <w:t>The Office buil</w:t>
      </w:r>
      <w:r w:rsidR="0038726B" w:rsidRPr="00AD315F">
        <w:rPr>
          <w:rFonts w:ascii="Cambria" w:hAnsi="Cambria"/>
          <w:szCs w:val="22"/>
        </w:rPr>
        <w:t>ding VAV air handling unit</w:t>
      </w:r>
      <w:r w:rsidRPr="00AD315F">
        <w:rPr>
          <w:rFonts w:ascii="Cambria" w:hAnsi="Cambria"/>
          <w:szCs w:val="22"/>
        </w:rPr>
        <w:t xml:space="preserve"> shall contain the following minimum components in a blow-through arrangement: supply air fan, chilled water cooling coil, </w:t>
      </w:r>
      <w:r w:rsidR="000520CC" w:rsidRPr="00AD315F">
        <w:rPr>
          <w:rFonts w:ascii="Cambria" w:hAnsi="Cambria"/>
          <w:szCs w:val="22"/>
        </w:rPr>
        <w:t>low pressure drop filter section, return</w:t>
      </w:r>
      <w:r w:rsidRPr="00AD315F">
        <w:rPr>
          <w:rFonts w:ascii="Cambria" w:hAnsi="Cambria"/>
          <w:szCs w:val="22"/>
        </w:rPr>
        <w:t xml:space="preserve"> air fan, sound attenuators, outside air economizer, outside air, return and relief dampers and vibration isolators.</w:t>
      </w:r>
      <w:r w:rsidR="00AE65CE" w:rsidRPr="00AD315F">
        <w:rPr>
          <w:rFonts w:ascii="Cambria" w:hAnsi="Cambria"/>
          <w:szCs w:val="22"/>
        </w:rPr>
        <w:t xml:space="preserve"> </w:t>
      </w:r>
    </w:p>
    <w:p w14:paraId="0E66F8A4" w14:textId="3045E928" w:rsidR="008F3078" w:rsidRPr="00AD315F" w:rsidRDefault="008F3078" w:rsidP="00717DA0">
      <w:pPr>
        <w:pStyle w:val="PR3"/>
        <w:jc w:val="left"/>
        <w:rPr>
          <w:rFonts w:ascii="Cambria" w:hAnsi="Cambria"/>
          <w:szCs w:val="22"/>
        </w:rPr>
      </w:pPr>
      <w:r w:rsidRPr="00AD315F">
        <w:rPr>
          <w:rFonts w:ascii="Cambria" w:hAnsi="Cambria"/>
          <w:szCs w:val="22"/>
        </w:rPr>
        <w:t xml:space="preserve">VAV terminal air units shall provide zoning with hot water coils for space heating.  </w:t>
      </w:r>
      <w:r w:rsidR="00AE65CE" w:rsidRPr="00AD315F">
        <w:rPr>
          <w:rFonts w:ascii="Cambria" w:hAnsi="Cambria"/>
          <w:szCs w:val="22"/>
        </w:rPr>
        <w:t>Define zones</w:t>
      </w:r>
      <w:r w:rsidRPr="00AD315F">
        <w:rPr>
          <w:rFonts w:ascii="Cambria" w:hAnsi="Cambria"/>
          <w:szCs w:val="22"/>
        </w:rPr>
        <w:t xml:space="preserve"> by exposure and usage with a maximum of three exterior rooms and four interior rooms on </w:t>
      </w:r>
      <w:r w:rsidR="006B3721" w:rsidRPr="00AD315F">
        <w:rPr>
          <w:rFonts w:ascii="Cambria" w:hAnsi="Cambria"/>
          <w:szCs w:val="22"/>
        </w:rPr>
        <w:t>each</w:t>
      </w:r>
      <w:r w:rsidRPr="00AD315F">
        <w:rPr>
          <w:rFonts w:ascii="Cambria" w:hAnsi="Cambria"/>
          <w:szCs w:val="22"/>
        </w:rPr>
        <w:t xml:space="preserve"> terminal unit.  Usage must be similar to be combined.  </w:t>
      </w:r>
      <w:r w:rsidR="0060551A" w:rsidRPr="00AD315F">
        <w:rPr>
          <w:rFonts w:ascii="Cambria" w:hAnsi="Cambria"/>
          <w:szCs w:val="22"/>
        </w:rPr>
        <w:t xml:space="preserve">Retaining existing thermal zoning in office spaces is acceptable.  </w:t>
      </w:r>
      <w:r w:rsidRPr="00AD315F">
        <w:rPr>
          <w:rFonts w:ascii="Cambria" w:hAnsi="Cambria"/>
          <w:szCs w:val="22"/>
        </w:rPr>
        <w:t>Conference rooms, seminar</w:t>
      </w:r>
      <w:r w:rsidR="0008466B" w:rsidRPr="00AD315F">
        <w:rPr>
          <w:rFonts w:ascii="Cambria" w:hAnsi="Cambria"/>
          <w:szCs w:val="22"/>
        </w:rPr>
        <w:t xml:space="preserve"> rooms</w:t>
      </w:r>
      <w:r w:rsidRPr="00AD315F">
        <w:rPr>
          <w:rFonts w:ascii="Cambria" w:hAnsi="Cambria"/>
          <w:szCs w:val="22"/>
        </w:rPr>
        <w:t>, training</w:t>
      </w:r>
      <w:r w:rsidR="0008466B" w:rsidRPr="00AD315F">
        <w:rPr>
          <w:rFonts w:ascii="Cambria" w:hAnsi="Cambria"/>
          <w:szCs w:val="22"/>
        </w:rPr>
        <w:t xml:space="preserve"> rooms</w:t>
      </w:r>
      <w:r w:rsidRPr="00AD315F">
        <w:rPr>
          <w:rFonts w:ascii="Cambria" w:hAnsi="Cambria"/>
          <w:szCs w:val="22"/>
        </w:rPr>
        <w:t>, labs, etc. shall have individual zone controls.  Terminal units shall be connected to lighting motion sensors so that if all spaces in the zone are unoccupied then the terminal unit shall close to minimum position after a 30 minute time delay.  Wall temperature sensors shall override motion sensors should temperature in the space rise to 80</w:t>
      </w:r>
      <w:r w:rsidR="00681511" w:rsidRPr="00AD315F">
        <w:rPr>
          <w:rFonts w:ascii="Cambria" w:hAnsi="Cambria"/>
          <w:szCs w:val="22"/>
        </w:rPr>
        <w:t>°</w:t>
      </w:r>
      <w:r w:rsidRPr="00AD315F">
        <w:rPr>
          <w:rFonts w:ascii="Cambria" w:hAnsi="Cambria"/>
          <w:szCs w:val="22"/>
        </w:rPr>
        <w:t>F.  Heating CFM shall not be the minimum CFM</w:t>
      </w:r>
      <w:r w:rsidR="003A58A9" w:rsidRPr="00AD315F">
        <w:rPr>
          <w:rFonts w:ascii="Cambria" w:hAnsi="Cambria"/>
          <w:szCs w:val="22"/>
        </w:rPr>
        <w:t xml:space="preserve"> and</w:t>
      </w:r>
      <w:r w:rsidRPr="00AD315F">
        <w:rPr>
          <w:rFonts w:ascii="Cambria" w:hAnsi="Cambria"/>
          <w:szCs w:val="22"/>
        </w:rPr>
        <w:t xml:space="preserve"> </w:t>
      </w:r>
      <w:r w:rsidRPr="00AD315F">
        <w:rPr>
          <w:rFonts w:ascii="Cambria" w:hAnsi="Cambria"/>
          <w:szCs w:val="22"/>
        </w:rPr>
        <w:lastRenderedPageBreak/>
        <w:t>shall be based on heating CFM required for the space with a 20% pickup factor.</w:t>
      </w:r>
      <w:r w:rsidR="00AE65CE" w:rsidRPr="00AD315F">
        <w:rPr>
          <w:rFonts w:ascii="Cambria" w:hAnsi="Cambria"/>
          <w:szCs w:val="22"/>
        </w:rPr>
        <w:t xml:space="preserve"> </w:t>
      </w:r>
    </w:p>
    <w:p w14:paraId="1A9FB473" w14:textId="5B551AE5" w:rsidR="008F3078" w:rsidRPr="00AD315F" w:rsidRDefault="008F3078" w:rsidP="00717DA0">
      <w:pPr>
        <w:pStyle w:val="PR1"/>
        <w:jc w:val="left"/>
        <w:rPr>
          <w:rFonts w:ascii="Cambria" w:hAnsi="Cambria"/>
          <w:szCs w:val="22"/>
        </w:rPr>
      </w:pPr>
      <w:bookmarkStart w:id="114" w:name="_Toc449532305"/>
      <w:r w:rsidRPr="00AD315F">
        <w:rPr>
          <w:rFonts w:ascii="Cambria" w:hAnsi="Cambria"/>
          <w:szCs w:val="22"/>
        </w:rPr>
        <w:t>Air Filtration</w:t>
      </w:r>
      <w:r w:rsidR="000520CC" w:rsidRPr="00AD315F">
        <w:rPr>
          <w:rFonts w:ascii="Cambria" w:hAnsi="Cambria"/>
          <w:szCs w:val="22"/>
        </w:rPr>
        <w:t xml:space="preserve">:  </w:t>
      </w:r>
      <w:r w:rsidR="00664BAC" w:rsidRPr="00AD315F">
        <w:rPr>
          <w:rFonts w:ascii="Cambria" w:hAnsi="Cambria"/>
          <w:szCs w:val="22"/>
        </w:rPr>
        <w:t xml:space="preserve">12-inches thick </w:t>
      </w:r>
      <w:r w:rsidR="000520CC" w:rsidRPr="00AD315F">
        <w:rPr>
          <w:rFonts w:ascii="Cambria" w:hAnsi="Cambria"/>
          <w:szCs w:val="22"/>
        </w:rPr>
        <w:t xml:space="preserve">low pressure drop </w:t>
      </w:r>
      <w:r w:rsidR="00664BAC" w:rsidRPr="00AD315F">
        <w:rPr>
          <w:rFonts w:ascii="Cambria" w:hAnsi="Cambria"/>
          <w:szCs w:val="22"/>
        </w:rPr>
        <w:t>filters in 24”x24” modules only</w:t>
      </w:r>
      <w:r w:rsidR="00CE6665" w:rsidRPr="00AD315F">
        <w:rPr>
          <w:rFonts w:ascii="Cambria" w:hAnsi="Cambria"/>
          <w:szCs w:val="22"/>
        </w:rPr>
        <w:t>, MERV 1</w:t>
      </w:r>
      <w:r w:rsidR="006C64E1" w:rsidRPr="00AD315F">
        <w:rPr>
          <w:rFonts w:ascii="Cambria" w:hAnsi="Cambria"/>
          <w:szCs w:val="22"/>
        </w:rPr>
        <w:t>4</w:t>
      </w:r>
      <w:r w:rsidR="00CE6665" w:rsidRPr="00AD315F">
        <w:rPr>
          <w:rFonts w:ascii="Cambria" w:hAnsi="Cambria"/>
          <w:szCs w:val="22"/>
        </w:rPr>
        <w:t>.</w:t>
      </w:r>
      <w:r w:rsidR="007D01FC" w:rsidRPr="00AD315F">
        <w:rPr>
          <w:rFonts w:ascii="Cambria" w:hAnsi="Cambria"/>
          <w:szCs w:val="22"/>
        </w:rPr>
        <w:t xml:space="preserve">  Pressure drop 0.28-inches W.C. at 2,000 cfm.  Include 1.25-inches W.C. in fan static for dirty filter.</w:t>
      </w:r>
      <w:bookmarkEnd w:id="114"/>
    </w:p>
    <w:p w14:paraId="7BDA5B58" w14:textId="77777777" w:rsidR="008F3078" w:rsidRPr="00AD315F" w:rsidRDefault="008F3078" w:rsidP="00717DA0">
      <w:pPr>
        <w:pStyle w:val="PR1"/>
        <w:jc w:val="left"/>
        <w:rPr>
          <w:rFonts w:ascii="Cambria" w:hAnsi="Cambria"/>
          <w:szCs w:val="22"/>
        </w:rPr>
      </w:pPr>
      <w:bookmarkStart w:id="115" w:name="_Toc449532306"/>
      <w:r w:rsidRPr="00AD315F">
        <w:rPr>
          <w:rFonts w:ascii="Cambria" w:hAnsi="Cambria"/>
          <w:szCs w:val="22"/>
        </w:rPr>
        <w:t>General Exhaust</w:t>
      </w:r>
      <w:bookmarkEnd w:id="115"/>
    </w:p>
    <w:p w14:paraId="02EF2852" w14:textId="06D63972" w:rsidR="008F3078" w:rsidRPr="00AD315F" w:rsidRDefault="009C0496" w:rsidP="00717DA0">
      <w:pPr>
        <w:pStyle w:val="PR2"/>
        <w:spacing w:before="240"/>
        <w:jc w:val="left"/>
        <w:rPr>
          <w:rFonts w:ascii="Cambria" w:hAnsi="Cambria"/>
          <w:szCs w:val="22"/>
        </w:rPr>
      </w:pPr>
      <w:r w:rsidRPr="00AD315F">
        <w:rPr>
          <w:rFonts w:ascii="Cambria" w:hAnsi="Cambria"/>
          <w:szCs w:val="22"/>
        </w:rPr>
        <w:t>R</w:t>
      </w:r>
      <w:r w:rsidR="00E84A24" w:rsidRPr="00AD315F">
        <w:rPr>
          <w:rFonts w:ascii="Cambria" w:hAnsi="Cambria"/>
          <w:szCs w:val="22"/>
        </w:rPr>
        <w:t>eplace</w:t>
      </w:r>
      <w:r w:rsidRPr="00AD315F">
        <w:rPr>
          <w:rFonts w:ascii="Cambria" w:hAnsi="Cambria"/>
          <w:szCs w:val="22"/>
        </w:rPr>
        <w:t xml:space="preserve"> existing toilet exhaust fan.</w:t>
      </w:r>
    </w:p>
    <w:p w14:paraId="07FC16C8" w14:textId="77777777" w:rsidR="008F3078" w:rsidRPr="00AD315F" w:rsidRDefault="008F3078" w:rsidP="00717DA0">
      <w:pPr>
        <w:pStyle w:val="PR1"/>
        <w:jc w:val="left"/>
        <w:rPr>
          <w:rFonts w:ascii="Cambria" w:hAnsi="Cambria"/>
          <w:szCs w:val="22"/>
        </w:rPr>
      </w:pPr>
      <w:bookmarkStart w:id="116" w:name="_Toc449532307"/>
      <w:r w:rsidRPr="00AD315F">
        <w:rPr>
          <w:rFonts w:ascii="Cambria" w:hAnsi="Cambria"/>
          <w:szCs w:val="22"/>
        </w:rPr>
        <w:t>Exhaust Fans</w:t>
      </w:r>
      <w:bookmarkEnd w:id="116"/>
    </w:p>
    <w:p w14:paraId="32FE6327" w14:textId="7FFB9C56" w:rsidR="006B3721" w:rsidRPr="00AD315F" w:rsidRDefault="00B92004" w:rsidP="00717DA0">
      <w:pPr>
        <w:pStyle w:val="PR2"/>
        <w:jc w:val="left"/>
        <w:rPr>
          <w:rFonts w:ascii="Cambria" w:hAnsi="Cambria"/>
          <w:szCs w:val="22"/>
        </w:rPr>
      </w:pPr>
      <w:r w:rsidRPr="00AD315F">
        <w:rPr>
          <w:rFonts w:ascii="Cambria" w:hAnsi="Cambria"/>
          <w:szCs w:val="22"/>
        </w:rPr>
        <w:t xml:space="preserve">Exhaust fans shall be AMCA Single-Width, Single-Inlet, Arrangement 8, direct-drive fans with IEEE 841 motors on VFD complying with campus standards and master specifications and mounted on concrete curbs.  Exhaust system shall be minimum </w:t>
      </w:r>
      <w:r w:rsidR="00A425DF" w:rsidRPr="00AD315F">
        <w:rPr>
          <w:rFonts w:ascii="Cambria" w:hAnsi="Cambria"/>
          <w:szCs w:val="22"/>
        </w:rPr>
        <w:t>N</w:t>
      </w:r>
      <w:r w:rsidRPr="00AD315F">
        <w:rPr>
          <w:rFonts w:ascii="Cambria" w:hAnsi="Cambria"/>
          <w:szCs w:val="22"/>
        </w:rPr>
        <w:t xml:space="preserve">+1 design with fans serving a common rooftop plenum, each sized for one-half the exhaust air requirement or other amount determined by the Design Builder that provides the University with the most energy efficient system and one fan being standby.  Belt driven equipment is prohibited.  </w:t>
      </w:r>
      <w:r w:rsidR="006B3721" w:rsidRPr="00AD315F">
        <w:rPr>
          <w:rFonts w:ascii="Cambria" w:hAnsi="Cambria"/>
          <w:szCs w:val="22"/>
        </w:rPr>
        <w:t xml:space="preserve">Use a combination of variable air volume for fan speed controls and bypass dampers to maintain a constant suction pressure and to maintain exhaust discharge velocity.  </w:t>
      </w:r>
    </w:p>
    <w:p w14:paraId="1BF7B87F" w14:textId="6950AEDA" w:rsidR="008F3078" w:rsidRPr="00AD315F" w:rsidRDefault="006B3721" w:rsidP="00717DA0">
      <w:pPr>
        <w:pStyle w:val="PR2"/>
        <w:jc w:val="left"/>
        <w:rPr>
          <w:rFonts w:ascii="Cambria" w:hAnsi="Cambria"/>
          <w:szCs w:val="22"/>
        </w:rPr>
      </w:pPr>
      <w:r w:rsidRPr="00AD315F">
        <w:rPr>
          <w:rFonts w:ascii="Cambria" w:hAnsi="Cambria"/>
          <w:szCs w:val="22"/>
        </w:rPr>
        <w:t xml:space="preserve">Exhaust fan plenum shall include an outside-air bypass damper if required by wind study performed.  Bypass damper shall operate only at minimum flow conditions or other conditions as determined by the wind study and shall not operate continuously.  For a tight control, size outside air bypass for maximum pressure drop in the exhaust system.   Provide manual opposed blade dampers at bypass damper for adding pressure drop if needed.  Oversizing this bypass will compromise control of the system.  </w:t>
      </w:r>
    </w:p>
    <w:p w14:paraId="50314CC0" w14:textId="0273C69C" w:rsidR="008F3078" w:rsidRPr="00AD315F" w:rsidRDefault="008F3078" w:rsidP="00717DA0">
      <w:pPr>
        <w:pStyle w:val="PR1"/>
        <w:jc w:val="left"/>
        <w:rPr>
          <w:rFonts w:ascii="Cambria" w:hAnsi="Cambria"/>
          <w:szCs w:val="22"/>
        </w:rPr>
      </w:pPr>
      <w:bookmarkStart w:id="117" w:name="_Toc449532308"/>
      <w:r w:rsidRPr="00AD315F">
        <w:rPr>
          <w:rFonts w:ascii="Cambria" w:hAnsi="Cambria"/>
          <w:szCs w:val="22"/>
        </w:rPr>
        <w:t xml:space="preserve">Insulation </w:t>
      </w:r>
      <w:r w:rsidR="00BF4310" w:rsidRPr="00AD315F">
        <w:rPr>
          <w:rFonts w:ascii="Cambria" w:hAnsi="Cambria"/>
          <w:szCs w:val="22"/>
        </w:rPr>
        <w:t>–</w:t>
      </w:r>
      <w:r w:rsidRPr="00AD315F">
        <w:rPr>
          <w:rFonts w:ascii="Cambria" w:hAnsi="Cambria"/>
          <w:szCs w:val="22"/>
        </w:rPr>
        <w:t xml:space="preserve"> </w:t>
      </w:r>
      <w:r w:rsidR="00BF4310" w:rsidRPr="00AD315F">
        <w:rPr>
          <w:rFonts w:ascii="Cambria" w:hAnsi="Cambria"/>
          <w:szCs w:val="22"/>
        </w:rPr>
        <w:t>New installations and existing systems affected by the work of this project such as s</w:t>
      </w:r>
      <w:r w:rsidRPr="00AD315F">
        <w:rPr>
          <w:rFonts w:ascii="Cambria" w:hAnsi="Cambria"/>
          <w:szCs w:val="22"/>
        </w:rPr>
        <w:t xml:space="preserve">upply </w:t>
      </w:r>
      <w:r w:rsidR="002810AA" w:rsidRPr="00AD315F">
        <w:rPr>
          <w:rFonts w:ascii="Cambria" w:hAnsi="Cambria"/>
          <w:szCs w:val="22"/>
        </w:rPr>
        <w:t xml:space="preserve">and </w:t>
      </w:r>
      <w:r w:rsidRPr="00AD315F">
        <w:rPr>
          <w:rFonts w:ascii="Cambria" w:hAnsi="Cambria"/>
          <w:szCs w:val="22"/>
        </w:rPr>
        <w:t xml:space="preserve">return ductwork exposed to unconditioned spaces, chilled water supply and return piping, </w:t>
      </w:r>
      <w:r w:rsidR="001F72D2" w:rsidRPr="00AD315F">
        <w:rPr>
          <w:rFonts w:ascii="Cambria" w:hAnsi="Cambria"/>
          <w:szCs w:val="22"/>
        </w:rPr>
        <w:t xml:space="preserve">steam </w:t>
      </w:r>
      <w:r w:rsidRPr="00AD315F">
        <w:rPr>
          <w:rFonts w:ascii="Cambria" w:hAnsi="Cambria"/>
          <w:szCs w:val="22"/>
        </w:rPr>
        <w:t>piping, heating water supply and return piping</w:t>
      </w:r>
      <w:r w:rsidR="00AE65CE" w:rsidRPr="00AD315F">
        <w:rPr>
          <w:rFonts w:ascii="Cambria" w:hAnsi="Cambria"/>
          <w:szCs w:val="22"/>
        </w:rPr>
        <w:t>, domestic and industrial hot water supply and recirculation piping, and steam piping</w:t>
      </w:r>
      <w:r w:rsidRPr="00AD315F">
        <w:rPr>
          <w:rFonts w:ascii="Cambria" w:hAnsi="Cambria"/>
          <w:szCs w:val="22"/>
        </w:rPr>
        <w:t xml:space="preserve"> and equipment shall be insulated.</w:t>
      </w:r>
      <w:bookmarkEnd w:id="117"/>
    </w:p>
    <w:p w14:paraId="5DDEEAA3" w14:textId="77777777" w:rsidR="008F3078" w:rsidRPr="00AD315F" w:rsidRDefault="008F3078" w:rsidP="00717DA0">
      <w:pPr>
        <w:pStyle w:val="PR1"/>
        <w:jc w:val="left"/>
        <w:rPr>
          <w:rFonts w:ascii="Cambria" w:hAnsi="Cambria"/>
          <w:szCs w:val="22"/>
        </w:rPr>
      </w:pPr>
      <w:bookmarkStart w:id="118" w:name="_Toc449532309"/>
      <w:r w:rsidRPr="00AD315F">
        <w:rPr>
          <w:rFonts w:ascii="Cambria" w:hAnsi="Cambria"/>
          <w:szCs w:val="22"/>
        </w:rPr>
        <w:t>Ductwork System</w:t>
      </w:r>
      <w:bookmarkEnd w:id="118"/>
    </w:p>
    <w:p w14:paraId="64F82772" w14:textId="30A9BA32" w:rsidR="008F3078" w:rsidRPr="00AD315F" w:rsidRDefault="008F3078" w:rsidP="00717DA0">
      <w:pPr>
        <w:pStyle w:val="PR2"/>
        <w:jc w:val="left"/>
        <w:rPr>
          <w:rFonts w:ascii="Cambria" w:hAnsi="Cambria"/>
          <w:szCs w:val="22"/>
        </w:rPr>
      </w:pPr>
      <w:r w:rsidRPr="00AD315F">
        <w:rPr>
          <w:rFonts w:ascii="Cambria" w:hAnsi="Cambria"/>
          <w:szCs w:val="22"/>
        </w:rPr>
        <w:t xml:space="preserve">Construction of ductwork shall be in accordance with SMACNA </w:t>
      </w:r>
      <w:r w:rsidR="00BF4310" w:rsidRPr="00AD315F">
        <w:rPr>
          <w:rFonts w:ascii="Cambria" w:hAnsi="Cambria"/>
          <w:szCs w:val="22"/>
        </w:rPr>
        <w:t>latest</w:t>
      </w:r>
      <w:r w:rsidRPr="00AD315F">
        <w:rPr>
          <w:rFonts w:ascii="Cambria" w:hAnsi="Cambria"/>
          <w:szCs w:val="22"/>
        </w:rPr>
        <w:t xml:space="preserve"> edition except as modified in Division </w:t>
      </w:r>
      <w:r w:rsidR="00BF4310" w:rsidRPr="00AD315F">
        <w:rPr>
          <w:rFonts w:ascii="Cambria" w:hAnsi="Cambria"/>
          <w:szCs w:val="22"/>
        </w:rPr>
        <w:t>2</w:t>
      </w:r>
      <w:r w:rsidR="00C52F5A" w:rsidRPr="00AD315F">
        <w:rPr>
          <w:rFonts w:ascii="Cambria" w:hAnsi="Cambria"/>
          <w:szCs w:val="22"/>
        </w:rPr>
        <w:t>3</w:t>
      </w:r>
      <w:r w:rsidRPr="00AD315F">
        <w:rPr>
          <w:rFonts w:ascii="Cambria" w:hAnsi="Cambria"/>
          <w:szCs w:val="22"/>
        </w:rPr>
        <w:t xml:space="preserve"> and for the appropriate duct pressure classification.  Provide variations in duct size, and additional duct fittings as required to clear obstructions and maintain clearances.</w:t>
      </w:r>
      <w:r w:rsidR="00AE65CE" w:rsidRPr="00AD315F">
        <w:rPr>
          <w:rFonts w:ascii="Cambria" w:hAnsi="Cambria"/>
          <w:szCs w:val="22"/>
        </w:rPr>
        <w:t xml:space="preserve"> Base duct pressure classification on the maximum pressure the fan can produce at the maximum speed the fan can operate with the motor fitted. </w:t>
      </w:r>
    </w:p>
    <w:p w14:paraId="1F0E3920" w14:textId="0C4FF023" w:rsidR="008F3078" w:rsidRPr="00AD315F" w:rsidRDefault="008F3078" w:rsidP="00717DA0">
      <w:pPr>
        <w:pStyle w:val="PR2"/>
        <w:jc w:val="left"/>
        <w:rPr>
          <w:rFonts w:ascii="Cambria" w:hAnsi="Cambria"/>
          <w:szCs w:val="22"/>
        </w:rPr>
      </w:pPr>
      <w:r w:rsidRPr="00AD315F">
        <w:rPr>
          <w:rFonts w:ascii="Cambria" w:hAnsi="Cambria"/>
          <w:szCs w:val="22"/>
        </w:rPr>
        <w:t xml:space="preserve">Provide drive slip or equivalent flat seams for ducts exposed in the conditioned space or where necessary due to space limitations.  Longitudinal seams shall use Pittsburgh lock.  Button punch snap lock </w:t>
      </w:r>
      <w:r w:rsidR="00E84A24" w:rsidRPr="00AD315F">
        <w:rPr>
          <w:rFonts w:ascii="Cambria" w:hAnsi="Cambria"/>
          <w:szCs w:val="22"/>
        </w:rPr>
        <w:t>is prohibited</w:t>
      </w:r>
      <w:r w:rsidRPr="00AD315F">
        <w:rPr>
          <w:rFonts w:ascii="Cambria" w:hAnsi="Cambria"/>
          <w:szCs w:val="22"/>
        </w:rPr>
        <w:t xml:space="preserve">.  </w:t>
      </w:r>
      <w:r w:rsidR="00E84A24" w:rsidRPr="00AD315F">
        <w:rPr>
          <w:rFonts w:ascii="Cambria" w:hAnsi="Cambria"/>
        </w:rPr>
        <w:t xml:space="preserve">Internal reinforcement of ducting is prohibited. Provide heavier gauge and sufficient external reinforcement to avoid any internal reinforcement.  </w:t>
      </w:r>
      <w:r w:rsidRPr="00AD315F">
        <w:rPr>
          <w:rFonts w:ascii="Cambria" w:hAnsi="Cambria"/>
          <w:szCs w:val="22"/>
        </w:rPr>
        <w:t>Run outs to grilles, registers or diffusers on exposed ductwork shall be the same size as the flange outer perimeter on the grille, register, or diffuser.</w:t>
      </w:r>
    </w:p>
    <w:p w14:paraId="7FB24C00" w14:textId="7253AB03" w:rsidR="008F3078" w:rsidRPr="00AD315F" w:rsidRDefault="008F3078" w:rsidP="00717DA0">
      <w:pPr>
        <w:pStyle w:val="PR2"/>
        <w:jc w:val="left"/>
        <w:rPr>
          <w:rFonts w:ascii="Cambria" w:hAnsi="Cambria"/>
          <w:szCs w:val="22"/>
        </w:rPr>
      </w:pPr>
      <w:r w:rsidRPr="00AD315F">
        <w:rPr>
          <w:rFonts w:ascii="Cambria" w:hAnsi="Cambria"/>
          <w:szCs w:val="22"/>
        </w:rPr>
        <w:lastRenderedPageBreak/>
        <w:t>To achieve acceptable concentration levels and desired concentration rates, the exhaust system shall combine and mix exhaust volumes from multiple uses.</w:t>
      </w:r>
    </w:p>
    <w:p w14:paraId="761A91DC" w14:textId="2FB2F72A" w:rsidR="008F3078" w:rsidRPr="00AD315F" w:rsidRDefault="008F3078" w:rsidP="00717DA0">
      <w:pPr>
        <w:pStyle w:val="PR2"/>
        <w:jc w:val="left"/>
        <w:rPr>
          <w:rFonts w:ascii="Cambria" w:hAnsi="Cambria"/>
          <w:szCs w:val="22"/>
        </w:rPr>
      </w:pPr>
      <w:r w:rsidRPr="00AD315F">
        <w:rPr>
          <w:rFonts w:ascii="Cambria" w:hAnsi="Cambria"/>
          <w:szCs w:val="22"/>
        </w:rPr>
        <w:t xml:space="preserve">Return air system shall be ducted in shafts, above ceilings and non-conditioned spaces.  Return air plenums </w:t>
      </w:r>
      <w:r w:rsidR="00E84A24" w:rsidRPr="00AD315F">
        <w:rPr>
          <w:rFonts w:ascii="Cambria" w:hAnsi="Cambria"/>
          <w:szCs w:val="22"/>
        </w:rPr>
        <w:t>are prohibited</w:t>
      </w:r>
      <w:r w:rsidRPr="00AD315F">
        <w:rPr>
          <w:rFonts w:ascii="Cambria" w:hAnsi="Cambria"/>
          <w:szCs w:val="22"/>
        </w:rPr>
        <w:t xml:space="preserve"> </w:t>
      </w:r>
      <w:r w:rsidR="00E84A24" w:rsidRPr="00AD315F">
        <w:rPr>
          <w:rFonts w:ascii="Cambria" w:hAnsi="Cambria"/>
          <w:szCs w:val="22"/>
        </w:rPr>
        <w:t xml:space="preserve">in </w:t>
      </w:r>
      <w:r w:rsidR="00BF4310" w:rsidRPr="00AD315F">
        <w:rPr>
          <w:rFonts w:ascii="Cambria" w:hAnsi="Cambria"/>
          <w:szCs w:val="22"/>
        </w:rPr>
        <w:t>lab</w:t>
      </w:r>
      <w:r w:rsidR="00E84A24" w:rsidRPr="00AD315F">
        <w:rPr>
          <w:rFonts w:ascii="Cambria" w:hAnsi="Cambria"/>
          <w:szCs w:val="22"/>
        </w:rPr>
        <w:t>oratory</w:t>
      </w:r>
      <w:r w:rsidR="00BF4310" w:rsidRPr="00AD315F">
        <w:rPr>
          <w:rFonts w:ascii="Cambria" w:hAnsi="Cambria"/>
          <w:szCs w:val="22"/>
        </w:rPr>
        <w:t xml:space="preserve"> areas</w:t>
      </w:r>
      <w:r w:rsidRPr="00AD315F">
        <w:rPr>
          <w:rFonts w:ascii="Cambria" w:hAnsi="Cambria"/>
          <w:szCs w:val="22"/>
        </w:rPr>
        <w:t xml:space="preserve">. </w:t>
      </w:r>
    </w:p>
    <w:p w14:paraId="5C96E1C7" w14:textId="6A57DAE1" w:rsidR="008F3078" w:rsidRPr="00AD315F" w:rsidRDefault="008F3078" w:rsidP="00717DA0">
      <w:pPr>
        <w:pStyle w:val="PR2"/>
        <w:jc w:val="left"/>
        <w:rPr>
          <w:rFonts w:ascii="Cambria" w:hAnsi="Cambria"/>
          <w:szCs w:val="22"/>
        </w:rPr>
      </w:pPr>
      <w:r w:rsidRPr="00AD315F">
        <w:rPr>
          <w:rFonts w:ascii="Cambria" w:hAnsi="Cambria"/>
          <w:szCs w:val="22"/>
        </w:rPr>
        <w:t xml:space="preserve">Ductwork Accessories - Provide a manual volume damper in the ductwork upstream of a terminal unit or air valve to reduce </w:t>
      </w:r>
      <w:r w:rsidR="004D41A4" w:rsidRPr="00AD315F">
        <w:rPr>
          <w:rFonts w:ascii="Cambria" w:hAnsi="Cambria"/>
          <w:szCs w:val="22"/>
        </w:rPr>
        <w:t xml:space="preserve">entering air </w:t>
      </w:r>
      <w:r w:rsidRPr="00AD315F">
        <w:rPr>
          <w:rFonts w:ascii="Cambria" w:hAnsi="Cambria"/>
          <w:szCs w:val="22"/>
        </w:rPr>
        <w:t>pressure</w:t>
      </w:r>
      <w:r w:rsidR="004D41A4" w:rsidRPr="00AD315F">
        <w:rPr>
          <w:rFonts w:ascii="Cambria" w:hAnsi="Cambria"/>
          <w:szCs w:val="22"/>
        </w:rPr>
        <w:t xml:space="preserve"> and </w:t>
      </w:r>
      <w:r w:rsidRPr="00AD315F">
        <w:rPr>
          <w:rFonts w:ascii="Cambria" w:hAnsi="Cambria"/>
          <w:szCs w:val="22"/>
        </w:rPr>
        <w:t>sound level for the unit.  This is extremely important for terminal units and air valves closer to the AHU and sensing a higher duct system pressure.</w:t>
      </w:r>
    </w:p>
    <w:p w14:paraId="23608502" w14:textId="77777777" w:rsidR="008F3078" w:rsidRPr="00AD315F" w:rsidRDefault="008F3078" w:rsidP="00717DA0">
      <w:pPr>
        <w:pStyle w:val="PR2"/>
        <w:jc w:val="left"/>
        <w:rPr>
          <w:rFonts w:ascii="Cambria" w:hAnsi="Cambria"/>
          <w:szCs w:val="22"/>
        </w:rPr>
      </w:pPr>
      <w:r w:rsidRPr="00AD315F">
        <w:rPr>
          <w:rFonts w:ascii="Cambria" w:hAnsi="Cambria"/>
          <w:szCs w:val="22"/>
        </w:rPr>
        <w:t>Duct Liner: shall be used only on a limited basis where required by the acoustical consultant and after approved by the University’s Representative.  Supply air duct mains shall be provided with exterior duct insulation even if installed with duct liner.</w:t>
      </w:r>
    </w:p>
    <w:p w14:paraId="48DB5EEA" w14:textId="77777777" w:rsidR="008F3078" w:rsidRPr="00AD315F" w:rsidRDefault="008F3078" w:rsidP="00717DA0">
      <w:pPr>
        <w:pStyle w:val="PR1"/>
        <w:jc w:val="left"/>
        <w:rPr>
          <w:rFonts w:ascii="Cambria" w:hAnsi="Cambria"/>
          <w:szCs w:val="22"/>
        </w:rPr>
      </w:pPr>
      <w:bookmarkStart w:id="119" w:name="_Toc449532310"/>
      <w:r w:rsidRPr="00AD315F">
        <w:rPr>
          <w:rFonts w:ascii="Cambria" w:hAnsi="Cambria"/>
          <w:szCs w:val="22"/>
        </w:rPr>
        <w:t>Terminal Units - Terminal units with reheat coils shall be provided with an access door.  Internal liner shall be covered with suitable material to avoid degradation of the liner.</w:t>
      </w:r>
      <w:bookmarkEnd w:id="119"/>
    </w:p>
    <w:p w14:paraId="22D511E6" w14:textId="1A8E9D50" w:rsidR="008F3078" w:rsidRPr="00AD315F" w:rsidRDefault="00BF4310" w:rsidP="00717DA0">
      <w:pPr>
        <w:pStyle w:val="PR1"/>
        <w:jc w:val="left"/>
        <w:rPr>
          <w:rFonts w:ascii="Cambria" w:hAnsi="Cambria"/>
          <w:szCs w:val="22"/>
        </w:rPr>
      </w:pPr>
      <w:bookmarkStart w:id="120" w:name="_Toc449532311"/>
      <w:r w:rsidRPr="00AD315F">
        <w:rPr>
          <w:rFonts w:ascii="Cambria" w:hAnsi="Cambria"/>
          <w:szCs w:val="22"/>
        </w:rPr>
        <w:t xml:space="preserve">Lab Air Valves - </w:t>
      </w:r>
      <w:r w:rsidR="008F3078" w:rsidRPr="00AD315F">
        <w:rPr>
          <w:rFonts w:ascii="Cambria" w:hAnsi="Cambria"/>
          <w:szCs w:val="22"/>
        </w:rPr>
        <w:t>Laboratory airflow control system components shall be the products of a single manufacturer for single point responsibility,</w:t>
      </w:r>
      <w:r w:rsidR="000C2A9A" w:rsidRPr="00AD315F">
        <w:rPr>
          <w:rFonts w:ascii="Cambria" w:hAnsi="Cambria"/>
          <w:szCs w:val="22"/>
        </w:rPr>
        <w:t xml:space="preserve"> Accutrol,</w:t>
      </w:r>
      <w:r w:rsidR="008F3078" w:rsidRPr="00AD315F">
        <w:rPr>
          <w:rFonts w:ascii="Cambria" w:hAnsi="Cambria"/>
          <w:szCs w:val="22"/>
        </w:rPr>
        <w:t xml:space="preserve"> Phoenix Controls Corpo</w:t>
      </w:r>
      <w:r w:rsidRPr="00AD315F">
        <w:rPr>
          <w:rFonts w:ascii="Cambria" w:hAnsi="Cambria"/>
          <w:szCs w:val="22"/>
        </w:rPr>
        <w:t>ration</w:t>
      </w:r>
      <w:r w:rsidR="00E74054" w:rsidRPr="00AD315F">
        <w:rPr>
          <w:rFonts w:ascii="Cambria" w:hAnsi="Cambria"/>
          <w:szCs w:val="22"/>
        </w:rPr>
        <w:t>, Siemens Industry,</w:t>
      </w:r>
      <w:r w:rsidRPr="00AD315F">
        <w:rPr>
          <w:rFonts w:ascii="Cambria" w:hAnsi="Cambria"/>
          <w:szCs w:val="22"/>
        </w:rPr>
        <w:t xml:space="preserve"> or equal</w:t>
      </w:r>
      <w:r w:rsidR="008F3078" w:rsidRPr="00AD315F">
        <w:rPr>
          <w:rFonts w:ascii="Cambria" w:hAnsi="Cambria"/>
          <w:szCs w:val="22"/>
        </w:rPr>
        <w:t>.</w:t>
      </w:r>
      <w:bookmarkEnd w:id="120"/>
      <w:r w:rsidR="00785126" w:rsidRPr="00AD315F">
        <w:rPr>
          <w:rFonts w:ascii="Cambria" w:hAnsi="Cambria"/>
          <w:szCs w:val="22"/>
        </w:rPr>
        <w:t xml:space="preserve">  </w:t>
      </w:r>
    </w:p>
    <w:p w14:paraId="631C64B1" w14:textId="77777777" w:rsidR="008F3078" w:rsidRPr="00AD315F" w:rsidRDefault="008F3078" w:rsidP="00717DA0">
      <w:pPr>
        <w:pStyle w:val="PR1"/>
        <w:jc w:val="left"/>
        <w:rPr>
          <w:rFonts w:ascii="Cambria" w:hAnsi="Cambria"/>
          <w:szCs w:val="22"/>
        </w:rPr>
      </w:pPr>
      <w:bookmarkStart w:id="121" w:name="_Toc449532312"/>
      <w:r w:rsidRPr="00AD315F">
        <w:rPr>
          <w:rFonts w:ascii="Cambria" w:hAnsi="Cambria"/>
          <w:szCs w:val="22"/>
        </w:rPr>
        <w:t>Grilles, Registers and Diffusers</w:t>
      </w:r>
      <w:bookmarkEnd w:id="121"/>
    </w:p>
    <w:p w14:paraId="534FC6B9" w14:textId="50BD2D18" w:rsidR="008F3078" w:rsidRPr="00AD315F" w:rsidRDefault="008F3078" w:rsidP="00717DA0">
      <w:pPr>
        <w:pStyle w:val="PR2"/>
        <w:spacing w:before="240"/>
        <w:jc w:val="left"/>
        <w:rPr>
          <w:rFonts w:ascii="Cambria" w:hAnsi="Cambria"/>
          <w:szCs w:val="22"/>
        </w:rPr>
      </w:pPr>
      <w:r w:rsidRPr="00AD315F">
        <w:rPr>
          <w:rFonts w:ascii="Cambria" w:hAnsi="Cambria"/>
          <w:szCs w:val="22"/>
        </w:rPr>
        <w:t>Air distribution within the Laboratories</w:t>
      </w:r>
      <w:r w:rsidR="00BF4310" w:rsidRPr="00AD315F">
        <w:rPr>
          <w:rFonts w:ascii="Cambria" w:hAnsi="Cambria"/>
          <w:szCs w:val="22"/>
        </w:rPr>
        <w:t xml:space="preserve"> </w:t>
      </w:r>
      <w:r w:rsidRPr="00AD315F">
        <w:rPr>
          <w:rFonts w:ascii="Cambria" w:hAnsi="Cambria"/>
          <w:szCs w:val="22"/>
        </w:rPr>
        <w:t xml:space="preserve">is critical.  Supply diffusers shall be positioned such that air discharge does not affect the operation of the fume hoods.  </w:t>
      </w:r>
    </w:p>
    <w:p w14:paraId="36877AAE" w14:textId="4010DFBD" w:rsidR="008F3078" w:rsidRPr="00AD315F" w:rsidRDefault="008F3078" w:rsidP="00717DA0">
      <w:pPr>
        <w:pStyle w:val="PR2"/>
        <w:jc w:val="left"/>
        <w:rPr>
          <w:rFonts w:ascii="Cambria" w:hAnsi="Cambria"/>
          <w:szCs w:val="22"/>
        </w:rPr>
      </w:pPr>
      <w:r w:rsidRPr="00AD315F">
        <w:rPr>
          <w:rFonts w:ascii="Cambria" w:hAnsi="Cambria"/>
          <w:szCs w:val="22"/>
        </w:rPr>
        <w:t xml:space="preserve">The terminal velocity shall </w:t>
      </w:r>
      <w:r w:rsidR="00811B78" w:rsidRPr="00AD315F">
        <w:rPr>
          <w:rFonts w:ascii="Cambria" w:hAnsi="Cambria"/>
          <w:szCs w:val="22"/>
        </w:rPr>
        <w:t>not exceed</w:t>
      </w:r>
      <w:r w:rsidRPr="00AD315F">
        <w:rPr>
          <w:rFonts w:ascii="Cambria" w:hAnsi="Cambria"/>
          <w:szCs w:val="22"/>
        </w:rPr>
        <w:t xml:space="preserve"> 50 fpm at 2 feet from the face of any fume hood and 50 fpm at 6 feet above the floor. </w:t>
      </w:r>
    </w:p>
    <w:p w14:paraId="7FC0E5F0" w14:textId="77777777" w:rsidR="00E84A24" w:rsidRPr="00AD315F" w:rsidRDefault="008F3078" w:rsidP="00717DA0">
      <w:pPr>
        <w:pStyle w:val="PR2"/>
        <w:jc w:val="left"/>
        <w:rPr>
          <w:rFonts w:ascii="Cambria" w:hAnsi="Cambria"/>
          <w:szCs w:val="22"/>
        </w:rPr>
      </w:pPr>
      <w:r w:rsidRPr="00AD315F">
        <w:rPr>
          <w:rFonts w:ascii="Cambria" w:hAnsi="Cambria"/>
          <w:szCs w:val="22"/>
        </w:rPr>
        <w:t xml:space="preserve">Spaces without fume hoods shall use a 2’x2’ module aerodynamically formed face panel.  </w:t>
      </w:r>
    </w:p>
    <w:p w14:paraId="067A2607" w14:textId="264226AB" w:rsidR="008F3078" w:rsidRPr="00AD315F" w:rsidRDefault="008F3078" w:rsidP="00717DA0">
      <w:pPr>
        <w:pStyle w:val="PR2"/>
        <w:jc w:val="left"/>
        <w:rPr>
          <w:rFonts w:ascii="Cambria" w:hAnsi="Cambria"/>
          <w:szCs w:val="22"/>
        </w:rPr>
      </w:pPr>
      <w:r w:rsidRPr="00AD315F">
        <w:rPr>
          <w:rFonts w:ascii="Cambria" w:hAnsi="Cambria"/>
          <w:szCs w:val="22"/>
        </w:rPr>
        <w:t>Diffuser shall not include volume dampers.</w:t>
      </w:r>
    </w:p>
    <w:p w14:paraId="17119298" w14:textId="47DF2227" w:rsidR="008F3078" w:rsidRPr="00AD315F" w:rsidRDefault="008F3078" w:rsidP="00717DA0">
      <w:pPr>
        <w:pStyle w:val="PR2"/>
        <w:jc w:val="left"/>
        <w:rPr>
          <w:rFonts w:ascii="Cambria" w:hAnsi="Cambria"/>
          <w:szCs w:val="22"/>
        </w:rPr>
      </w:pPr>
      <w:r w:rsidRPr="00AD315F">
        <w:rPr>
          <w:rFonts w:ascii="Cambria" w:hAnsi="Cambria"/>
          <w:szCs w:val="22"/>
        </w:rPr>
        <w:t>Return grilles shall be 2’x2’ to lay-in T-bar ceilings</w:t>
      </w:r>
      <w:r w:rsidR="00E84A24" w:rsidRPr="00AD315F">
        <w:rPr>
          <w:rFonts w:ascii="Cambria" w:hAnsi="Cambria"/>
          <w:szCs w:val="22"/>
        </w:rPr>
        <w:t xml:space="preserve">, </w:t>
      </w:r>
      <w:r w:rsidRPr="00AD315F">
        <w:rPr>
          <w:rFonts w:ascii="Cambria" w:hAnsi="Cambria"/>
          <w:szCs w:val="22"/>
        </w:rPr>
        <w:t>with 45</w:t>
      </w:r>
      <w:r w:rsidR="00811B78" w:rsidRPr="00AD315F">
        <w:rPr>
          <w:rFonts w:ascii="Cambria" w:hAnsi="Cambria"/>
          <w:szCs w:val="22"/>
        </w:rPr>
        <w:t>°</w:t>
      </w:r>
      <w:r w:rsidR="00E84A24" w:rsidRPr="00AD315F">
        <w:rPr>
          <w:rFonts w:ascii="Cambria" w:hAnsi="Cambria"/>
          <w:szCs w:val="22"/>
        </w:rPr>
        <w:t xml:space="preserve"> angled blades</w:t>
      </w:r>
      <w:r w:rsidRPr="00AD315F">
        <w:rPr>
          <w:rFonts w:ascii="Cambria" w:hAnsi="Cambria"/>
          <w:szCs w:val="22"/>
        </w:rPr>
        <w:t xml:space="preserve">.  </w:t>
      </w:r>
    </w:p>
    <w:p w14:paraId="18317F9A" w14:textId="3AA13A9A" w:rsidR="008F3078" w:rsidRPr="00AD315F" w:rsidRDefault="008F3078" w:rsidP="00717DA0">
      <w:pPr>
        <w:pStyle w:val="PR2"/>
        <w:jc w:val="left"/>
        <w:rPr>
          <w:rFonts w:ascii="Cambria" w:hAnsi="Cambria"/>
          <w:szCs w:val="22"/>
        </w:rPr>
      </w:pPr>
      <w:r w:rsidRPr="00AD315F">
        <w:rPr>
          <w:rFonts w:ascii="Cambria" w:hAnsi="Cambria"/>
          <w:szCs w:val="22"/>
        </w:rPr>
        <w:t>Exhaust grilles shall be 45</w:t>
      </w:r>
      <w:r w:rsidR="00811B78" w:rsidRPr="00AD315F">
        <w:rPr>
          <w:rFonts w:ascii="Cambria" w:hAnsi="Cambria"/>
          <w:szCs w:val="22"/>
        </w:rPr>
        <w:t xml:space="preserve">° </w:t>
      </w:r>
      <w:r w:rsidRPr="00AD315F">
        <w:rPr>
          <w:rFonts w:ascii="Cambria" w:hAnsi="Cambria"/>
          <w:szCs w:val="22"/>
        </w:rPr>
        <w:t>angle blade types.</w:t>
      </w:r>
    </w:p>
    <w:p w14:paraId="3DF8FB21" w14:textId="77777777" w:rsidR="008F3078" w:rsidRPr="00AD315F" w:rsidRDefault="008F3078" w:rsidP="00717DA0">
      <w:pPr>
        <w:pStyle w:val="PR1"/>
        <w:jc w:val="left"/>
        <w:rPr>
          <w:rFonts w:ascii="Cambria" w:hAnsi="Cambria"/>
          <w:szCs w:val="22"/>
        </w:rPr>
      </w:pPr>
      <w:bookmarkStart w:id="122" w:name="_Toc449532313"/>
      <w:r w:rsidRPr="00AD315F">
        <w:rPr>
          <w:rFonts w:ascii="Cambria" w:hAnsi="Cambria"/>
          <w:szCs w:val="22"/>
        </w:rPr>
        <w:t>Controls</w:t>
      </w:r>
      <w:bookmarkEnd w:id="122"/>
    </w:p>
    <w:p w14:paraId="13C70612" w14:textId="0D89463F" w:rsidR="008F3078" w:rsidRPr="00AD315F" w:rsidRDefault="008F3078" w:rsidP="00717DA0">
      <w:pPr>
        <w:pStyle w:val="PR2"/>
        <w:spacing w:before="240"/>
        <w:jc w:val="left"/>
        <w:rPr>
          <w:rFonts w:ascii="Cambria" w:hAnsi="Cambria"/>
          <w:szCs w:val="22"/>
        </w:rPr>
      </w:pPr>
      <w:r w:rsidRPr="00AD315F">
        <w:rPr>
          <w:rFonts w:ascii="Cambria" w:hAnsi="Cambria"/>
          <w:szCs w:val="22"/>
        </w:rPr>
        <w:t xml:space="preserve">A direct digital control (DDC) </w:t>
      </w:r>
      <w:r w:rsidR="00D46625" w:rsidRPr="00AD315F">
        <w:rPr>
          <w:rFonts w:ascii="Cambria" w:hAnsi="Cambria"/>
          <w:szCs w:val="22"/>
        </w:rPr>
        <w:t>BACnet</w:t>
      </w:r>
      <w:r w:rsidR="00BF4310" w:rsidRPr="00AD315F">
        <w:rPr>
          <w:rFonts w:ascii="Cambria" w:hAnsi="Cambria"/>
          <w:szCs w:val="22"/>
        </w:rPr>
        <w:t xml:space="preserve"> control </w:t>
      </w:r>
      <w:r w:rsidRPr="00AD315F">
        <w:rPr>
          <w:rFonts w:ascii="Cambria" w:hAnsi="Cambria"/>
          <w:szCs w:val="22"/>
        </w:rPr>
        <w:t xml:space="preserve">system shall be engineered and provided for the mechanical systems.  Stand-alone modules shall control air handlers, pumps, etc.  A common data highway shall link the modular controllers.  Large valve and damper actuators shall be </w:t>
      </w:r>
      <w:r w:rsidR="00C52F5A" w:rsidRPr="00AD315F">
        <w:rPr>
          <w:rFonts w:ascii="Cambria" w:hAnsi="Cambria"/>
          <w:szCs w:val="22"/>
        </w:rPr>
        <w:t xml:space="preserve">high-torque 24-volt, </w:t>
      </w:r>
      <w:r w:rsidR="00A648A2" w:rsidRPr="00AD315F">
        <w:rPr>
          <w:rFonts w:ascii="Cambria" w:hAnsi="Cambria"/>
          <w:szCs w:val="22"/>
        </w:rPr>
        <w:t>120-volt</w:t>
      </w:r>
      <w:r w:rsidR="00C52F5A" w:rsidRPr="00AD315F">
        <w:rPr>
          <w:rFonts w:ascii="Cambria" w:hAnsi="Cambria"/>
          <w:szCs w:val="22"/>
        </w:rPr>
        <w:t>,</w:t>
      </w:r>
      <w:r w:rsidR="00A648A2" w:rsidRPr="00AD315F">
        <w:rPr>
          <w:rFonts w:ascii="Cambria" w:hAnsi="Cambria"/>
          <w:szCs w:val="22"/>
        </w:rPr>
        <w:t xml:space="preserve"> </w:t>
      </w:r>
      <w:r w:rsidR="00C91E90" w:rsidRPr="00AD315F">
        <w:rPr>
          <w:rFonts w:ascii="Cambria" w:hAnsi="Cambria"/>
          <w:szCs w:val="22"/>
        </w:rPr>
        <w:t xml:space="preserve">or 3-phase industrial-grade </w:t>
      </w:r>
      <w:r w:rsidR="00880CC0" w:rsidRPr="00AD315F">
        <w:rPr>
          <w:rFonts w:ascii="Cambria" w:hAnsi="Cambria"/>
          <w:szCs w:val="22"/>
        </w:rPr>
        <w:t xml:space="preserve">electric </w:t>
      </w:r>
      <w:r w:rsidR="00B96FCE" w:rsidRPr="00AD315F">
        <w:rPr>
          <w:rFonts w:ascii="Cambria" w:hAnsi="Cambria"/>
          <w:szCs w:val="22"/>
        </w:rPr>
        <w:t>actuators</w:t>
      </w:r>
      <w:r w:rsidRPr="00AD315F">
        <w:rPr>
          <w:rFonts w:ascii="Cambria" w:hAnsi="Cambria"/>
          <w:szCs w:val="22"/>
        </w:rPr>
        <w:t xml:space="preserve">. </w:t>
      </w:r>
      <w:r w:rsidR="005027E3" w:rsidRPr="00AD315F">
        <w:rPr>
          <w:rFonts w:ascii="Cambria" w:hAnsi="Cambria"/>
          <w:szCs w:val="22"/>
        </w:rPr>
        <w:t xml:space="preserve">  Large dampers are considered economizer dampers larger than 5 sq. ft., supply air or exhaust air isolation dampers of any size, and valves with flow rates greater than 50 gpm.  24V actuators with torque ratings in excess of the damper requirements are acceptable; if selected and installed actuators are insufficient, the </w:t>
      </w:r>
      <w:r w:rsidR="00AB447A" w:rsidRPr="00AD315F">
        <w:rPr>
          <w:rFonts w:ascii="Cambria" w:hAnsi="Cambria"/>
          <w:szCs w:val="22"/>
        </w:rPr>
        <w:t>Design Builder</w:t>
      </w:r>
      <w:r w:rsidR="005027E3" w:rsidRPr="00AD315F">
        <w:rPr>
          <w:rFonts w:ascii="Cambria" w:hAnsi="Cambria"/>
          <w:szCs w:val="22"/>
        </w:rPr>
        <w:t xml:space="preserve"> will be responsible for increasing actuator torque at their own cost.  Stacking actuators is prohibited</w:t>
      </w:r>
      <w:r w:rsidR="00EF32BD" w:rsidRPr="00AD315F">
        <w:rPr>
          <w:rFonts w:ascii="Cambria" w:hAnsi="Cambria"/>
          <w:szCs w:val="22"/>
        </w:rPr>
        <w:t xml:space="preserve">.  Splitting dampers into smaller sections does not mitigate </w:t>
      </w:r>
      <w:r w:rsidR="00B26113" w:rsidRPr="00AD315F">
        <w:rPr>
          <w:rFonts w:ascii="Cambria" w:hAnsi="Cambria"/>
          <w:szCs w:val="22"/>
        </w:rPr>
        <w:t xml:space="preserve">these </w:t>
      </w:r>
      <w:r w:rsidR="00EF32BD" w:rsidRPr="00AD315F">
        <w:rPr>
          <w:rFonts w:ascii="Cambria" w:hAnsi="Cambria"/>
          <w:szCs w:val="22"/>
        </w:rPr>
        <w:t>requirement</w:t>
      </w:r>
      <w:r w:rsidR="00B26113" w:rsidRPr="00AD315F">
        <w:rPr>
          <w:rFonts w:ascii="Cambria" w:hAnsi="Cambria"/>
          <w:szCs w:val="22"/>
        </w:rPr>
        <w:t>s</w:t>
      </w:r>
      <w:r w:rsidR="00EF32BD" w:rsidRPr="00AD315F">
        <w:rPr>
          <w:rFonts w:ascii="Cambria" w:hAnsi="Cambria"/>
          <w:szCs w:val="22"/>
        </w:rPr>
        <w:t xml:space="preserve"> and is unacceptable.</w:t>
      </w:r>
    </w:p>
    <w:p w14:paraId="4878C028" w14:textId="77777777" w:rsidR="008F3078" w:rsidRPr="00AD315F" w:rsidRDefault="008F3078" w:rsidP="00717DA0">
      <w:pPr>
        <w:pStyle w:val="PR2"/>
        <w:jc w:val="left"/>
        <w:rPr>
          <w:rFonts w:ascii="Cambria" w:hAnsi="Cambria"/>
          <w:szCs w:val="22"/>
        </w:rPr>
      </w:pPr>
      <w:r w:rsidRPr="00AD315F">
        <w:rPr>
          <w:rFonts w:ascii="Cambria" w:hAnsi="Cambria"/>
          <w:szCs w:val="22"/>
        </w:rPr>
        <w:t>Laboratory Control Systems - The design of the lab control system shall maintain a safe working environment for the users.  A closed-loop tracking system shall be provided.  The control system shall include features to enable control of the following:</w:t>
      </w:r>
    </w:p>
    <w:p w14:paraId="5B709320" w14:textId="77777777" w:rsidR="008F3078" w:rsidRPr="00AD315F" w:rsidRDefault="008F3078" w:rsidP="00717DA0">
      <w:pPr>
        <w:pStyle w:val="PR3"/>
        <w:spacing w:before="240"/>
        <w:jc w:val="left"/>
        <w:rPr>
          <w:rFonts w:ascii="Cambria" w:hAnsi="Cambria"/>
          <w:szCs w:val="22"/>
        </w:rPr>
      </w:pPr>
      <w:r w:rsidRPr="00AD315F">
        <w:rPr>
          <w:rFonts w:ascii="Cambria" w:hAnsi="Cambria"/>
          <w:szCs w:val="22"/>
        </w:rPr>
        <w:lastRenderedPageBreak/>
        <w:t>Supply and exhaust variable air volume.</w:t>
      </w:r>
    </w:p>
    <w:p w14:paraId="08C90F3D" w14:textId="351A4918" w:rsidR="008F3078" w:rsidRPr="00AD315F" w:rsidRDefault="008F3078" w:rsidP="00717DA0">
      <w:pPr>
        <w:pStyle w:val="PR3"/>
        <w:jc w:val="left"/>
        <w:rPr>
          <w:rFonts w:ascii="Cambria" w:hAnsi="Cambria"/>
          <w:szCs w:val="22"/>
        </w:rPr>
      </w:pPr>
      <w:r w:rsidRPr="00AD315F">
        <w:rPr>
          <w:rFonts w:ascii="Cambria" w:hAnsi="Cambria"/>
          <w:szCs w:val="22"/>
        </w:rPr>
        <w:t xml:space="preserve">Supply and exhaust offset </w:t>
      </w:r>
      <w:r w:rsidR="00873A53" w:rsidRPr="00AD315F">
        <w:rPr>
          <w:rFonts w:ascii="Cambria" w:hAnsi="Cambria"/>
          <w:szCs w:val="22"/>
        </w:rPr>
        <w:t>based on lab use requirements</w:t>
      </w:r>
      <w:r w:rsidRPr="00AD315F">
        <w:rPr>
          <w:rFonts w:ascii="Cambria" w:hAnsi="Cambria"/>
          <w:szCs w:val="22"/>
        </w:rPr>
        <w:t>.</w:t>
      </w:r>
    </w:p>
    <w:p w14:paraId="245A5E1F" w14:textId="4A4771B0" w:rsidR="008F3078" w:rsidRPr="00AD315F" w:rsidRDefault="008F3078" w:rsidP="00717DA0">
      <w:pPr>
        <w:pStyle w:val="PR3"/>
        <w:jc w:val="left"/>
        <w:rPr>
          <w:rFonts w:ascii="Cambria" w:hAnsi="Cambria"/>
          <w:szCs w:val="22"/>
        </w:rPr>
      </w:pPr>
      <w:r w:rsidRPr="00AD315F">
        <w:rPr>
          <w:rFonts w:ascii="Cambria" w:hAnsi="Cambria"/>
          <w:szCs w:val="22"/>
        </w:rPr>
        <w:t>Laboratory pressurization</w:t>
      </w:r>
      <w:r w:rsidR="00C70800" w:rsidRPr="00AD315F">
        <w:rPr>
          <w:rFonts w:ascii="Cambria" w:hAnsi="Cambria"/>
          <w:szCs w:val="22"/>
        </w:rPr>
        <w:t xml:space="preserve"> based on lab use requirements</w:t>
      </w:r>
      <w:r w:rsidRPr="00AD315F">
        <w:rPr>
          <w:rFonts w:ascii="Cambria" w:hAnsi="Cambria"/>
          <w:szCs w:val="22"/>
        </w:rPr>
        <w:t>.</w:t>
      </w:r>
    </w:p>
    <w:p w14:paraId="39D97F43" w14:textId="77777777" w:rsidR="008F3078" w:rsidRPr="00AD315F" w:rsidRDefault="008F3078" w:rsidP="00717DA0">
      <w:pPr>
        <w:pStyle w:val="PR3"/>
        <w:jc w:val="left"/>
        <w:rPr>
          <w:rFonts w:ascii="Cambria" w:hAnsi="Cambria"/>
          <w:szCs w:val="22"/>
        </w:rPr>
      </w:pPr>
      <w:r w:rsidRPr="00AD315F">
        <w:rPr>
          <w:rFonts w:ascii="Cambria" w:hAnsi="Cambria"/>
          <w:szCs w:val="22"/>
        </w:rPr>
        <w:t>Pressure independent variable volume hood exhaust.</w:t>
      </w:r>
    </w:p>
    <w:p w14:paraId="67F4096D" w14:textId="77777777" w:rsidR="008F3078" w:rsidRPr="00AD315F" w:rsidRDefault="008F3078" w:rsidP="00717DA0">
      <w:pPr>
        <w:pStyle w:val="PR3"/>
        <w:jc w:val="left"/>
        <w:rPr>
          <w:rFonts w:ascii="Cambria" w:hAnsi="Cambria"/>
          <w:szCs w:val="22"/>
        </w:rPr>
      </w:pPr>
      <w:r w:rsidRPr="00AD315F">
        <w:rPr>
          <w:rFonts w:ascii="Cambria" w:hAnsi="Cambria"/>
          <w:szCs w:val="22"/>
        </w:rPr>
        <w:t>Room temperature control.</w:t>
      </w:r>
    </w:p>
    <w:p w14:paraId="181A7D81" w14:textId="77777777" w:rsidR="008F3078" w:rsidRPr="00AD315F" w:rsidRDefault="008F3078" w:rsidP="00717DA0">
      <w:pPr>
        <w:pStyle w:val="PR2"/>
        <w:spacing w:before="240"/>
        <w:jc w:val="left"/>
        <w:rPr>
          <w:rFonts w:ascii="Cambria" w:hAnsi="Cambria"/>
          <w:szCs w:val="22"/>
        </w:rPr>
      </w:pPr>
      <w:r w:rsidRPr="00AD315F">
        <w:rPr>
          <w:rFonts w:ascii="Cambria" w:hAnsi="Cambria"/>
          <w:szCs w:val="22"/>
        </w:rPr>
        <w:t>Laboratory Sequence of Operation:</w:t>
      </w:r>
    </w:p>
    <w:p w14:paraId="4B4D8EB6" w14:textId="4C72EA4C" w:rsidR="008F3078" w:rsidRPr="00AD315F" w:rsidRDefault="008F3078" w:rsidP="00717DA0">
      <w:pPr>
        <w:pStyle w:val="PR3"/>
        <w:spacing w:before="240"/>
        <w:jc w:val="left"/>
        <w:rPr>
          <w:rFonts w:ascii="Cambria" w:hAnsi="Cambria"/>
          <w:szCs w:val="22"/>
        </w:rPr>
      </w:pPr>
      <w:r w:rsidRPr="00AD315F">
        <w:rPr>
          <w:rFonts w:ascii="Cambria" w:hAnsi="Cambria"/>
          <w:szCs w:val="22"/>
        </w:rPr>
        <w:t xml:space="preserve">As the static pressure in the exhaust and supply duct systems fluctuate, the </w:t>
      </w:r>
      <w:r w:rsidR="00811B78" w:rsidRPr="00AD315F">
        <w:rPr>
          <w:rFonts w:ascii="Cambria" w:hAnsi="Cambria"/>
          <w:szCs w:val="22"/>
        </w:rPr>
        <w:t>laboratory air flow control valve</w:t>
      </w:r>
      <w:r w:rsidRPr="00AD315F">
        <w:rPr>
          <w:rFonts w:ascii="Cambria" w:hAnsi="Cambria"/>
          <w:szCs w:val="22"/>
        </w:rPr>
        <w:t xml:space="preserve"> shall modulate to maintain a fixed set-point air volume within one second.</w:t>
      </w:r>
    </w:p>
    <w:p w14:paraId="7968B594" w14:textId="294A5E04" w:rsidR="008F3078" w:rsidRPr="00AD315F" w:rsidRDefault="008F3078" w:rsidP="00717DA0">
      <w:pPr>
        <w:pStyle w:val="PR3"/>
        <w:jc w:val="left"/>
        <w:rPr>
          <w:rFonts w:ascii="Cambria" w:hAnsi="Cambria"/>
          <w:szCs w:val="22"/>
        </w:rPr>
      </w:pPr>
      <w:r w:rsidRPr="00AD315F">
        <w:rPr>
          <w:rFonts w:ascii="Cambria" w:hAnsi="Cambria"/>
          <w:szCs w:val="22"/>
        </w:rPr>
        <w:t>As each fume hood’s sash opening increases or decreases, the sash sensor signal to the related fume hood monitor shall change proportionally.  A sash sensor and monitor are mounted on each fume hood.</w:t>
      </w:r>
      <w:r w:rsidR="00294445" w:rsidRPr="00AD315F">
        <w:rPr>
          <w:rFonts w:ascii="Cambria" w:hAnsi="Cambria"/>
          <w:szCs w:val="22"/>
        </w:rPr>
        <w:t xml:space="preserve">  Affected laboratory air flow control valves shall have one-second response time to new air</w:t>
      </w:r>
      <w:r w:rsidR="00FB00C0" w:rsidRPr="00AD315F">
        <w:rPr>
          <w:rFonts w:ascii="Cambria" w:hAnsi="Cambria"/>
          <w:szCs w:val="22"/>
        </w:rPr>
        <w:t xml:space="preserve"> </w:t>
      </w:r>
      <w:r w:rsidR="00294445" w:rsidRPr="00AD315F">
        <w:rPr>
          <w:rFonts w:ascii="Cambria" w:hAnsi="Cambria"/>
          <w:szCs w:val="22"/>
        </w:rPr>
        <w:t>volume setpoint.</w:t>
      </w:r>
    </w:p>
    <w:p w14:paraId="410AEA53" w14:textId="29860A68" w:rsidR="008F3078" w:rsidRPr="00AD315F" w:rsidRDefault="008F3078" w:rsidP="00717DA0">
      <w:pPr>
        <w:pStyle w:val="PR3"/>
        <w:jc w:val="left"/>
        <w:rPr>
          <w:rFonts w:ascii="Cambria" w:hAnsi="Cambria"/>
          <w:szCs w:val="22"/>
        </w:rPr>
      </w:pPr>
      <w:r w:rsidRPr="00AD315F">
        <w:rPr>
          <w:rFonts w:ascii="Cambria" w:hAnsi="Cambria"/>
          <w:szCs w:val="22"/>
        </w:rPr>
        <w:t xml:space="preserve">With an operator at the VAV fume hood, the </w:t>
      </w:r>
      <w:r w:rsidR="00CC0398" w:rsidRPr="00AD315F">
        <w:rPr>
          <w:rFonts w:ascii="Cambria" w:hAnsi="Cambria"/>
          <w:szCs w:val="22"/>
        </w:rPr>
        <w:t>fume hood occupancy sensor</w:t>
      </w:r>
      <w:r w:rsidRPr="00AD315F">
        <w:rPr>
          <w:rFonts w:ascii="Cambria" w:hAnsi="Cambria"/>
          <w:szCs w:val="22"/>
        </w:rPr>
        <w:t xml:space="preserve"> shall detect the operator and shall send a signal to its associated fume hood monitor.  This signal shall switch the monitor into its Standard Operation mode.  Based on the combination of user status and sash position inputs, the fume hood monitor shall control its associated hood exhaust valve, thus maintaining a constant average face velocity at the fume hood opening (100 fpm).</w:t>
      </w:r>
    </w:p>
    <w:p w14:paraId="5ACC39DB" w14:textId="3411FDE2" w:rsidR="008F3078" w:rsidRPr="00AD315F" w:rsidRDefault="008F3078" w:rsidP="00717DA0">
      <w:pPr>
        <w:pStyle w:val="PR3"/>
        <w:jc w:val="left"/>
        <w:rPr>
          <w:rFonts w:ascii="Cambria" w:hAnsi="Cambria"/>
          <w:szCs w:val="22"/>
        </w:rPr>
      </w:pPr>
      <w:r w:rsidRPr="00AD315F">
        <w:rPr>
          <w:rFonts w:ascii="Cambria" w:hAnsi="Cambria"/>
          <w:szCs w:val="22"/>
        </w:rPr>
        <w:t xml:space="preserve">When the operator walks away from the VAV fume hood and out of the </w:t>
      </w:r>
      <w:r w:rsidR="00CC0398" w:rsidRPr="00AD315F">
        <w:rPr>
          <w:rFonts w:ascii="Cambria" w:hAnsi="Cambria"/>
          <w:szCs w:val="22"/>
        </w:rPr>
        <w:t xml:space="preserve">fume hood occupancy sensor </w:t>
      </w:r>
      <w:r w:rsidRPr="00AD315F">
        <w:rPr>
          <w:rFonts w:ascii="Cambria" w:hAnsi="Cambria"/>
          <w:szCs w:val="22"/>
        </w:rPr>
        <w:t>detection zone for a timed interval, a signal shall switch the monitor into its Standby Operation mode.  Hood exhaust valve shall maintain a constant average face velocity of 60 fpm.</w:t>
      </w:r>
    </w:p>
    <w:p w14:paraId="67D4803D" w14:textId="18067FD4" w:rsidR="008F3078" w:rsidRPr="00AD315F" w:rsidRDefault="008F3078" w:rsidP="00717DA0">
      <w:pPr>
        <w:pStyle w:val="PR3"/>
        <w:jc w:val="left"/>
        <w:rPr>
          <w:rFonts w:ascii="Cambria" w:hAnsi="Cambria"/>
          <w:szCs w:val="22"/>
        </w:rPr>
      </w:pPr>
      <w:r w:rsidRPr="00AD315F">
        <w:rPr>
          <w:rFonts w:ascii="Cambria" w:hAnsi="Cambria"/>
          <w:szCs w:val="22"/>
        </w:rPr>
        <w:t>Each hood exhaust valve shall generate a feedback signal to the make-up air controller</w:t>
      </w:r>
      <w:r w:rsidR="00BF4310" w:rsidRPr="00AD315F">
        <w:rPr>
          <w:rFonts w:ascii="Cambria" w:hAnsi="Cambria"/>
          <w:szCs w:val="22"/>
        </w:rPr>
        <w:t>.</w:t>
      </w:r>
      <w:r w:rsidRPr="00AD315F">
        <w:rPr>
          <w:rFonts w:ascii="Cambria" w:hAnsi="Cambria"/>
          <w:szCs w:val="22"/>
        </w:rPr>
        <w:t xml:space="preserve">  The make-up air controller shall calculate the total hood exhaust volume from hood</w:t>
      </w:r>
      <w:r w:rsidR="00BF4310" w:rsidRPr="00AD315F">
        <w:rPr>
          <w:rFonts w:ascii="Cambria" w:hAnsi="Cambria"/>
          <w:szCs w:val="22"/>
        </w:rPr>
        <w:t>(s)</w:t>
      </w:r>
      <w:r w:rsidRPr="00AD315F">
        <w:rPr>
          <w:rFonts w:ascii="Cambria" w:hAnsi="Cambria"/>
          <w:szCs w:val="22"/>
        </w:rPr>
        <w:t xml:space="preserve"> exhaust valves and shall generate a total hood exhaust signal.  The make-up air controller shall maintain a constant, adjustable net negative offset between the zone’s total exhaust and make-up air volumes.  This offset shall not vary with changes in exhaust volume magnitude and represents the volume of air that enters the zone from the corridor or adjacent spaces.</w:t>
      </w:r>
      <w:r w:rsidR="00F83F2E" w:rsidRPr="00AD315F">
        <w:rPr>
          <w:rFonts w:ascii="Cambria" w:hAnsi="Cambria"/>
          <w:szCs w:val="22"/>
        </w:rPr>
        <w:t xml:space="preserve">  Labs shall remain negative to the corridor even in the event of a fire.</w:t>
      </w:r>
    </w:p>
    <w:p w14:paraId="5E48A3C3" w14:textId="6F933182" w:rsidR="008F3078" w:rsidRPr="00AD315F" w:rsidRDefault="008F3078" w:rsidP="00717DA0">
      <w:pPr>
        <w:pStyle w:val="PR3"/>
        <w:jc w:val="left"/>
        <w:rPr>
          <w:rFonts w:ascii="Cambria" w:hAnsi="Cambria"/>
          <w:szCs w:val="22"/>
        </w:rPr>
      </w:pPr>
      <w:r w:rsidRPr="00AD315F">
        <w:rPr>
          <w:rFonts w:ascii="Cambria" w:hAnsi="Cambria"/>
          <w:szCs w:val="22"/>
        </w:rPr>
        <w:t xml:space="preserve">On a rise in lab temperature, the electronic thermostat or DDC controller shall send a thermal demand signal to the make-up air controller.  This signal shall be proportionate to the supply air volume required to condition the lab.  The make-up air command signal shall be generated by comparing the minimum ventilation setting, the make-up air for hood demand and the scaled thermal demand signals, and selecting the </w:t>
      </w:r>
      <w:r w:rsidR="00E44C43" w:rsidRPr="00AD315F">
        <w:rPr>
          <w:rFonts w:ascii="Cambria" w:hAnsi="Cambria"/>
          <w:szCs w:val="22"/>
        </w:rPr>
        <w:t>highest</w:t>
      </w:r>
      <w:r w:rsidRPr="00AD315F">
        <w:rPr>
          <w:rFonts w:ascii="Cambria" w:hAnsi="Cambria"/>
          <w:szCs w:val="22"/>
        </w:rPr>
        <w:t xml:space="preserve"> of these three.</w:t>
      </w:r>
    </w:p>
    <w:p w14:paraId="23BF567E" w14:textId="77777777" w:rsidR="008F3078" w:rsidRPr="00AD315F" w:rsidRDefault="008F3078" w:rsidP="00717DA0">
      <w:pPr>
        <w:pStyle w:val="PR3"/>
        <w:jc w:val="left"/>
        <w:rPr>
          <w:rFonts w:ascii="Cambria" w:hAnsi="Cambria"/>
          <w:szCs w:val="22"/>
        </w:rPr>
      </w:pPr>
      <w:r w:rsidRPr="00AD315F">
        <w:rPr>
          <w:rFonts w:ascii="Cambria" w:hAnsi="Cambria"/>
          <w:szCs w:val="22"/>
        </w:rPr>
        <w:t>The make-up air controller shall generate a signal to control the zone’s general exhaust valve.  Signal shall equal the difference between make-up air and total hood exhaust; in addition, the room offset and constant supply and support supply volumes.  Open the general exhaust valves when additional volume is required to maintain zone pressure.  Should hood exhaust volume increase, the make-up air controller shall decrease the general exhaust valve.</w:t>
      </w:r>
    </w:p>
    <w:p w14:paraId="7E65F3C4" w14:textId="56FEDC40" w:rsidR="008F3078" w:rsidRPr="00AD315F" w:rsidRDefault="00BF4310" w:rsidP="00717DA0">
      <w:pPr>
        <w:pStyle w:val="PR3"/>
        <w:jc w:val="left"/>
        <w:rPr>
          <w:rFonts w:ascii="Cambria" w:hAnsi="Cambria"/>
          <w:szCs w:val="22"/>
        </w:rPr>
      </w:pPr>
      <w:r w:rsidRPr="00AD315F">
        <w:rPr>
          <w:rFonts w:ascii="Cambria" w:hAnsi="Cambria"/>
          <w:szCs w:val="22"/>
        </w:rPr>
        <w:t>T</w:t>
      </w:r>
      <w:r w:rsidR="008F3078" w:rsidRPr="00AD315F">
        <w:rPr>
          <w:rFonts w:ascii="Cambria" w:hAnsi="Cambria"/>
          <w:szCs w:val="22"/>
        </w:rPr>
        <w:t>he lab thermostat or DDC controller shall control the reheat coil.</w:t>
      </w:r>
    </w:p>
    <w:p w14:paraId="284597CC" w14:textId="77777777" w:rsidR="008F3078" w:rsidRPr="00AD315F" w:rsidRDefault="008F3078" w:rsidP="00717DA0">
      <w:pPr>
        <w:pStyle w:val="PR2"/>
        <w:spacing w:before="240"/>
        <w:jc w:val="left"/>
        <w:rPr>
          <w:rFonts w:ascii="Cambria" w:hAnsi="Cambria"/>
          <w:szCs w:val="22"/>
        </w:rPr>
      </w:pPr>
      <w:r w:rsidRPr="00AD315F">
        <w:rPr>
          <w:rFonts w:ascii="Cambria" w:hAnsi="Cambria"/>
          <w:szCs w:val="22"/>
        </w:rPr>
        <w:lastRenderedPageBreak/>
        <w:t>When the differential static pressure across each hood exhaust valve drops below the valve’s minimum operating differential static pressure, the differential pressure switch shall open, causing the fume hood monitor to generate an audible and visual flow alarm.  Upon a valve jam condition the monitor shall generate a flow alarm.</w:t>
      </w:r>
    </w:p>
    <w:p w14:paraId="10DD2EAD" w14:textId="77777777" w:rsidR="008F3078" w:rsidRPr="00AD315F" w:rsidRDefault="008F3078" w:rsidP="00717DA0">
      <w:pPr>
        <w:pStyle w:val="PR3"/>
        <w:spacing w:before="240"/>
        <w:jc w:val="left"/>
        <w:rPr>
          <w:rFonts w:ascii="Cambria" w:hAnsi="Cambria"/>
          <w:szCs w:val="22"/>
        </w:rPr>
      </w:pPr>
      <w:r w:rsidRPr="00AD315F">
        <w:rPr>
          <w:rFonts w:ascii="Cambria" w:hAnsi="Cambria"/>
          <w:szCs w:val="22"/>
        </w:rPr>
        <w:t xml:space="preserve">Fail-safe condition for exhaust valves shall be their maximum mechanical limits and the supply make-up air valves shall fail to their minimum mechanical limits. </w:t>
      </w:r>
    </w:p>
    <w:p w14:paraId="0FAB3D11" w14:textId="3BB105BD" w:rsidR="008F3078" w:rsidRPr="00AD315F" w:rsidRDefault="008F3078" w:rsidP="00717DA0">
      <w:pPr>
        <w:pStyle w:val="PR1"/>
        <w:jc w:val="left"/>
        <w:rPr>
          <w:rFonts w:ascii="Cambria" w:hAnsi="Cambria"/>
          <w:szCs w:val="22"/>
        </w:rPr>
      </w:pPr>
      <w:bookmarkStart w:id="123" w:name="_Toc449532314"/>
      <w:bookmarkStart w:id="124" w:name="_Toc449532315"/>
      <w:bookmarkStart w:id="125" w:name="_Toc449532316"/>
      <w:bookmarkStart w:id="126" w:name="_Toc449532317"/>
      <w:bookmarkStart w:id="127" w:name="_Toc449532318"/>
      <w:bookmarkStart w:id="128" w:name="_Toc449532319"/>
      <w:bookmarkStart w:id="129" w:name="_Toc449532320"/>
      <w:bookmarkStart w:id="130" w:name="_Toc449532321"/>
      <w:bookmarkStart w:id="131" w:name="_Toc449532322"/>
      <w:bookmarkStart w:id="132" w:name="_Toc449532323"/>
      <w:bookmarkStart w:id="133" w:name="_Toc449532324"/>
      <w:bookmarkStart w:id="134" w:name="_Toc449532325"/>
      <w:bookmarkStart w:id="135" w:name="_Toc449532326"/>
      <w:bookmarkStart w:id="136" w:name="_Toc449532327"/>
      <w:bookmarkStart w:id="137" w:name="_Toc449532328"/>
      <w:bookmarkStart w:id="138" w:name="_Toc44953232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AD315F">
        <w:rPr>
          <w:rFonts w:ascii="Cambria" w:hAnsi="Cambria"/>
          <w:szCs w:val="22"/>
        </w:rPr>
        <w:t>System Start-Up, Testing, Adjusting &amp; Balancing - The work includes system start-up, test, adjust, and balance (TAB) of HVAC air and water distribution systems including equipment, ducts, piping and controls for the project.  Include integration with the Campus centralized control system.</w:t>
      </w:r>
      <w:bookmarkEnd w:id="138"/>
      <w:r w:rsidRPr="00AD315F">
        <w:rPr>
          <w:rFonts w:ascii="Cambria" w:hAnsi="Cambria"/>
          <w:szCs w:val="22"/>
        </w:rPr>
        <w:t xml:space="preserve">  </w:t>
      </w:r>
    </w:p>
    <w:p w14:paraId="6836B527" w14:textId="2BEB3D67" w:rsidR="00BF4310" w:rsidRPr="00AD315F" w:rsidRDefault="00BF4310" w:rsidP="00717DA0">
      <w:pPr>
        <w:pStyle w:val="PR1"/>
        <w:jc w:val="left"/>
        <w:rPr>
          <w:rFonts w:ascii="Cambria" w:hAnsi="Cambria"/>
          <w:szCs w:val="22"/>
        </w:rPr>
      </w:pPr>
      <w:bookmarkStart w:id="139" w:name="_Toc449532330"/>
      <w:r w:rsidRPr="00AD315F">
        <w:rPr>
          <w:rFonts w:ascii="Cambria" w:hAnsi="Cambria"/>
          <w:szCs w:val="22"/>
        </w:rPr>
        <w:t xml:space="preserve">Commissioning:  </w:t>
      </w:r>
      <w:r w:rsidR="001079B7" w:rsidRPr="00AD315F">
        <w:rPr>
          <w:rFonts w:ascii="Cambria" w:hAnsi="Cambria"/>
          <w:szCs w:val="22"/>
        </w:rPr>
        <w:t>Design Builder shall assist</w:t>
      </w:r>
      <w:r w:rsidR="007932A2" w:rsidRPr="00AD315F">
        <w:rPr>
          <w:rFonts w:ascii="Cambria" w:hAnsi="Cambria"/>
          <w:szCs w:val="22"/>
        </w:rPr>
        <w:t>, work closely with, and cooperatively deliver a fully commissioned and functional system to the satisfaction of the University.</w:t>
      </w:r>
      <w:bookmarkEnd w:id="139"/>
    </w:p>
    <w:p w14:paraId="37527A09" w14:textId="127996AF" w:rsidR="008F3078" w:rsidRPr="00AD315F" w:rsidRDefault="00350B3E" w:rsidP="00717DA0">
      <w:pPr>
        <w:pStyle w:val="ART"/>
        <w:jc w:val="left"/>
        <w:rPr>
          <w:rFonts w:ascii="Cambria" w:hAnsi="Cambria"/>
          <w:szCs w:val="22"/>
        </w:rPr>
      </w:pPr>
      <w:bookmarkStart w:id="140" w:name="_Toc449532331"/>
      <w:r w:rsidRPr="00AD315F">
        <w:rPr>
          <w:rFonts w:ascii="Cambria" w:hAnsi="Cambria"/>
          <w:szCs w:val="22"/>
        </w:rPr>
        <w:t>PLUMBING SYSTEM</w:t>
      </w:r>
      <w:bookmarkEnd w:id="140"/>
    </w:p>
    <w:p w14:paraId="6434F9A0" w14:textId="6C8F5998" w:rsidR="008F3078" w:rsidRPr="00AD315F" w:rsidRDefault="00FE566B" w:rsidP="00717DA0">
      <w:pPr>
        <w:pStyle w:val="PR1"/>
        <w:jc w:val="left"/>
        <w:rPr>
          <w:rFonts w:ascii="Cambria" w:hAnsi="Cambria"/>
          <w:szCs w:val="22"/>
        </w:rPr>
      </w:pPr>
      <w:bookmarkStart w:id="141" w:name="_Toc449532332"/>
      <w:r w:rsidRPr="00AD315F">
        <w:rPr>
          <w:rFonts w:ascii="Cambria" w:hAnsi="Cambria"/>
          <w:szCs w:val="22"/>
        </w:rPr>
        <w:t>Provide d</w:t>
      </w:r>
      <w:r w:rsidR="001A5E96" w:rsidRPr="00AD315F">
        <w:rPr>
          <w:rFonts w:ascii="Cambria" w:hAnsi="Cambria"/>
          <w:szCs w:val="22"/>
        </w:rPr>
        <w:t>esign, engineer</w:t>
      </w:r>
      <w:r w:rsidRPr="00AD315F">
        <w:rPr>
          <w:rFonts w:ascii="Cambria" w:hAnsi="Cambria"/>
          <w:szCs w:val="22"/>
        </w:rPr>
        <w:t>ing</w:t>
      </w:r>
      <w:r w:rsidR="001A5E96" w:rsidRPr="00AD315F">
        <w:rPr>
          <w:rFonts w:ascii="Cambria" w:hAnsi="Cambria"/>
          <w:szCs w:val="22"/>
        </w:rPr>
        <w:t>, install</w:t>
      </w:r>
      <w:r w:rsidRPr="00AD315F">
        <w:rPr>
          <w:rFonts w:ascii="Cambria" w:hAnsi="Cambria"/>
          <w:szCs w:val="22"/>
        </w:rPr>
        <w:t>ation</w:t>
      </w:r>
      <w:r w:rsidR="001A5E96" w:rsidRPr="00AD315F">
        <w:rPr>
          <w:rFonts w:ascii="Cambria" w:hAnsi="Cambria"/>
          <w:szCs w:val="22"/>
        </w:rPr>
        <w:t xml:space="preserve">, </w:t>
      </w:r>
      <w:r w:rsidRPr="00AD315F">
        <w:rPr>
          <w:rFonts w:ascii="Cambria" w:hAnsi="Cambria"/>
          <w:szCs w:val="22"/>
        </w:rPr>
        <w:t xml:space="preserve">and </w:t>
      </w:r>
      <w:r w:rsidR="001A5E96" w:rsidRPr="00AD315F">
        <w:rPr>
          <w:rFonts w:ascii="Cambria" w:hAnsi="Cambria"/>
          <w:szCs w:val="22"/>
        </w:rPr>
        <w:t>test</w:t>
      </w:r>
      <w:r w:rsidRPr="00AD315F">
        <w:rPr>
          <w:rFonts w:ascii="Cambria" w:hAnsi="Cambria"/>
          <w:szCs w:val="22"/>
        </w:rPr>
        <w:t xml:space="preserve">ing </w:t>
      </w:r>
      <w:r w:rsidR="008F3078" w:rsidRPr="00AD315F">
        <w:rPr>
          <w:rFonts w:ascii="Cambria" w:hAnsi="Cambria"/>
          <w:szCs w:val="22"/>
        </w:rPr>
        <w:t>plumbin</w:t>
      </w:r>
      <w:r w:rsidR="001A5E96" w:rsidRPr="00AD315F">
        <w:rPr>
          <w:rFonts w:ascii="Cambria" w:hAnsi="Cambria"/>
          <w:szCs w:val="22"/>
        </w:rPr>
        <w:t>g system</w:t>
      </w:r>
      <w:r w:rsidR="008E50A8" w:rsidRPr="00AD315F">
        <w:rPr>
          <w:rFonts w:ascii="Cambria" w:hAnsi="Cambria"/>
          <w:szCs w:val="22"/>
        </w:rPr>
        <w:t>s</w:t>
      </w:r>
      <w:r w:rsidR="001A5E96" w:rsidRPr="00AD315F">
        <w:rPr>
          <w:rFonts w:ascii="Cambria" w:hAnsi="Cambria"/>
          <w:szCs w:val="22"/>
        </w:rPr>
        <w:t xml:space="preserve"> required for the project</w:t>
      </w:r>
      <w:r w:rsidR="00AD5854" w:rsidRPr="00AD315F">
        <w:rPr>
          <w:rFonts w:ascii="Cambria" w:hAnsi="Cambria"/>
          <w:szCs w:val="22"/>
        </w:rPr>
        <w:t>,</w:t>
      </w:r>
      <w:r w:rsidR="00350B3E" w:rsidRPr="00AD315F">
        <w:rPr>
          <w:rFonts w:ascii="Cambria" w:hAnsi="Cambria"/>
          <w:szCs w:val="22"/>
        </w:rPr>
        <w:t xml:space="preserve"> including demolition</w:t>
      </w:r>
      <w:r w:rsidR="008F3078" w:rsidRPr="00AD315F">
        <w:rPr>
          <w:rFonts w:ascii="Cambria" w:hAnsi="Cambria"/>
          <w:szCs w:val="22"/>
        </w:rPr>
        <w:t>.</w:t>
      </w:r>
      <w:bookmarkEnd w:id="141"/>
    </w:p>
    <w:p w14:paraId="026CF884" w14:textId="0EB42CC6" w:rsidR="008F3078" w:rsidRPr="00AD315F" w:rsidRDefault="001A5E96" w:rsidP="00717DA0">
      <w:pPr>
        <w:pStyle w:val="PR2"/>
        <w:spacing w:before="240"/>
        <w:jc w:val="left"/>
        <w:rPr>
          <w:rFonts w:ascii="Cambria" w:hAnsi="Cambria"/>
          <w:szCs w:val="22"/>
        </w:rPr>
      </w:pPr>
      <w:r w:rsidRPr="00AD315F">
        <w:rPr>
          <w:rFonts w:ascii="Cambria" w:hAnsi="Cambria"/>
          <w:szCs w:val="22"/>
        </w:rPr>
        <w:t xml:space="preserve">Provide other </w:t>
      </w:r>
      <w:r w:rsidR="00B12A6D" w:rsidRPr="00AD315F">
        <w:rPr>
          <w:rFonts w:ascii="Cambria" w:hAnsi="Cambria"/>
          <w:szCs w:val="22"/>
        </w:rPr>
        <w:t>plumbing modifications as necessary for the work as part of the project.</w:t>
      </w:r>
    </w:p>
    <w:p w14:paraId="337F4278" w14:textId="3404E918" w:rsidR="00350B3E" w:rsidRPr="00AD315F" w:rsidRDefault="00350B3E" w:rsidP="00717DA0">
      <w:pPr>
        <w:pStyle w:val="PR2"/>
        <w:jc w:val="left"/>
        <w:rPr>
          <w:rFonts w:ascii="Cambria" w:hAnsi="Cambria"/>
          <w:szCs w:val="22"/>
        </w:rPr>
      </w:pPr>
      <w:r w:rsidRPr="00AD315F">
        <w:rPr>
          <w:rFonts w:ascii="Cambria" w:hAnsi="Cambria"/>
          <w:szCs w:val="22"/>
        </w:rPr>
        <w:t xml:space="preserve">Existing roof drains demolished </w:t>
      </w:r>
      <w:r w:rsidR="00D45F8B" w:rsidRPr="00AD315F">
        <w:rPr>
          <w:rFonts w:ascii="Cambria" w:hAnsi="Cambria"/>
          <w:szCs w:val="22"/>
        </w:rPr>
        <w:t xml:space="preserve">shall be </w:t>
      </w:r>
      <w:r w:rsidRPr="00AD315F">
        <w:rPr>
          <w:rFonts w:ascii="Cambria" w:hAnsi="Cambria"/>
          <w:szCs w:val="22"/>
        </w:rPr>
        <w:t xml:space="preserve">installed </w:t>
      </w:r>
      <w:r w:rsidR="00316057" w:rsidRPr="00AD315F">
        <w:rPr>
          <w:rFonts w:ascii="Cambria" w:hAnsi="Cambria"/>
          <w:szCs w:val="22"/>
        </w:rPr>
        <w:t xml:space="preserve">concurrently </w:t>
      </w:r>
      <w:r w:rsidRPr="00AD315F">
        <w:rPr>
          <w:rFonts w:ascii="Cambria" w:hAnsi="Cambria"/>
          <w:szCs w:val="22"/>
        </w:rPr>
        <w:t>to avoid the building not having a working roof drainage system at any time during construction.</w:t>
      </w:r>
    </w:p>
    <w:p w14:paraId="4D615800" w14:textId="77777777" w:rsidR="00350B3E" w:rsidRPr="00AD315F" w:rsidRDefault="00350B3E" w:rsidP="00717DA0">
      <w:pPr>
        <w:pStyle w:val="ART"/>
        <w:jc w:val="left"/>
        <w:rPr>
          <w:rFonts w:ascii="Cambria" w:hAnsi="Cambria"/>
          <w:szCs w:val="22"/>
        </w:rPr>
      </w:pPr>
      <w:bookmarkStart w:id="142" w:name="_Toc449532333"/>
      <w:r w:rsidRPr="00AD315F">
        <w:rPr>
          <w:rFonts w:ascii="Cambria" w:hAnsi="Cambria"/>
          <w:szCs w:val="22"/>
        </w:rPr>
        <w:t>FIRE SUPPRESSION SYSTEM</w:t>
      </w:r>
      <w:bookmarkEnd w:id="142"/>
    </w:p>
    <w:p w14:paraId="2A79CA46" w14:textId="69155A1B" w:rsidR="00350B3E" w:rsidRPr="00AD315F" w:rsidRDefault="005C11EC" w:rsidP="00717DA0">
      <w:pPr>
        <w:pStyle w:val="PR1"/>
        <w:jc w:val="left"/>
        <w:rPr>
          <w:rFonts w:ascii="Cambria" w:hAnsi="Cambria"/>
          <w:szCs w:val="22"/>
        </w:rPr>
      </w:pPr>
      <w:bookmarkStart w:id="143" w:name="_Toc449532334"/>
      <w:r w:rsidRPr="00AD315F">
        <w:rPr>
          <w:rFonts w:ascii="Cambria" w:hAnsi="Cambria"/>
          <w:szCs w:val="22"/>
        </w:rPr>
        <w:t xml:space="preserve">This project does not involve installation of a fire </w:t>
      </w:r>
      <w:r w:rsidR="00163B2D" w:rsidRPr="00AD315F">
        <w:rPr>
          <w:rFonts w:ascii="Cambria" w:hAnsi="Cambria"/>
          <w:szCs w:val="22"/>
        </w:rPr>
        <w:t>suppression</w:t>
      </w:r>
      <w:r w:rsidRPr="00AD315F">
        <w:rPr>
          <w:rFonts w:ascii="Cambria" w:hAnsi="Cambria"/>
          <w:szCs w:val="22"/>
        </w:rPr>
        <w:t xml:space="preserve"> system.  Where existing fire suppression systems are encountered, p</w:t>
      </w:r>
      <w:r w:rsidR="00350B3E" w:rsidRPr="00AD315F">
        <w:rPr>
          <w:rFonts w:ascii="Cambria" w:hAnsi="Cambria"/>
          <w:szCs w:val="22"/>
        </w:rPr>
        <w:t>rovide engineering, design</w:t>
      </w:r>
      <w:r w:rsidRPr="00AD315F">
        <w:rPr>
          <w:rFonts w:ascii="Cambria" w:hAnsi="Cambria"/>
          <w:szCs w:val="22"/>
        </w:rPr>
        <w:t>,</w:t>
      </w:r>
      <w:r w:rsidR="00350B3E" w:rsidRPr="00AD315F">
        <w:rPr>
          <w:rFonts w:ascii="Cambria" w:hAnsi="Cambria"/>
          <w:szCs w:val="22"/>
        </w:rPr>
        <w:t xml:space="preserve"> and construction of any modifications required by the work of this project.   </w:t>
      </w:r>
      <w:r w:rsidR="007932A2" w:rsidRPr="00AD315F">
        <w:rPr>
          <w:rFonts w:ascii="Cambria" w:hAnsi="Cambria"/>
          <w:szCs w:val="22"/>
        </w:rPr>
        <w:t>D</w:t>
      </w:r>
      <w:r w:rsidR="00350B3E" w:rsidRPr="00AD315F">
        <w:rPr>
          <w:rFonts w:ascii="Cambria" w:hAnsi="Cambria"/>
          <w:szCs w:val="22"/>
        </w:rPr>
        <w:t>esign</w:t>
      </w:r>
      <w:r w:rsidR="007932A2" w:rsidRPr="00AD315F">
        <w:rPr>
          <w:rFonts w:ascii="Cambria" w:hAnsi="Cambria"/>
          <w:szCs w:val="22"/>
        </w:rPr>
        <w:t xml:space="preserve"> the system </w:t>
      </w:r>
      <w:r w:rsidR="00350B3E" w:rsidRPr="00AD315F">
        <w:rPr>
          <w:rFonts w:ascii="Cambria" w:hAnsi="Cambria"/>
          <w:szCs w:val="22"/>
        </w:rPr>
        <w:t>in conformance with the 201</w:t>
      </w:r>
      <w:r w:rsidR="000B414B" w:rsidRPr="00AD315F">
        <w:rPr>
          <w:rFonts w:ascii="Cambria" w:hAnsi="Cambria"/>
          <w:szCs w:val="22"/>
        </w:rPr>
        <w:t>6</w:t>
      </w:r>
      <w:r w:rsidR="00350B3E" w:rsidRPr="00AD315F">
        <w:rPr>
          <w:rFonts w:ascii="Cambria" w:hAnsi="Cambria"/>
          <w:szCs w:val="22"/>
        </w:rPr>
        <w:t xml:space="preserve"> California Building Codes, NFPA-13, 14, and 24.</w:t>
      </w:r>
      <w:bookmarkEnd w:id="143"/>
      <w:r w:rsidR="00350B3E" w:rsidRPr="00AD315F">
        <w:rPr>
          <w:rFonts w:ascii="Cambria" w:hAnsi="Cambria"/>
          <w:szCs w:val="22"/>
        </w:rPr>
        <w:t xml:space="preserve">  </w:t>
      </w:r>
    </w:p>
    <w:p w14:paraId="02B4A58A" w14:textId="6F9577E2" w:rsidR="00B16649" w:rsidRPr="00AD315F" w:rsidRDefault="00B12A6D" w:rsidP="00717DA0">
      <w:pPr>
        <w:pStyle w:val="ART"/>
        <w:spacing w:before="240"/>
        <w:jc w:val="left"/>
        <w:rPr>
          <w:rFonts w:ascii="Cambria" w:hAnsi="Cambria"/>
          <w:szCs w:val="22"/>
        </w:rPr>
      </w:pPr>
      <w:bookmarkStart w:id="144" w:name="_Toc449532335"/>
      <w:r w:rsidRPr="00AD315F">
        <w:rPr>
          <w:rFonts w:ascii="Cambria" w:hAnsi="Cambria"/>
          <w:szCs w:val="22"/>
        </w:rPr>
        <w:t>ELECTRI</w:t>
      </w:r>
      <w:r w:rsidR="00350B3E" w:rsidRPr="00AD315F">
        <w:rPr>
          <w:rFonts w:ascii="Cambria" w:hAnsi="Cambria"/>
          <w:szCs w:val="22"/>
        </w:rPr>
        <w:t>CAL SYSTEM</w:t>
      </w:r>
      <w:bookmarkEnd w:id="144"/>
    </w:p>
    <w:p w14:paraId="624B860F" w14:textId="4F3C2083" w:rsidR="00B67B15" w:rsidRPr="00AD315F" w:rsidRDefault="00B67B15" w:rsidP="00717DA0">
      <w:pPr>
        <w:pStyle w:val="PR1"/>
        <w:jc w:val="left"/>
        <w:rPr>
          <w:rFonts w:ascii="Cambria" w:hAnsi="Cambria"/>
          <w:szCs w:val="22"/>
        </w:rPr>
      </w:pPr>
      <w:bookmarkStart w:id="145" w:name="_Toc449532339"/>
      <w:r w:rsidRPr="00AD315F">
        <w:rPr>
          <w:rFonts w:ascii="Cambria" w:hAnsi="Cambria"/>
          <w:szCs w:val="22"/>
        </w:rPr>
        <w:t xml:space="preserve">Power system:  </w:t>
      </w:r>
      <w:r w:rsidR="005936AE" w:rsidRPr="00AD315F">
        <w:rPr>
          <w:rFonts w:ascii="Cambria" w:hAnsi="Cambria"/>
          <w:szCs w:val="22"/>
        </w:rPr>
        <w:t xml:space="preserve">Use existing circuits and/or conduits to the greatest extent possible to minimize disturbance to the occupants.  Confirm existing wire sizes in the field prior to engineering new power circuits.  </w:t>
      </w:r>
      <w:r w:rsidR="0093759D" w:rsidRPr="00AD315F">
        <w:rPr>
          <w:rFonts w:ascii="Cambria" w:hAnsi="Cambria"/>
          <w:szCs w:val="22"/>
        </w:rPr>
        <w:t>D</w:t>
      </w:r>
      <w:r w:rsidRPr="00AD315F">
        <w:rPr>
          <w:rFonts w:ascii="Cambria" w:hAnsi="Cambria"/>
          <w:szCs w:val="22"/>
        </w:rPr>
        <w:t xml:space="preserve">emolish </w:t>
      </w:r>
      <w:r w:rsidR="0093759D" w:rsidRPr="00AD315F">
        <w:rPr>
          <w:rFonts w:ascii="Cambria" w:hAnsi="Cambria"/>
          <w:szCs w:val="22"/>
        </w:rPr>
        <w:t xml:space="preserve">existing </w:t>
      </w:r>
      <w:r w:rsidRPr="00AD315F">
        <w:rPr>
          <w:rFonts w:ascii="Cambria" w:hAnsi="Cambria"/>
          <w:szCs w:val="22"/>
        </w:rPr>
        <w:t>and provide new power circuits for mechanical and electrical work provided by this project</w:t>
      </w:r>
      <w:r w:rsidR="0095508C" w:rsidRPr="00AD315F">
        <w:rPr>
          <w:rFonts w:ascii="Cambria" w:hAnsi="Cambria"/>
          <w:szCs w:val="22"/>
        </w:rPr>
        <w:t xml:space="preserve"> where required</w:t>
      </w:r>
      <w:r w:rsidRPr="00AD315F">
        <w:rPr>
          <w:rFonts w:ascii="Cambria" w:hAnsi="Cambria"/>
          <w:szCs w:val="22"/>
        </w:rPr>
        <w:t>.  No aluminum wiring shall be used or reused if found.</w:t>
      </w:r>
      <w:bookmarkEnd w:id="145"/>
      <w:r w:rsidRPr="00AD315F">
        <w:rPr>
          <w:rFonts w:ascii="Cambria" w:hAnsi="Cambria"/>
          <w:szCs w:val="22"/>
        </w:rPr>
        <w:t xml:space="preserve">  </w:t>
      </w:r>
    </w:p>
    <w:p w14:paraId="58EFD36D" w14:textId="05863912" w:rsidR="00B67B15" w:rsidRPr="00AD315F" w:rsidRDefault="00B67B15" w:rsidP="00717DA0">
      <w:pPr>
        <w:pStyle w:val="PR1"/>
        <w:jc w:val="left"/>
        <w:rPr>
          <w:rFonts w:ascii="Cambria" w:hAnsi="Cambria"/>
          <w:szCs w:val="22"/>
        </w:rPr>
      </w:pPr>
      <w:bookmarkStart w:id="146" w:name="_Toc449532340"/>
      <w:r w:rsidRPr="00AD315F">
        <w:rPr>
          <w:rFonts w:ascii="Cambria" w:hAnsi="Cambria"/>
          <w:szCs w:val="22"/>
        </w:rPr>
        <w:t>Main electrical circuits and electrical panelboards shall only be shut down when adequate notice has been given to the University’s Representative</w:t>
      </w:r>
      <w:r w:rsidR="00340601" w:rsidRPr="00AD315F">
        <w:rPr>
          <w:rFonts w:ascii="Cambria" w:hAnsi="Cambria"/>
          <w:szCs w:val="22"/>
        </w:rPr>
        <w:t xml:space="preserve"> as per contract requirements, </w:t>
      </w:r>
      <w:r w:rsidRPr="00AD315F">
        <w:rPr>
          <w:rFonts w:ascii="Cambria" w:hAnsi="Cambria"/>
          <w:szCs w:val="22"/>
        </w:rPr>
        <w:t>and written acceptance has been issued</w:t>
      </w:r>
      <w:r w:rsidR="00626311" w:rsidRPr="00AD315F">
        <w:rPr>
          <w:rFonts w:ascii="Cambria" w:hAnsi="Cambria"/>
          <w:szCs w:val="22"/>
        </w:rPr>
        <w:t xml:space="preserve"> by the University's Representative</w:t>
      </w:r>
      <w:r w:rsidRPr="00AD315F">
        <w:rPr>
          <w:rFonts w:ascii="Cambria" w:hAnsi="Cambria"/>
          <w:szCs w:val="22"/>
        </w:rPr>
        <w:t>.</w:t>
      </w:r>
      <w:bookmarkEnd w:id="146"/>
      <w:r w:rsidRPr="00AD315F">
        <w:rPr>
          <w:rFonts w:ascii="Cambria" w:hAnsi="Cambria"/>
          <w:szCs w:val="22"/>
        </w:rPr>
        <w:t xml:space="preserve"> </w:t>
      </w:r>
    </w:p>
    <w:p w14:paraId="792280F3" w14:textId="77777777" w:rsidR="00FA3CC5" w:rsidRPr="00AD315F" w:rsidRDefault="00FA3CC5" w:rsidP="00717DA0">
      <w:pPr>
        <w:pStyle w:val="ART"/>
        <w:jc w:val="left"/>
        <w:rPr>
          <w:rFonts w:ascii="Cambria" w:hAnsi="Cambria"/>
          <w:szCs w:val="22"/>
        </w:rPr>
      </w:pPr>
      <w:bookmarkStart w:id="147" w:name="_Toc449532341"/>
      <w:r w:rsidRPr="00AD315F">
        <w:rPr>
          <w:rFonts w:ascii="Cambria" w:hAnsi="Cambria"/>
          <w:szCs w:val="22"/>
        </w:rPr>
        <w:lastRenderedPageBreak/>
        <w:t>FIRE ALARM SYSTEMS</w:t>
      </w:r>
      <w:bookmarkEnd w:id="147"/>
    </w:p>
    <w:p w14:paraId="17A157C0" w14:textId="3731EE39" w:rsidR="00B67B15" w:rsidRPr="00AD315F" w:rsidRDefault="00FA3CC5" w:rsidP="00717DA0">
      <w:pPr>
        <w:pStyle w:val="PR1"/>
        <w:jc w:val="left"/>
        <w:rPr>
          <w:rFonts w:ascii="Cambria" w:hAnsi="Cambria"/>
          <w:szCs w:val="22"/>
        </w:rPr>
      </w:pPr>
      <w:bookmarkStart w:id="148" w:name="_Toc449532342"/>
      <w:r w:rsidRPr="00AD315F">
        <w:rPr>
          <w:rFonts w:ascii="Cambria" w:hAnsi="Cambria"/>
          <w:szCs w:val="22"/>
        </w:rPr>
        <w:t>Fire Alarm System - existing</w:t>
      </w:r>
      <w:r w:rsidR="00B67B15" w:rsidRPr="00AD315F">
        <w:rPr>
          <w:rFonts w:ascii="Cambria" w:hAnsi="Cambria"/>
          <w:szCs w:val="22"/>
        </w:rPr>
        <w:t xml:space="preserve"> addressable (multiplex) fire alarm system shall be pro</w:t>
      </w:r>
      <w:r w:rsidRPr="00AD315F">
        <w:rPr>
          <w:rFonts w:ascii="Cambria" w:hAnsi="Cambria"/>
          <w:szCs w:val="22"/>
        </w:rPr>
        <w:t>tected and remain in operation during construction.  If system needs to be turned off for any length of time a fire watch shall be provided.</w:t>
      </w:r>
      <w:bookmarkEnd w:id="148"/>
      <w:r w:rsidRPr="00AD315F">
        <w:rPr>
          <w:rFonts w:ascii="Cambria" w:hAnsi="Cambria"/>
          <w:szCs w:val="22"/>
        </w:rPr>
        <w:t xml:space="preserve"> </w:t>
      </w:r>
    </w:p>
    <w:p w14:paraId="32723014" w14:textId="4575D815" w:rsidR="00B67B15" w:rsidRPr="00AD315F" w:rsidRDefault="00FA3CC5" w:rsidP="00717DA0">
      <w:pPr>
        <w:pStyle w:val="PR2"/>
        <w:spacing w:before="240"/>
        <w:jc w:val="left"/>
        <w:rPr>
          <w:rFonts w:ascii="Cambria" w:hAnsi="Cambria"/>
          <w:szCs w:val="22"/>
        </w:rPr>
      </w:pPr>
      <w:r w:rsidRPr="00AD315F">
        <w:rPr>
          <w:rFonts w:ascii="Cambria" w:hAnsi="Cambria"/>
          <w:szCs w:val="22"/>
        </w:rPr>
        <w:t>Coordinate with University’s Representative if existing</w:t>
      </w:r>
      <w:r w:rsidR="00B67B15" w:rsidRPr="00AD315F">
        <w:rPr>
          <w:rFonts w:ascii="Cambria" w:hAnsi="Cambria"/>
          <w:szCs w:val="22"/>
        </w:rPr>
        <w:t xml:space="preserve"> area smoke detection or heat detectors </w:t>
      </w:r>
      <w:r w:rsidRPr="00AD315F">
        <w:rPr>
          <w:rFonts w:ascii="Cambria" w:hAnsi="Cambria"/>
          <w:szCs w:val="22"/>
        </w:rPr>
        <w:t>need to be turned off or covered to allow construction without having a false alarm</w:t>
      </w:r>
      <w:r w:rsidR="00B67B15" w:rsidRPr="00AD315F">
        <w:rPr>
          <w:rFonts w:ascii="Cambria" w:hAnsi="Cambria"/>
          <w:szCs w:val="22"/>
        </w:rPr>
        <w:t>.</w:t>
      </w:r>
    </w:p>
    <w:p w14:paraId="61AB3672" w14:textId="76EE4F5C" w:rsidR="00B67B15" w:rsidRPr="00AD315F" w:rsidRDefault="00FA3CC5" w:rsidP="00717DA0">
      <w:pPr>
        <w:pStyle w:val="PR2"/>
        <w:jc w:val="left"/>
        <w:rPr>
          <w:rFonts w:ascii="Cambria" w:hAnsi="Cambria"/>
          <w:szCs w:val="22"/>
        </w:rPr>
      </w:pPr>
      <w:r w:rsidRPr="00AD315F">
        <w:rPr>
          <w:rFonts w:ascii="Cambria" w:hAnsi="Cambria"/>
          <w:szCs w:val="22"/>
        </w:rPr>
        <w:t>Existing a</w:t>
      </w:r>
      <w:r w:rsidR="00B67B15" w:rsidRPr="00AD315F">
        <w:rPr>
          <w:rFonts w:ascii="Cambria" w:hAnsi="Cambria"/>
          <w:szCs w:val="22"/>
        </w:rPr>
        <w:t>udio/visual alarm stations</w:t>
      </w:r>
      <w:r w:rsidRPr="00AD315F">
        <w:rPr>
          <w:rFonts w:ascii="Cambria" w:hAnsi="Cambria"/>
          <w:szCs w:val="22"/>
        </w:rPr>
        <w:t xml:space="preserve"> or pull stations shall remain and shall be relocated if blocked by work of this project</w:t>
      </w:r>
      <w:r w:rsidR="00B67B15" w:rsidRPr="00AD315F">
        <w:rPr>
          <w:rFonts w:ascii="Cambria" w:hAnsi="Cambria"/>
          <w:szCs w:val="22"/>
        </w:rPr>
        <w:t>.</w:t>
      </w:r>
    </w:p>
    <w:p w14:paraId="5FA9BEA3" w14:textId="289752C2" w:rsidR="00B67B15" w:rsidRPr="00AD315F" w:rsidRDefault="00B67B15" w:rsidP="00717DA0">
      <w:pPr>
        <w:pStyle w:val="PR1"/>
        <w:jc w:val="left"/>
        <w:rPr>
          <w:rFonts w:ascii="Cambria" w:hAnsi="Cambria"/>
          <w:szCs w:val="22"/>
        </w:rPr>
      </w:pPr>
      <w:bookmarkStart w:id="149" w:name="_Toc449532343"/>
      <w:r w:rsidRPr="00AD315F">
        <w:rPr>
          <w:rFonts w:ascii="Cambria" w:hAnsi="Cambria"/>
          <w:szCs w:val="22"/>
        </w:rPr>
        <w:t xml:space="preserve">The fire alarm system shall shut down the office air </w:t>
      </w:r>
      <w:r w:rsidR="009804EE" w:rsidRPr="00AD315F">
        <w:rPr>
          <w:rFonts w:ascii="Cambria" w:hAnsi="Cambria"/>
          <w:szCs w:val="22"/>
        </w:rPr>
        <w:t>handler</w:t>
      </w:r>
      <w:r w:rsidRPr="00AD315F">
        <w:rPr>
          <w:rFonts w:ascii="Cambria" w:hAnsi="Cambria"/>
          <w:szCs w:val="22"/>
        </w:rPr>
        <w:t xml:space="preserve"> in case of fire alarm signal.  </w:t>
      </w:r>
      <w:r w:rsidR="001A7D3C" w:rsidRPr="00AD315F">
        <w:rPr>
          <w:rFonts w:ascii="Cambria" w:hAnsi="Cambria"/>
          <w:szCs w:val="22"/>
        </w:rPr>
        <w:t xml:space="preserve">If the space that detected the fire is in a laboratory or laboratory air handler, the lab air handlers shall also be disabled.  </w:t>
      </w:r>
      <w:r w:rsidRPr="00AD315F">
        <w:rPr>
          <w:rFonts w:ascii="Cambria" w:hAnsi="Cambria"/>
          <w:szCs w:val="22"/>
        </w:rPr>
        <w:t>The fire alarm system shall also be connected to the sprinkler flow switches and valve supervisory switches.</w:t>
      </w:r>
      <w:bookmarkEnd w:id="149"/>
      <w:r w:rsidR="005C2CF7" w:rsidRPr="00AD315F">
        <w:rPr>
          <w:rFonts w:ascii="Cambria" w:hAnsi="Cambria"/>
          <w:szCs w:val="22"/>
        </w:rPr>
        <w:t xml:space="preserve">  The fire alarm system is already connected to sprinkler flow switches and valve supervisory switches.</w:t>
      </w:r>
      <w:r w:rsidR="001A7D3C" w:rsidRPr="00AD315F">
        <w:rPr>
          <w:rFonts w:ascii="Cambria" w:hAnsi="Cambria"/>
          <w:szCs w:val="22"/>
        </w:rPr>
        <w:t xml:space="preserve">  </w:t>
      </w:r>
    </w:p>
    <w:p w14:paraId="1700485B" w14:textId="77777777" w:rsidR="00FA3CC5" w:rsidRPr="00AD315F" w:rsidRDefault="00FA3CC5" w:rsidP="00717DA0">
      <w:pPr>
        <w:pStyle w:val="ART"/>
        <w:jc w:val="left"/>
        <w:rPr>
          <w:rFonts w:ascii="Cambria" w:hAnsi="Cambria"/>
          <w:szCs w:val="22"/>
        </w:rPr>
      </w:pPr>
      <w:bookmarkStart w:id="150" w:name="_Toc449532344"/>
      <w:r w:rsidRPr="00AD315F">
        <w:rPr>
          <w:rFonts w:ascii="Cambria" w:hAnsi="Cambria"/>
          <w:szCs w:val="22"/>
        </w:rPr>
        <w:t>PRODUCTS</w:t>
      </w:r>
      <w:bookmarkEnd w:id="150"/>
      <w:r w:rsidRPr="00AD315F">
        <w:rPr>
          <w:rFonts w:ascii="Cambria" w:hAnsi="Cambria"/>
          <w:szCs w:val="22"/>
        </w:rPr>
        <w:t xml:space="preserve"> </w:t>
      </w:r>
    </w:p>
    <w:p w14:paraId="00E4783F" w14:textId="4EEB57A3" w:rsidR="00FA3CC5" w:rsidRPr="00AD315F" w:rsidRDefault="00FA3CC5" w:rsidP="00717DA0">
      <w:pPr>
        <w:pStyle w:val="PR1"/>
        <w:jc w:val="left"/>
        <w:rPr>
          <w:rFonts w:ascii="Cambria" w:hAnsi="Cambria"/>
          <w:szCs w:val="22"/>
        </w:rPr>
      </w:pPr>
      <w:bookmarkStart w:id="151" w:name="_Toc449532345"/>
      <w:r w:rsidRPr="00AD315F">
        <w:rPr>
          <w:rFonts w:ascii="Cambria" w:hAnsi="Cambria"/>
          <w:szCs w:val="22"/>
        </w:rPr>
        <w:t>Products, equipment, materials, supplies, etc. are specified in Divisions 01 through 33.</w:t>
      </w:r>
      <w:bookmarkEnd w:id="151"/>
      <w:r w:rsidRPr="00AD315F">
        <w:rPr>
          <w:rFonts w:ascii="Cambria" w:hAnsi="Cambria"/>
          <w:szCs w:val="22"/>
        </w:rPr>
        <w:t xml:space="preserve">  </w:t>
      </w:r>
    </w:p>
    <w:p w14:paraId="57E5AA4E" w14:textId="77777777" w:rsidR="00FA3CC5" w:rsidRPr="00AD315F" w:rsidRDefault="00FA3CC5" w:rsidP="00717DA0">
      <w:pPr>
        <w:pStyle w:val="ART"/>
        <w:jc w:val="left"/>
        <w:rPr>
          <w:rFonts w:ascii="Cambria" w:hAnsi="Cambria"/>
          <w:szCs w:val="22"/>
        </w:rPr>
      </w:pPr>
      <w:bookmarkStart w:id="152" w:name="_Toc449532346"/>
      <w:r w:rsidRPr="00AD315F">
        <w:rPr>
          <w:rFonts w:ascii="Cambria" w:hAnsi="Cambria"/>
          <w:szCs w:val="22"/>
        </w:rPr>
        <w:t>EXECUTION</w:t>
      </w:r>
      <w:bookmarkEnd w:id="152"/>
    </w:p>
    <w:p w14:paraId="20C34CA1" w14:textId="52237092" w:rsidR="00FA3CC5" w:rsidRPr="00AD315F" w:rsidRDefault="00FA3CC5" w:rsidP="00717DA0">
      <w:pPr>
        <w:pStyle w:val="PR1"/>
        <w:jc w:val="left"/>
        <w:rPr>
          <w:rFonts w:ascii="Cambria" w:hAnsi="Cambria"/>
          <w:szCs w:val="22"/>
        </w:rPr>
      </w:pPr>
      <w:bookmarkStart w:id="153" w:name="_Toc449532347"/>
      <w:r w:rsidRPr="00AD315F">
        <w:rPr>
          <w:rFonts w:ascii="Cambria" w:hAnsi="Cambria"/>
          <w:szCs w:val="22"/>
        </w:rPr>
        <w:t>Design shall be in accordance with Scope of Work in the RFP and construction execution shall be in accordance with Division 01 through 33.</w:t>
      </w:r>
      <w:bookmarkEnd w:id="153"/>
    </w:p>
    <w:p w14:paraId="7FE67D6F" w14:textId="77356ACC" w:rsidR="00FC288C" w:rsidRPr="00AD315F" w:rsidRDefault="00FC288C" w:rsidP="00F53358">
      <w:pPr>
        <w:rPr>
          <w:rFonts w:ascii="Cambria" w:hAnsi="Cambria"/>
        </w:rPr>
      </w:pPr>
    </w:p>
    <w:sectPr w:rsidR="00FC288C" w:rsidRPr="00AD315F" w:rsidSect="00A62AAA">
      <w:footerReference w:type="default" r:id="rId21"/>
      <w:footerReference w:type="first" r:id="rId22"/>
      <w:pgSz w:w="12240" w:h="15840" w:code="1"/>
      <w:pgMar w:top="1440" w:right="1440" w:bottom="1440" w:left="1440" w:header="720" w:footer="720" w:gutter="0"/>
      <w:paperSrc w:first="3" w:other="3"/>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35D15" w14:textId="77777777" w:rsidR="00A425DF" w:rsidRDefault="00A425DF" w:rsidP="00781F7C">
      <w:pPr>
        <w:spacing w:after="0" w:line="240" w:lineRule="auto"/>
      </w:pPr>
      <w:r>
        <w:separator/>
      </w:r>
    </w:p>
  </w:endnote>
  <w:endnote w:type="continuationSeparator" w:id="0">
    <w:p w14:paraId="6ADE8D01" w14:textId="77777777" w:rsidR="00A425DF" w:rsidRDefault="00A425DF" w:rsidP="00781F7C">
      <w:pPr>
        <w:spacing w:after="0" w:line="240" w:lineRule="auto"/>
      </w:pPr>
      <w:r>
        <w:continuationSeparator/>
      </w:r>
    </w:p>
  </w:endnote>
  <w:endnote w:type="continuationNotice" w:id="1">
    <w:p w14:paraId="4849DEB4" w14:textId="77777777" w:rsidR="00A425DF" w:rsidRDefault="00A42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84EB3" w14:textId="6F874924" w:rsidR="00A425DF" w:rsidRPr="009176D3" w:rsidRDefault="00A425DF" w:rsidP="001D6EDC">
    <w:pPr>
      <w:pStyle w:val="Footer"/>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1515921322"/>
      <w:docPartObj>
        <w:docPartGallery w:val="Page Numbers (Top of Page)"/>
        <w:docPartUnique/>
      </w:docPartObj>
    </w:sdtPr>
    <w:sdtEndPr/>
    <w:sdtContent>
      <w:p w14:paraId="4DC00C10" w14:textId="36EDDDFE" w:rsidR="00A425DF" w:rsidRDefault="00A425DF" w:rsidP="00A62AAA">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r>
        <w:r>
          <w:rPr>
            <w:rFonts w:ascii="Cambria" w:hAnsi="Cambria"/>
          </w:rPr>
          <w:t>TOC</w:t>
        </w:r>
      </w:p>
    </w:sdtContent>
  </w:sdt>
  <w:p w14:paraId="68715665" w14:textId="77777777" w:rsidR="00A425DF" w:rsidRDefault="00A425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1550806441"/>
      <w:docPartObj>
        <w:docPartGallery w:val="Page Numbers (Bottom of Page)"/>
        <w:docPartUnique/>
      </w:docPartObj>
    </w:sdtPr>
    <w:sdtEndPr/>
    <w:sdtContent>
      <w:sdt>
        <w:sdtPr>
          <w:rPr>
            <w:rFonts w:ascii="Cambria" w:hAnsi="Cambria"/>
          </w:rPr>
          <w:id w:val="1438171034"/>
          <w:docPartObj>
            <w:docPartGallery w:val="Page Numbers (Top of Page)"/>
            <w:docPartUnique/>
          </w:docPartObj>
        </w:sdtPr>
        <w:sdtEndPr/>
        <w:sdtContent>
          <w:p w14:paraId="65625C3C" w14:textId="39414E32" w:rsidR="00A425DF" w:rsidRPr="009176D3" w:rsidRDefault="00A425DF" w:rsidP="001D6EDC">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t xml:space="preserve">Page </w:t>
            </w:r>
            <w:r w:rsidRPr="009176D3">
              <w:rPr>
                <w:rFonts w:ascii="Cambria" w:hAnsi="Cambria"/>
                <w:b/>
                <w:bCs/>
              </w:rPr>
              <w:fldChar w:fldCharType="begin"/>
            </w:r>
            <w:r w:rsidRPr="009176D3">
              <w:rPr>
                <w:rFonts w:ascii="Cambria" w:hAnsi="Cambria"/>
                <w:b/>
                <w:bCs/>
              </w:rPr>
              <w:instrText xml:space="preserve"> PAGE </w:instrText>
            </w:r>
            <w:r w:rsidRPr="009176D3">
              <w:rPr>
                <w:rFonts w:ascii="Cambria" w:hAnsi="Cambria"/>
                <w:b/>
                <w:bCs/>
              </w:rPr>
              <w:fldChar w:fldCharType="separate"/>
            </w:r>
            <w:r>
              <w:rPr>
                <w:rFonts w:ascii="Cambria" w:hAnsi="Cambria"/>
                <w:b/>
                <w:bCs/>
                <w:noProof/>
              </w:rPr>
              <w:t>2</w:t>
            </w:r>
            <w:r w:rsidRPr="009176D3">
              <w:rPr>
                <w:rFonts w:ascii="Cambria" w:hAnsi="Cambria"/>
                <w:b/>
                <w:bCs/>
              </w:rPr>
              <w:fldChar w:fldCharType="end"/>
            </w:r>
            <w:r w:rsidRPr="009176D3">
              <w:rPr>
                <w:rFonts w:ascii="Cambria" w:hAnsi="Cambria"/>
              </w:rPr>
              <w:t xml:space="preserve"> of </w:t>
            </w:r>
            <w:r w:rsidRPr="009176D3">
              <w:rPr>
                <w:rFonts w:ascii="Cambria" w:hAnsi="Cambria"/>
                <w:b/>
                <w:bCs/>
              </w:rPr>
              <w:fldChar w:fldCharType="begin"/>
            </w:r>
            <w:r w:rsidRPr="009176D3">
              <w:rPr>
                <w:rFonts w:ascii="Cambria" w:hAnsi="Cambria"/>
                <w:b/>
                <w:bCs/>
              </w:rPr>
              <w:instrText xml:space="preserve"> NUMPAGES  </w:instrText>
            </w:r>
            <w:r w:rsidRPr="009176D3">
              <w:rPr>
                <w:rFonts w:ascii="Cambria" w:hAnsi="Cambria"/>
                <w:b/>
                <w:bCs/>
              </w:rPr>
              <w:fldChar w:fldCharType="separate"/>
            </w:r>
            <w:r>
              <w:rPr>
                <w:rFonts w:ascii="Cambria" w:hAnsi="Cambria"/>
                <w:b/>
                <w:bCs/>
                <w:noProof/>
              </w:rPr>
              <w:t>42</w:t>
            </w:r>
            <w:r w:rsidRPr="009176D3">
              <w:rPr>
                <w:rFonts w:ascii="Cambria" w:hAnsi="Cambria"/>
                <w:b/>
                <w:bCs/>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425234472"/>
      <w:docPartObj>
        <w:docPartGallery w:val="Page Numbers (Top of Page)"/>
        <w:docPartUnique/>
      </w:docPartObj>
    </w:sdtPr>
    <w:sdtEndPr/>
    <w:sdtContent>
      <w:p w14:paraId="4E559C61" w14:textId="77777777" w:rsidR="00A425DF" w:rsidRDefault="00A425DF" w:rsidP="00A62AAA">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r>
        <w:r>
          <w:rPr>
            <w:rFonts w:ascii="Cambria" w:hAnsi="Cambria"/>
          </w:rPr>
          <w:t>TOC</w:t>
        </w:r>
      </w:p>
    </w:sdtContent>
  </w:sdt>
  <w:p w14:paraId="455D05A3" w14:textId="77777777" w:rsidR="00A425DF" w:rsidRDefault="00A425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2002539615"/>
      <w:docPartObj>
        <w:docPartGallery w:val="Page Numbers (Bottom of Page)"/>
        <w:docPartUnique/>
      </w:docPartObj>
    </w:sdtPr>
    <w:sdtEndPr/>
    <w:sdtContent>
      <w:sdt>
        <w:sdtPr>
          <w:rPr>
            <w:rFonts w:ascii="Cambria" w:hAnsi="Cambria"/>
          </w:rPr>
          <w:id w:val="495932878"/>
          <w:docPartObj>
            <w:docPartGallery w:val="Page Numbers (Top of Page)"/>
            <w:docPartUnique/>
          </w:docPartObj>
        </w:sdtPr>
        <w:sdtEndPr/>
        <w:sdtContent>
          <w:p w14:paraId="0D8D1F50" w14:textId="13E7311C" w:rsidR="00A425DF" w:rsidRPr="009176D3" w:rsidRDefault="00A425DF" w:rsidP="001D6EDC">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t xml:space="preserve">Page </w:t>
            </w:r>
            <w:r w:rsidRPr="002257D4">
              <w:rPr>
                <w:rFonts w:ascii="Cambria" w:hAnsi="Cambria"/>
                <w:bCs/>
              </w:rPr>
              <w:fldChar w:fldCharType="begin"/>
            </w:r>
            <w:r w:rsidRPr="002257D4">
              <w:rPr>
                <w:rFonts w:ascii="Cambria" w:hAnsi="Cambria"/>
                <w:bCs/>
              </w:rPr>
              <w:instrText xml:space="preserve"> PAGE </w:instrText>
            </w:r>
            <w:r w:rsidRPr="002257D4">
              <w:rPr>
                <w:rFonts w:ascii="Cambria" w:hAnsi="Cambria"/>
                <w:bCs/>
              </w:rPr>
              <w:fldChar w:fldCharType="separate"/>
            </w:r>
            <w:r w:rsidR="00444338">
              <w:rPr>
                <w:rFonts w:ascii="Cambria" w:hAnsi="Cambria"/>
                <w:bCs/>
                <w:noProof/>
              </w:rPr>
              <w:t>19</w:t>
            </w:r>
            <w:r w:rsidRPr="002257D4">
              <w:rPr>
                <w:rFonts w:ascii="Cambria" w:hAnsi="Cambria"/>
                <w:bCs/>
              </w:rPr>
              <w:fldChar w:fldCharType="end"/>
            </w:r>
            <w:r w:rsidRPr="00C26AC8">
              <w:rPr>
                <w:rFonts w:ascii="Cambria" w:hAnsi="Cambria"/>
              </w:rPr>
              <w:t xml:space="preserve"> of </w:t>
            </w:r>
            <w:r>
              <w:rPr>
                <w:rFonts w:ascii="Cambria" w:hAnsi="Cambria"/>
                <w:bCs/>
              </w:rPr>
              <w:t>4</w:t>
            </w:r>
            <w:r w:rsidR="00444338">
              <w:rPr>
                <w:rFonts w:ascii="Cambria" w:hAnsi="Cambria"/>
                <w:bCs/>
              </w:rPr>
              <w:t>1</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1282648931"/>
      <w:docPartObj>
        <w:docPartGallery w:val="Page Numbers (Top of Page)"/>
        <w:docPartUnique/>
      </w:docPartObj>
    </w:sdtPr>
    <w:sdtEndPr/>
    <w:sdtContent>
      <w:sdt>
        <w:sdtPr>
          <w:rPr>
            <w:rFonts w:ascii="Cambria" w:hAnsi="Cambria"/>
          </w:rPr>
          <w:id w:val="2083332765"/>
          <w:docPartObj>
            <w:docPartGallery w:val="Page Numbers (Top of Page)"/>
            <w:docPartUnique/>
          </w:docPartObj>
        </w:sdtPr>
        <w:sdtEndPr/>
        <w:sdtContent>
          <w:p w14:paraId="11329507" w14:textId="7E985F7D" w:rsidR="00A425DF" w:rsidRDefault="00A425DF" w:rsidP="00A62AAA">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t xml:space="preserve">Page </w:t>
            </w:r>
            <w:r w:rsidRPr="00AB447A">
              <w:rPr>
                <w:rFonts w:ascii="Cambria" w:hAnsi="Cambria"/>
                <w:bCs/>
              </w:rPr>
              <w:fldChar w:fldCharType="begin"/>
            </w:r>
            <w:r w:rsidRPr="00AB447A">
              <w:rPr>
                <w:rFonts w:ascii="Cambria" w:hAnsi="Cambria"/>
                <w:bCs/>
              </w:rPr>
              <w:instrText xml:space="preserve"> PAGE </w:instrText>
            </w:r>
            <w:r w:rsidRPr="00AB447A">
              <w:rPr>
                <w:rFonts w:ascii="Cambria" w:hAnsi="Cambria"/>
                <w:bCs/>
              </w:rPr>
              <w:fldChar w:fldCharType="separate"/>
            </w:r>
            <w:r w:rsidR="00444338">
              <w:rPr>
                <w:rFonts w:ascii="Cambria" w:hAnsi="Cambria"/>
                <w:bCs/>
                <w:noProof/>
              </w:rPr>
              <w:t>1</w:t>
            </w:r>
            <w:r w:rsidRPr="00AB447A">
              <w:rPr>
                <w:rFonts w:ascii="Cambria" w:hAnsi="Cambria"/>
                <w:bCs/>
              </w:rPr>
              <w:fldChar w:fldCharType="end"/>
            </w:r>
            <w:r w:rsidRPr="009176D3">
              <w:rPr>
                <w:rFonts w:ascii="Cambria" w:hAnsi="Cambria"/>
              </w:rPr>
              <w:t xml:space="preserve"> of </w:t>
            </w:r>
            <w:r w:rsidRPr="00AB447A">
              <w:rPr>
                <w:rFonts w:ascii="Cambria" w:hAnsi="Cambria"/>
                <w:bCs/>
              </w:rPr>
              <w:t>3</w:t>
            </w:r>
            <w:r>
              <w:rPr>
                <w:rFonts w:ascii="Cambria" w:hAnsi="Cambria"/>
                <w:bCs/>
              </w:rPr>
              <w:t>9</w:t>
            </w:r>
          </w:p>
        </w:sdtContent>
      </w:sdt>
      <w:p w14:paraId="2CE4B383" w14:textId="319979B6" w:rsidR="00A425DF" w:rsidRPr="00A62AAA" w:rsidRDefault="00444338" w:rsidP="00A62AAA">
        <w:pPr>
          <w:pStyle w:val="Footer"/>
          <w:jc w:val="right"/>
          <w:rPr>
            <w:rFonts w:ascii="Cambria" w:hAnsi="Cambria"/>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4A005" w14:textId="77777777" w:rsidR="00A425DF" w:rsidRDefault="00A425DF" w:rsidP="00781F7C">
      <w:pPr>
        <w:spacing w:after="0" w:line="240" w:lineRule="auto"/>
      </w:pPr>
      <w:r>
        <w:separator/>
      </w:r>
    </w:p>
  </w:footnote>
  <w:footnote w:type="continuationSeparator" w:id="0">
    <w:p w14:paraId="4ED9201A" w14:textId="77777777" w:rsidR="00A425DF" w:rsidRDefault="00A425DF" w:rsidP="00781F7C">
      <w:pPr>
        <w:spacing w:after="0" w:line="240" w:lineRule="auto"/>
      </w:pPr>
      <w:r>
        <w:continuationSeparator/>
      </w:r>
    </w:p>
  </w:footnote>
  <w:footnote w:type="continuationNotice" w:id="1">
    <w:p w14:paraId="025C1CCA" w14:textId="77777777" w:rsidR="00A425DF" w:rsidRDefault="00A425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D0970" w14:textId="72A9979C" w:rsidR="00A425DF" w:rsidRDefault="00A425DF" w:rsidP="007D4779">
    <w:pPr>
      <w:pStyle w:val="Header"/>
      <w:ind w:hanging="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712AE" w14:textId="77777777" w:rsidR="00A425DF" w:rsidRPr="00A62AAA" w:rsidRDefault="00A425DF" w:rsidP="00CE38AB">
    <w:pPr>
      <w:pStyle w:val="Header"/>
      <w:tabs>
        <w:tab w:val="right" w:pos="9720"/>
      </w:tabs>
      <w:ind w:right="-90"/>
      <w:rPr>
        <w:rFonts w:ascii="Cambria" w:hAnsi="Cambria" w:cs="Arial"/>
        <w:sz w:val="20"/>
      </w:rPr>
    </w:pPr>
    <w:r w:rsidRPr="00A62AAA">
      <w:rPr>
        <w:rFonts w:ascii="Cambria" w:hAnsi="Cambria" w:cs="Arial"/>
        <w:sz w:val="20"/>
      </w:rPr>
      <w:t xml:space="preserve">University of California, Irvine </w:t>
    </w:r>
    <w:r w:rsidRPr="00A62AAA">
      <w:rPr>
        <w:rFonts w:ascii="Cambria" w:hAnsi="Cambria" w:cs="Arial"/>
        <w:sz w:val="20"/>
      </w:rPr>
      <w:tab/>
    </w:r>
    <w:r w:rsidRPr="00A62AAA">
      <w:rPr>
        <w:rFonts w:ascii="Cambria" w:hAnsi="Cambria" w:cs="Arial"/>
        <w:sz w:val="20"/>
      </w:rPr>
      <w:tab/>
    </w:r>
  </w:p>
  <w:p w14:paraId="26848CC8" w14:textId="77777777" w:rsidR="00A425DF" w:rsidRDefault="00A425DF" w:rsidP="00CE38AB">
    <w:pPr>
      <w:tabs>
        <w:tab w:val="right" w:pos="9360"/>
      </w:tabs>
      <w:spacing w:after="0" w:line="240" w:lineRule="auto"/>
      <w:ind w:right="-86"/>
    </w:pPr>
    <w:r>
      <w:rPr>
        <w:rFonts w:ascii="Cambria" w:hAnsi="Cambria" w:cs="Arial"/>
        <w:sz w:val="20"/>
      </w:rPr>
      <w:t>DM 2018-2019 Building 55 Major Building Maintenance</w:t>
    </w:r>
    <w:r w:rsidRPr="00A62AAA">
      <w:rPr>
        <w:rFonts w:ascii="Cambria" w:eastAsia="Calibri" w:hAnsi="Cambria" w:cs="Arial"/>
        <w:sz w:val="20"/>
      </w:rPr>
      <w:tab/>
      <w:t xml:space="preserve">Contract No. </w:t>
    </w:r>
    <w:r>
      <w:rPr>
        <w:rFonts w:ascii="Cambria" w:eastAsia="Calibri" w:hAnsi="Cambria" w:cs="Arial"/>
        <w:sz w:val="20"/>
      </w:rPr>
      <w:t>990071</w:t>
    </w:r>
    <w:r w:rsidRPr="00A62AAA">
      <w:rPr>
        <w:rFonts w:ascii="Cambria" w:eastAsia="Calibri" w:hAnsi="Cambria" w:cs="Arial"/>
        <w:sz w:val="20"/>
      </w:rPr>
      <w:t xml:space="preserve"> / Project No. </w:t>
    </w:r>
    <w:r>
      <w:rPr>
        <w:rFonts w:ascii="Cambria" w:eastAsia="Calibri" w:hAnsi="Cambria" w:cs="Arial"/>
        <w:sz w:val="20"/>
      </w:rPr>
      <w:t>5112289</w:t>
    </w:r>
  </w:p>
  <w:p w14:paraId="7F385055" w14:textId="77777777" w:rsidR="00A425DF" w:rsidRDefault="00A425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1190F" w14:textId="77777777" w:rsidR="00A425DF" w:rsidRDefault="00A425DF">
    <w:pPr>
      <w:pStyle w:val="Header"/>
      <w:rPr>
        <w:rFonts w:ascii="Cambria" w:hAnsi="Cambria" w:cs="Arial"/>
        <w:sz w:val="18"/>
        <w:szCs w:val="18"/>
      </w:rPr>
    </w:pPr>
    <w:bookmarkStart w:id="0" w:name="OLE_LINK3"/>
    <w:bookmarkStart w:id="1" w:name="OLE_LINK2"/>
    <w:bookmarkStart w:id="2" w:name="OLE_LINK1"/>
    <w:r w:rsidRPr="00AB447A">
      <w:rPr>
        <w:rFonts w:ascii="Cambria" w:hAnsi="Cambria" w:cs="Arial"/>
        <w:sz w:val="18"/>
        <w:szCs w:val="18"/>
      </w:rPr>
      <w:t xml:space="preserve">University of California, Irvine </w:t>
    </w:r>
    <w:r w:rsidRPr="00AB447A">
      <w:rPr>
        <w:rFonts w:ascii="Cambria" w:hAnsi="Cambria" w:cs="Arial"/>
        <w:sz w:val="18"/>
        <w:szCs w:val="18"/>
      </w:rPr>
      <w:tab/>
    </w:r>
    <w:r w:rsidRPr="00AB447A">
      <w:rPr>
        <w:rFonts w:ascii="Cambria" w:hAnsi="Cambria" w:cs="Arial"/>
        <w:sz w:val="18"/>
        <w:szCs w:val="18"/>
      </w:rPr>
      <w:tab/>
    </w:r>
    <w:r>
      <w:rPr>
        <w:rFonts w:ascii="Cambria" w:hAnsi="Cambria" w:cs="Arial"/>
        <w:sz w:val="18"/>
        <w:szCs w:val="18"/>
      </w:rPr>
      <w:t xml:space="preserve">CRII4 – Building 55 Major Building Maintenance </w:t>
    </w:r>
  </w:p>
  <w:p w14:paraId="615FFEE3" w14:textId="06051EE1" w:rsidR="00A425DF" w:rsidRDefault="006A2374">
    <w:pPr>
      <w:pStyle w:val="Header"/>
    </w:pPr>
    <w:r>
      <w:rPr>
        <w:rFonts w:ascii="Cambria" w:hAnsi="Cambria" w:cs="Arial"/>
        <w:sz w:val="18"/>
        <w:szCs w:val="18"/>
      </w:rPr>
      <w:t>Conformed March 1, 2019</w:t>
    </w:r>
    <w:r w:rsidR="00A425DF" w:rsidRPr="00AB447A">
      <w:rPr>
        <w:rFonts w:ascii="Cambria" w:hAnsi="Cambria" w:cs="Arial"/>
        <w:sz w:val="18"/>
        <w:szCs w:val="18"/>
      </w:rPr>
      <w:tab/>
    </w:r>
    <w:r w:rsidR="00A425DF" w:rsidRPr="00AB447A">
      <w:rPr>
        <w:rFonts w:ascii="Cambria" w:hAnsi="Cambria" w:cs="Arial"/>
        <w:sz w:val="18"/>
        <w:szCs w:val="18"/>
      </w:rPr>
      <w:tab/>
    </w:r>
    <w:r w:rsidR="00A425DF" w:rsidRPr="00AB447A">
      <w:rPr>
        <w:rFonts w:ascii="Cambria" w:eastAsia="Calibri" w:hAnsi="Cambria" w:cs="Arial"/>
        <w:sz w:val="18"/>
        <w:szCs w:val="18"/>
      </w:rPr>
      <w:t>Contract No. 9007190 / Project No. 5112289</w:t>
    </w:r>
    <w:bookmarkEnd w:id="0"/>
    <w:bookmarkEnd w:id="1"/>
    <w:bookmarkEnd w:id="2"/>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B2D4" w14:textId="77777777" w:rsidR="00A425DF" w:rsidRDefault="00A425DF" w:rsidP="007D4779">
    <w:pPr>
      <w:pStyle w:val="Header"/>
      <w:ind w:right="-86"/>
      <w:rPr>
        <w:rFonts w:ascii="Cambria" w:hAnsi="Cambria" w:cs="Arial"/>
        <w:sz w:val="18"/>
        <w:szCs w:val="18"/>
      </w:rPr>
    </w:pPr>
    <w:r w:rsidRPr="00AB447A">
      <w:rPr>
        <w:rFonts w:ascii="Cambria" w:hAnsi="Cambria" w:cs="Arial"/>
        <w:sz w:val="18"/>
        <w:szCs w:val="18"/>
      </w:rPr>
      <w:t xml:space="preserve">University of California, Irvine </w:t>
    </w:r>
    <w:r w:rsidRPr="00AB447A">
      <w:rPr>
        <w:rFonts w:ascii="Cambria" w:hAnsi="Cambria" w:cs="Arial"/>
        <w:sz w:val="18"/>
        <w:szCs w:val="18"/>
      </w:rPr>
      <w:tab/>
    </w:r>
    <w:r w:rsidRPr="00AB447A">
      <w:rPr>
        <w:rFonts w:ascii="Cambria" w:hAnsi="Cambria" w:cs="Arial"/>
        <w:sz w:val="18"/>
        <w:szCs w:val="18"/>
      </w:rPr>
      <w:tab/>
      <w:t>CRII4 – Buildi</w:t>
    </w:r>
    <w:r>
      <w:rPr>
        <w:rFonts w:ascii="Cambria" w:hAnsi="Cambria" w:cs="Arial"/>
        <w:sz w:val="18"/>
        <w:szCs w:val="18"/>
      </w:rPr>
      <w:t>ng 55 Major Building Maintenance</w:t>
    </w:r>
  </w:p>
  <w:p w14:paraId="5613F00D" w14:textId="6B610637" w:rsidR="00A425DF" w:rsidRPr="007D4779" w:rsidRDefault="006A2374" w:rsidP="00AB447A">
    <w:pPr>
      <w:pStyle w:val="Header"/>
      <w:spacing w:after="120"/>
      <w:ind w:right="-86"/>
      <w:rPr>
        <w:rFonts w:ascii="Cambria" w:hAnsi="Cambria" w:cs="Arial"/>
        <w:sz w:val="18"/>
        <w:szCs w:val="18"/>
      </w:rPr>
    </w:pPr>
    <w:r>
      <w:rPr>
        <w:rFonts w:ascii="Cambria" w:hAnsi="Cambria" w:cs="Arial"/>
        <w:sz w:val="18"/>
        <w:szCs w:val="18"/>
      </w:rPr>
      <w:t>Conformed March 1, 2019</w:t>
    </w:r>
    <w:r w:rsidR="00A425DF" w:rsidRPr="00AB447A">
      <w:rPr>
        <w:rFonts w:ascii="Cambria" w:hAnsi="Cambria" w:cs="Arial"/>
        <w:sz w:val="18"/>
        <w:szCs w:val="18"/>
      </w:rPr>
      <w:tab/>
    </w:r>
    <w:r w:rsidR="00A425DF" w:rsidRPr="00AB447A">
      <w:rPr>
        <w:rFonts w:ascii="Cambria" w:hAnsi="Cambria" w:cs="Arial"/>
        <w:sz w:val="18"/>
        <w:szCs w:val="18"/>
      </w:rPr>
      <w:tab/>
    </w:r>
    <w:r w:rsidR="00A425DF" w:rsidRPr="00AB447A">
      <w:rPr>
        <w:rFonts w:ascii="Cambria" w:eastAsia="Calibri" w:hAnsi="Cambria" w:cs="Arial"/>
        <w:sz w:val="18"/>
        <w:szCs w:val="18"/>
      </w:rPr>
      <w:t>Contract No. 9007190 / Project No. 5112289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728A0C6"/>
    <w:lvl w:ilvl="0">
      <w:start w:val="1"/>
      <w:numFmt w:val="decimal"/>
      <w:pStyle w:val="PRT"/>
      <w:suff w:val="nothing"/>
      <w:lvlText w:val="PART %1 - "/>
      <w:lvlJc w:val="left"/>
      <w:pPr>
        <w:ind w:left="0" w:firstLine="0"/>
      </w:pPr>
      <w:rPr>
        <w:rFonts w:hint="default"/>
        <w:b/>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upperLetter"/>
      <w:pStyle w:val="PR2"/>
      <w:lvlText w:val="%6."/>
      <w:lvlJc w:val="left"/>
      <w:pPr>
        <w:tabs>
          <w:tab w:val="num" w:pos="1440"/>
        </w:tabs>
        <w:ind w:left="1440" w:hanging="576"/>
      </w:pPr>
      <w:rPr>
        <w:rFonts w:ascii="Cambria" w:hAnsi="Cambria" w:hint="default"/>
        <w:b w:val="0"/>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ascii="Cambria" w:hAnsi="Cambria"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031C6ECD"/>
    <w:multiLevelType w:val="hybridMultilevel"/>
    <w:tmpl w:val="D58E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pStyle w:val="StylePR3LeftLeft-04Firstline0"/>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7451E"/>
    <w:multiLevelType w:val="hybridMultilevel"/>
    <w:tmpl w:val="C1C074D8"/>
    <w:lvl w:ilvl="0" w:tplc="E9F631A2">
      <w:start w:val="1"/>
      <w:numFmt w:val="decimal"/>
      <w:lvlText w:val="%1."/>
      <w:lvlJc w:val="left"/>
      <w:pPr>
        <w:ind w:left="720" w:hanging="360"/>
      </w:pPr>
      <w:rPr>
        <w:rFonts w:ascii="Cambria" w:hAnsi="Cambria" w:hint="default"/>
        <w:caps w:val="0"/>
        <w:strike w:val="0"/>
        <w:dstrike w:val="0"/>
        <w:outline w:val="0"/>
        <w:shadow w:val="0"/>
        <w:emboss w:val="0"/>
        <w:imprint w:val="0"/>
        <w:vanish w:val="0"/>
        <w:sz w:val="22"/>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C66BB"/>
    <w:multiLevelType w:val="hybridMultilevel"/>
    <w:tmpl w:val="D0DAFC48"/>
    <w:lvl w:ilvl="0" w:tplc="442CDA32">
      <w:start w:val="13"/>
      <w:numFmt w:val="upperLetter"/>
      <w:lvlText w:val="%1."/>
      <w:lvlJc w:val="left"/>
      <w:pPr>
        <w:ind w:left="288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F21F0"/>
    <w:multiLevelType w:val="hybridMultilevel"/>
    <w:tmpl w:val="657A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93D0F"/>
    <w:multiLevelType w:val="hybridMultilevel"/>
    <w:tmpl w:val="B50298D0"/>
    <w:lvl w:ilvl="0" w:tplc="AFBE7F8A">
      <w:start w:val="2"/>
      <w:numFmt w:val="decimal"/>
      <w:lvlText w:val="3.%1"/>
      <w:lvlJc w:val="left"/>
      <w:pPr>
        <w:ind w:left="720" w:hanging="360"/>
      </w:pPr>
      <w:rPr>
        <w:rFonts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40349D"/>
    <w:multiLevelType w:val="hybridMultilevel"/>
    <w:tmpl w:val="05DC04FA"/>
    <w:lvl w:ilvl="0" w:tplc="6D5CBF30">
      <w:start w:val="1"/>
      <w:numFmt w:val="upperLetter"/>
      <w:lvlText w:val="%1."/>
      <w:lvlJc w:val="left"/>
      <w:pPr>
        <w:ind w:left="288" w:hanging="360"/>
      </w:pPr>
      <w:rPr>
        <w:rFonts w:ascii="Cambria" w:hAnsi="Cambria" w:hint="default"/>
        <w:sz w:val="22"/>
      </w:rPr>
    </w:lvl>
    <w:lvl w:ilvl="1" w:tplc="04090019">
      <w:start w:val="1"/>
      <w:numFmt w:val="lowerLetter"/>
      <w:lvlText w:val="%2."/>
      <w:lvlJc w:val="left"/>
      <w:pPr>
        <w:ind w:left="1008" w:hanging="360"/>
      </w:p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4"/>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6"/>
  </w:num>
  <w:num w:numId="21">
    <w:abstractNumId w:val="2"/>
  </w:num>
  <w:num w:numId="22">
    <w:abstractNumId w:val="3"/>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8"/>
    </w:lvlOverride>
    <w:lvlOverride w:ilvl="1"/>
    <w:lvlOverride w:ilvl="2"/>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comments"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C37"/>
    <w:rsid w:val="0000007C"/>
    <w:rsid w:val="0000028D"/>
    <w:rsid w:val="000007D9"/>
    <w:rsid w:val="00000C6B"/>
    <w:rsid w:val="00001D77"/>
    <w:rsid w:val="000044B4"/>
    <w:rsid w:val="0000473E"/>
    <w:rsid w:val="00006B46"/>
    <w:rsid w:val="000070AD"/>
    <w:rsid w:val="00014BCA"/>
    <w:rsid w:val="00015151"/>
    <w:rsid w:val="00017630"/>
    <w:rsid w:val="0002047A"/>
    <w:rsid w:val="00020882"/>
    <w:rsid w:val="000209AC"/>
    <w:rsid w:val="000240C1"/>
    <w:rsid w:val="00026D3E"/>
    <w:rsid w:val="00026D78"/>
    <w:rsid w:val="0002791B"/>
    <w:rsid w:val="00030B64"/>
    <w:rsid w:val="00033718"/>
    <w:rsid w:val="00033B34"/>
    <w:rsid w:val="000344BE"/>
    <w:rsid w:val="00034B88"/>
    <w:rsid w:val="00035688"/>
    <w:rsid w:val="00035D0D"/>
    <w:rsid w:val="000371C2"/>
    <w:rsid w:val="00040A10"/>
    <w:rsid w:val="00040FB9"/>
    <w:rsid w:val="000421E6"/>
    <w:rsid w:val="000426B4"/>
    <w:rsid w:val="00042AA5"/>
    <w:rsid w:val="00042D04"/>
    <w:rsid w:val="00042E52"/>
    <w:rsid w:val="00042E7E"/>
    <w:rsid w:val="0004334C"/>
    <w:rsid w:val="00043903"/>
    <w:rsid w:val="000441A0"/>
    <w:rsid w:val="00045E1B"/>
    <w:rsid w:val="00046D10"/>
    <w:rsid w:val="00051202"/>
    <w:rsid w:val="000520CC"/>
    <w:rsid w:val="000554ED"/>
    <w:rsid w:val="00057265"/>
    <w:rsid w:val="00057B46"/>
    <w:rsid w:val="000610FB"/>
    <w:rsid w:val="00061E16"/>
    <w:rsid w:val="000622BB"/>
    <w:rsid w:val="000635C7"/>
    <w:rsid w:val="00065AEE"/>
    <w:rsid w:val="000707E6"/>
    <w:rsid w:val="00071390"/>
    <w:rsid w:val="00072156"/>
    <w:rsid w:val="0007426B"/>
    <w:rsid w:val="000747FC"/>
    <w:rsid w:val="0007554F"/>
    <w:rsid w:val="00077460"/>
    <w:rsid w:val="000809AF"/>
    <w:rsid w:val="000814A6"/>
    <w:rsid w:val="00081ED3"/>
    <w:rsid w:val="00082E83"/>
    <w:rsid w:val="0008466B"/>
    <w:rsid w:val="0008479B"/>
    <w:rsid w:val="00084FBE"/>
    <w:rsid w:val="00085851"/>
    <w:rsid w:val="00090954"/>
    <w:rsid w:val="00093305"/>
    <w:rsid w:val="00094221"/>
    <w:rsid w:val="00094DCC"/>
    <w:rsid w:val="00095005"/>
    <w:rsid w:val="000953D1"/>
    <w:rsid w:val="00096050"/>
    <w:rsid w:val="000A03A8"/>
    <w:rsid w:val="000A17BF"/>
    <w:rsid w:val="000A37C6"/>
    <w:rsid w:val="000A3A47"/>
    <w:rsid w:val="000A49FD"/>
    <w:rsid w:val="000A4BFA"/>
    <w:rsid w:val="000A50B1"/>
    <w:rsid w:val="000B20FB"/>
    <w:rsid w:val="000B25BA"/>
    <w:rsid w:val="000B2FE1"/>
    <w:rsid w:val="000B3033"/>
    <w:rsid w:val="000B387F"/>
    <w:rsid w:val="000B3E50"/>
    <w:rsid w:val="000B414B"/>
    <w:rsid w:val="000B6874"/>
    <w:rsid w:val="000B6BB9"/>
    <w:rsid w:val="000B78B5"/>
    <w:rsid w:val="000C05EC"/>
    <w:rsid w:val="000C0A38"/>
    <w:rsid w:val="000C17BC"/>
    <w:rsid w:val="000C226F"/>
    <w:rsid w:val="000C2A9A"/>
    <w:rsid w:val="000C356E"/>
    <w:rsid w:val="000C4805"/>
    <w:rsid w:val="000C61C4"/>
    <w:rsid w:val="000C6CB3"/>
    <w:rsid w:val="000C7AE0"/>
    <w:rsid w:val="000D1971"/>
    <w:rsid w:val="000D28C9"/>
    <w:rsid w:val="000D46E9"/>
    <w:rsid w:val="000D46FC"/>
    <w:rsid w:val="000D63AB"/>
    <w:rsid w:val="000E076D"/>
    <w:rsid w:val="000E179E"/>
    <w:rsid w:val="000E39A7"/>
    <w:rsid w:val="000E6B52"/>
    <w:rsid w:val="000E6E17"/>
    <w:rsid w:val="000E7AA5"/>
    <w:rsid w:val="000F06D3"/>
    <w:rsid w:val="000F32F9"/>
    <w:rsid w:val="000F3545"/>
    <w:rsid w:val="000F41F4"/>
    <w:rsid w:val="000F5C1F"/>
    <w:rsid w:val="000F726A"/>
    <w:rsid w:val="001005C9"/>
    <w:rsid w:val="0010081B"/>
    <w:rsid w:val="00100BE4"/>
    <w:rsid w:val="0010169B"/>
    <w:rsid w:val="00101D95"/>
    <w:rsid w:val="00103525"/>
    <w:rsid w:val="0010397D"/>
    <w:rsid w:val="00103DBD"/>
    <w:rsid w:val="00104F89"/>
    <w:rsid w:val="00107106"/>
    <w:rsid w:val="00107180"/>
    <w:rsid w:val="001079B7"/>
    <w:rsid w:val="00110D75"/>
    <w:rsid w:val="001118D1"/>
    <w:rsid w:val="00111DD2"/>
    <w:rsid w:val="001128D4"/>
    <w:rsid w:val="00112974"/>
    <w:rsid w:val="0011350F"/>
    <w:rsid w:val="00114477"/>
    <w:rsid w:val="00114959"/>
    <w:rsid w:val="00115A07"/>
    <w:rsid w:val="00120520"/>
    <w:rsid w:val="00120746"/>
    <w:rsid w:val="0012468B"/>
    <w:rsid w:val="00125CAA"/>
    <w:rsid w:val="001261C9"/>
    <w:rsid w:val="00126FD7"/>
    <w:rsid w:val="001271AA"/>
    <w:rsid w:val="00130BBA"/>
    <w:rsid w:val="00132A23"/>
    <w:rsid w:val="00134D06"/>
    <w:rsid w:val="00137290"/>
    <w:rsid w:val="00143415"/>
    <w:rsid w:val="00144E8B"/>
    <w:rsid w:val="001469A8"/>
    <w:rsid w:val="001470F2"/>
    <w:rsid w:val="00147D1E"/>
    <w:rsid w:val="00150A53"/>
    <w:rsid w:val="00150AAC"/>
    <w:rsid w:val="00151B55"/>
    <w:rsid w:val="00154569"/>
    <w:rsid w:val="0015487C"/>
    <w:rsid w:val="00155704"/>
    <w:rsid w:val="00156364"/>
    <w:rsid w:val="00156B9D"/>
    <w:rsid w:val="00160251"/>
    <w:rsid w:val="00161218"/>
    <w:rsid w:val="00162A46"/>
    <w:rsid w:val="001635F5"/>
    <w:rsid w:val="00163B2D"/>
    <w:rsid w:val="001716AE"/>
    <w:rsid w:val="00171967"/>
    <w:rsid w:val="001759CB"/>
    <w:rsid w:val="001770F6"/>
    <w:rsid w:val="0017783A"/>
    <w:rsid w:val="001816ED"/>
    <w:rsid w:val="0018202B"/>
    <w:rsid w:val="00182D84"/>
    <w:rsid w:val="00184BB4"/>
    <w:rsid w:val="00185AD4"/>
    <w:rsid w:val="00185DBD"/>
    <w:rsid w:val="00187B72"/>
    <w:rsid w:val="00187C50"/>
    <w:rsid w:val="00187C57"/>
    <w:rsid w:val="001948E5"/>
    <w:rsid w:val="001977AF"/>
    <w:rsid w:val="001A0A77"/>
    <w:rsid w:val="001A1840"/>
    <w:rsid w:val="001A2381"/>
    <w:rsid w:val="001A28EE"/>
    <w:rsid w:val="001A378D"/>
    <w:rsid w:val="001A5E96"/>
    <w:rsid w:val="001A7D3C"/>
    <w:rsid w:val="001A7E73"/>
    <w:rsid w:val="001B21B0"/>
    <w:rsid w:val="001B2982"/>
    <w:rsid w:val="001B3EFE"/>
    <w:rsid w:val="001B6783"/>
    <w:rsid w:val="001B6D31"/>
    <w:rsid w:val="001B7879"/>
    <w:rsid w:val="001B7CEC"/>
    <w:rsid w:val="001C0F9A"/>
    <w:rsid w:val="001C14A0"/>
    <w:rsid w:val="001C5222"/>
    <w:rsid w:val="001C5BA8"/>
    <w:rsid w:val="001C5C8F"/>
    <w:rsid w:val="001C5DBC"/>
    <w:rsid w:val="001C7D8C"/>
    <w:rsid w:val="001D1342"/>
    <w:rsid w:val="001D1C8B"/>
    <w:rsid w:val="001D1F2F"/>
    <w:rsid w:val="001D20C6"/>
    <w:rsid w:val="001D244A"/>
    <w:rsid w:val="001D3C2C"/>
    <w:rsid w:val="001D4790"/>
    <w:rsid w:val="001D4FEF"/>
    <w:rsid w:val="001D58D0"/>
    <w:rsid w:val="001D59EE"/>
    <w:rsid w:val="001D67B4"/>
    <w:rsid w:val="001D6EDC"/>
    <w:rsid w:val="001E055C"/>
    <w:rsid w:val="001E4D47"/>
    <w:rsid w:val="001E66FA"/>
    <w:rsid w:val="001F1060"/>
    <w:rsid w:val="001F277A"/>
    <w:rsid w:val="001F3363"/>
    <w:rsid w:val="001F6183"/>
    <w:rsid w:val="001F65A5"/>
    <w:rsid w:val="001F72D2"/>
    <w:rsid w:val="002018EE"/>
    <w:rsid w:val="00201F86"/>
    <w:rsid w:val="00203071"/>
    <w:rsid w:val="002063D8"/>
    <w:rsid w:val="0020670A"/>
    <w:rsid w:val="0020758A"/>
    <w:rsid w:val="0020782F"/>
    <w:rsid w:val="00210DF4"/>
    <w:rsid w:val="002110F6"/>
    <w:rsid w:val="00214140"/>
    <w:rsid w:val="002146DC"/>
    <w:rsid w:val="00214B97"/>
    <w:rsid w:val="002155FE"/>
    <w:rsid w:val="00216810"/>
    <w:rsid w:val="002226B0"/>
    <w:rsid w:val="00222E2B"/>
    <w:rsid w:val="002257AE"/>
    <w:rsid w:val="002257D4"/>
    <w:rsid w:val="0022610F"/>
    <w:rsid w:val="002264AF"/>
    <w:rsid w:val="00227F93"/>
    <w:rsid w:val="002301D3"/>
    <w:rsid w:val="002304B4"/>
    <w:rsid w:val="002304D1"/>
    <w:rsid w:val="00230500"/>
    <w:rsid w:val="00230508"/>
    <w:rsid w:val="00231A8A"/>
    <w:rsid w:val="002336FE"/>
    <w:rsid w:val="00235213"/>
    <w:rsid w:val="00236A82"/>
    <w:rsid w:val="0024109E"/>
    <w:rsid w:val="00241E8E"/>
    <w:rsid w:val="00242594"/>
    <w:rsid w:val="00242EC6"/>
    <w:rsid w:val="00242F0A"/>
    <w:rsid w:val="00252B9C"/>
    <w:rsid w:val="002567EA"/>
    <w:rsid w:val="00256B24"/>
    <w:rsid w:val="00256F1B"/>
    <w:rsid w:val="002630F6"/>
    <w:rsid w:val="00264A0A"/>
    <w:rsid w:val="00266736"/>
    <w:rsid w:val="0027096C"/>
    <w:rsid w:val="00270CE7"/>
    <w:rsid w:val="002716E1"/>
    <w:rsid w:val="00271DF5"/>
    <w:rsid w:val="00272898"/>
    <w:rsid w:val="00273250"/>
    <w:rsid w:val="0027369D"/>
    <w:rsid w:val="00274312"/>
    <w:rsid w:val="002752D1"/>
    <w:rsid w:val="00275FAC"/>
    <w:rsid w:val="0028088B"/>
    <w:rsid w:val="002810AA"/>
    <w:rsid w:val="00282153"/>
    <w:rsid w:val="0028329C"/>
    <w:rsid w:val="0028473B"/>
    <w:rsid w:val="002848E3"/>
    <w:rsid w:val="00284F0C"/>
    <w:rsid w:val="002853FA"/>
    <w:rsid w:val="00286E15"/>
    <w:rsid w:val="00287B6D"/>
    <w:rsid w:val="00294445"/>
    <w:rsid w:val="00294EE4"/>
    <w:rsid w:val="002A0B0F"/>
    <w:rsid w:val="002A19CC"/>
    <w:rsid w:val="002A20E2"/>
    <w:rsid w:val="002A2D0F"/>
    <w:rsid w:val="002A4C4C"/>
    <w:rsid w:val="002A5A85"/>
    <w:rsid w:val="002A6A99"/>
    <w:rsid w:val="002A6B6C"/>
    <w:rsid w:val="002A7331"/>
    <w:rsid w:val="002A73AF"/>
    <w:rsid w:val="002A782F"/>
    <w:rsid w:val="002A7C1B"/>
    <w:rsid w:val="002B04E0"/>
    <w:rsid w:val="002B4CE8"/>
    <w:rsid w:val="002C10F1"/>
    <w:rsid w:val="002C27E6"/>
    <w:rsid w:val="002C5B9E"/>
    <w:rsid w:val="002C67A9"/>
    <w:rsid w:val="002C7670"/>
    <w:rsid w:val="002C7DFE"/>
    <w:rsid w:val="002D18D4"/>
    <w:rsid w:val="002D25DF"/>
    <w:rsid w:val="002D2628"/>
    <w:rsid w:val="002D4F26"/>
    <w:rsid w:val="002D4F9A"/>
    <w:rsid w:val="002E0175"/>
    <w:rsid w:val="002E0DD9"/>
    <w:rsid w:val="002E2476"/>
    <w:rsid w:val="002E442C"/>
    <w:rsid w:val="002E6FFE"/>
    <w:rsid w:val="002F2D30"/>
    <w:rsid w:val="002F3E8C"/>
    <w:rsid w:val="003011A0"/>
    <w:rsid w:val="003028E4"/>
    <w:rsid w:val="00303900"/>
    <w:rsid w:val="003046F9"/>
    <w:rsid w:val="00304C45"/>
    <w:rsid w:val="00305580"/>
    <w:rsid w:val="00306B07"/>
    <w:rsid w:val="00312E13"/>
    <w:rsid w:val="00313CCF"/>
    <w:rsid w:val="0031436D"/>
    <w:rsid w:val="00316057"/>
    <w:rsid w:val="00321A28"/>
    <w:rsid w:val="003223F4"/>
    <w:rsid w:val="0032358B"/>
    <w:rsid w:val="00324E5B"/>
    <w:rsid w:val="00330C37"/>
    <w:rsid w:val="00331D81"/>
    <w:rsid w:val="00331E4E"/>
    <w:rsid w:val="003321EC"/>
    <w:rsid w:val="00332800"/>
    <w:rsid w:val="00333F1D"/>
    <w:rsid w:val="00334CAA"/>
    <w:rsid w:val="003363D4"/>
    <w:rsid w:val="00340601"/>
    <w:rsid w:val="0034113E"/>
    <w:rsid w:val="00344843"/>
    <w:rsid w:val="00350B3E"/>
    <w:rsid w:val="00351268"/>
    <w:rsid w:val="00351D9A"/>
    <w:rsid w:val="003559B5"/>
    <w:rsid w:val="00357339"/>
    <w:rsid w:val="003666F4"/>
    <w:rsid w:val="0036718C"/>
    <w:rsid w:val="00370DCA"/>
    <w:rsid w:val="0037119A"/>
    <w:rsid w:val="00371CCB"/>
    <w:rsid w:val="00372B3A"/>
    <w:rsid w:val="0037303C"/>
    <w:rsid w:val="00375A7C"/>
    <w:rsid w:val="003766DC"/>
    <w:rsid w:val="003767BB"/>
    <w:rsid w:val="00382A21"/>
    <w:rsid w:val="0038367F"/>
    <w:rsid w:val="003844B2"/>
    <w:rsid w:val="003846FF"/>
    <w:rsid w:val="0038553A"/>
    <w:rsid w:val="0038726B"/>
    <w:rsid w:val="00390BA6"/>
    <w:rsid w:val="003910A5"/>
    <w:rsid w:val="003926E8"/>
    <w:rsid w:val="00392D03"/>
    <w:rsid w:val="00392EFC"/>
    <w:rsid w:val="00393B5C"/>
    <w:rsid w:val="00396C7D"/>
    <w:rsid w:val="003976E0"/>
    <w:rsid w:val="003A05AE"/>
    <w:rsid w:val="003A116C"/>
    <w:rsid w:val="003A3701"/>
    <w:rsid w:val="003A58A9"/>
    <w:rsid w:val="003A5B4A"/>
    <w:rsid w:val="003A7315"/>
    <w:rsid w:val="003A7E32"/>
    <w:rsid w:val="003B5983"/>
    <w:rsid w:val="003B70BB"/>
    <w:rsid w:val="003C1C4B"/>
    <w:rsid w:val="003C2E71"/>
    <w:rsid w:val="003C331C"/>
    <w:rsid w:val="003C3EDA"/>
    <w:rsid w:val="003C5D74"/>
    <w:rsid w:val="003C7AD8"/>
    <w:rsid w:val="003D05CB"/>
    <w:rsid w:val="003D0A78"/>
    <w:rsid w:val="003D3899"/>
    <w:rsid w:val="003D402F"/>
    <w:rsid w:val="003D4392"/>
    <w:rsid w:val="003D45E2"/>
    <w:rsid w:val="003D46D1"/>
    <w:rsid w:val="003D6C6F"/>
    <w:rsid w:val="003E14D6"/>
    <w:rsid w:val="003E1857"/>
    <w:rsid w:val="003E2B33"/>
    <w:rsid w:val="003E33F9"/>
    <w:rsid w:val="003E4A6D"/>
    <w:rsid w:val="003E6575"/>
    <w:rsid w:val="003E76AD"/>
    <w:rsid w:val="003E7C4E"/>
    <w:rsid w:val="003F64E4"/>
    <w:rsid w:val="00402701"/>
    <w:rsid w:val="00404317"/>
    <w:rsid w:val="00404A5B"/>
    <w:rsid w:val="004050E8"/>
    <w:rsid w:val="00410BCC"/>
    <w:rsid w:val="00411247"/>
    <w:rsid w:val="004124A8"/>
    <w:rsid w:val="004137E1"/>
    <w:rsid w:val="004140EA"/>
    <w:rsid w:val="00415BCC"/>
    <w:rsid w:val="00416005"/>
    <w:rsid w:val="0041639F"/>
    <w:rsid w:val="00420691"/>
    <w:rsid w:val="004217D2"/>
    <w:rsid w:val="00424270"/>
    <w:rsid w:val="00424C07"/>
    <w:rsid w:val="00424FE1"/>
    <w:rsid w:val="00425E9E"/>
    <w:rsid w:val="00427F93"/>
    <w:rsid w:val="0043059C"/>
    <w:rsid w:val="00431874"/>
    <w:rsid w:val="004325C5"/>
    <w:rsid w:val="0043286F"/>
    <w:rsid w:val="00432DAF"/>
    <w:rsid w:val="004333C3"/>
    <w:rsid w:val="00433D92"/>
    <w:rsid w:val="0043481E"/>
    <w:rsid w:val="00435700"/>
    <w:rsid w:val="00437968"/>
    <w:rsid w:val="00440269"/>
    <w:rsid w:val="00440301"/>
    <w:rsid w:val="004407B7"/>
    <w:rsid w:val="00440F9D"/>
    <w:rsid w:val="0044185E"/>
    <w:rsid w:val="00443B2A"/>
    <w:rsid w:val="00443FF5"/>
    <w:rsid w:val="00444338"/>
    <w:rsid w:val="00444411"/>
    <w:rsid w:val="0044536A"/>
    <w:rsid w:val="00446B13"/>
    <w:rsid w:val="0044778A"/>
    <w:rsid w:val="0045496D"/>
    <w:rsid w:val="0045642D"/>
    <w:rsid w:val="00462DFD"/>
    <w:rsid w:val="004672D6"/>
    <w:rsid w:val="00470C24"/>
    <w:rsid w:val="00472D96"/>
    <w:rsid w:val="00473ED6"/>
    <w:rsid w:val="004742E5"/>
    <w:rsid w:val="00474E87"/>
    <w:rsid w:val="00475668"/>
    <w:rsid w:val="00476632"/>
    <w:rsid w:val="0047692F"/>
    <w:rsid w:val="00476B84"/>
    <w:rsid w:val="00477145"/>
    <w:rsid w:val="0047730E"/>
    <w:rsid w:val="00487468"/>
    <w:rsid w:val="004878B4"/>
    <w:rsid w:val="00490ECE"/>
    <w:rsid w:val="00491063"/>
    <w:rsid w:val="0049116A"/>
    <w:rsid w:val="00491F78"/>
    <w:rsid w:val="004929E5"/>
    <w:rsid w:val="00493BE6"/>
    <w:rsid w:val="00494949"/>
    <w:rsid w:val="00495ABC"/>
    <w:rsid w:val="00496ACF"/>
    <w:rsid w:val="00497B99"/>
    <w:rsid w:val="004A172B"/>
    <w:rsid w:val="004A429C"/>
    <w:rsid w:val="004A4D86"/>
    <w:rsid w:val="004B0E5D"/>
    <w:rsid w:val="004B4BAC"/>
    <w:rsid w:val="004B66A1"/>
    <w:rsid w:val="004B6F29"/>
    <w:rsid w:val="004C151E"/>
    <w:rsid w:val="004C2071"/>
    <w:rsid w:val="004C2EAF"/>
    <w:rsid w:val="004C368C"/>
    <w:rsid w:val="004C4BAA"/>
    <w:rsid w:val="004C5609"/>
    <w:rsid w:val="004D1A6A"/>
    <w:rsid w:val="004D24A6"/>
    <w:rsid w:val="004D2FB7"/>
    <w:rsid w:val="004D41A4"/>
    <w:rsid w:val="004D4CC1"/>
    <w:rsid w:val="004D682D"/>
    <w:rsid w:val="004D7735"/>
    <w:rsid w:val="004E23BE"/>
    <w:rsid w:val="004E5A3F"/>
    <w:rsid w:val="004E6E56"/>
    <w:rsid w:val="004E7235"/>
    <w:rsid w:val="004E78D1"/>
    <w:rsid w:val="004E7B17"/>
    <w:rsid w:val="004F05B4"/>
    <w:rsid w:val="004F3B4E"/>
    <w:rsid w:val="004F3DC0"/>
    <w:rsid w:val="004F55E5"/>
    <w:rsid w:val="004F64C8"/>
    <w:rsid w:val="005027E3"/>
    <w:rsid w:val="0050334E"/>
    <w:rsid w:val="00504213"/>
    <w:rsid w:val="00504465"/>
    <w:rsid w:val="00504528"/>
    <w:rsid w:val="0051246D"/>
    <w:rsid w:val="005167A7"/>
    <w:rsid w:val="00516AC4"/>
    <w:rsid w:val="00517358"/>
    <w:rsid w:val="00517779"/>
    <w:rsid w:val="0052191A"/>
    <w:rsid w:val="00523C8E"/>
    <w:rsid w:val="00523EFB"/>
    <w:rsid w:val="00524132"/>
    <w:rsid w:val="005244C0"/>
    <w:rsid w:val="00525A43"/>
    <w:rsid w:val="00526310"/>
    <w:rsid w:val="0052677F"/>
    <w:rsid w:val="00526D88"/>
    <w:rsid w:val="005307C8"/>
    <w:rsid w:val="00531108"/>
    <w:rsid w:val="005317AD"/>
    <w:rsid w:val="0053285D"/>
    <w:rsid w:val="00533156"/>
    <w:rsid w:val="00534E47"/>
    <w:rsid w:val="00535FB6"/>
    <w:rsid w:val="0053604B"/>
    <w:rsid w:val="00536429"/>
    <w:rsid w:val="00537FC8"/>
    <w:rsid w:val="00540AEA"/>
    <w:rsid w:val="0054117A"/>
    <w:rsid w:val="0054357B"/>
    <w:rsid w:val="00544530"/>
    <w:rsid w:val="00547048"/>
    <w:rsid w:val="005546EA"/>
    <w:rsid w:val="005549EF"/>
    <w:rsid w:val="00556BA3"/>
    <w:rsid w:val="005605DF"/>
    <w:rsid w:val="005631F8"/>
    <w:rsid w:val="005658CB"/>
    <w:rsid w:val="005666F6"/>
    <w:rsid w:val="00567C45"/>
    <w:rsid w:val="00570325"/>
    <w:rsid w:val="00571C12"/>
    <w:rsid w:val="005726B7"/>
    <w:rsid w:val="00573874"/>
    <w:rsid w:val="00575687"/>
    <w:rsid w:val="00575B10"/>
    <w:rsid w:val="00582910"/>
    <w:rsid w:val="0059086A"/>
    <w:rsid w:val="00590A8D"/>
    <w:rsid w:val="005912CF"/>
    <w:rsid w:val="00591D95"/>
    <w:rsid w:val="00592399"/>
    <w:rsid w:val="00592CFA"/>
    <w:rsid w:val="005936AE"/>
    <w:rsid w:val="0059588B"/>
    <w:rsid w:val="00595EB7"/>
    <w:rsid w:val="005964E0"/>
    <w:rsid w:val="0059765F"/>
    <w:rsid w:val="005A3D25"/>
    <w:rsid w:val="005A3FFB"/>
    <w:rsid w:val="005A69BB"/>
    <w:rsid w:val="005A71C0"/>
    <w:rsid w:val="005A78CA"/>
    <w:rsid w:val="005B00ED"/>
    <w:rsid w:val="005B14D2"/>
    <w:rsid w:val="005B2A13"/>
    <w:rsid w:val="005B3941"/>
    <w:rsid w:val="005B69B6"/>
    <w:rsid w:val="005B6A01"/>
    <w:rsid w:val="005C11EC"/>
    <w:rsid w:val="005C2CF7"/>
    <w:rsid w:val="005C2FDC"/>
    <w:rsid w:val="005C3E02"/>
    <w:rsid w:val="005C4F3C"/>
    <w:rsid w:val="005C5C94"/>
    <w:rsid w:val="005C621A"/>
    <w:rsid w:val="005D1C4C"/>
    <w:rsid w:val="005D1E06"/>
    <w:rsid w:val="005D41DF"/>
    <w:rsid w:val="005D52F7"/>
    <w:rsid w:val="005D72BA"/>
    <w:rsid w:val="005E229E"/>
    <w:rsid w:val="005E3CFB"/>
    <w:rsid w:val="005E436A"/>
    <w:rsid w:val="005E5389"/>
    <w:rsid w:val="005E634B"/>
    <w:rsid w:val="005E65B7"/>
    <w:rsid w:val="005F0229"/>
    <w:rsid w:val="005F03C9"/>
    <w:rsid w:val="005F10B1"/>
    <w:rsid w:val="005F1DBD"/>
    <w:rsid w:val="005F2234"/>
    <w:rsid w:val="005F22F1"/>
    <w:rsid w:val="005F5357"/>
    <w:rsid w:val="00600468"/>
    <w:rsid w:val="00603136"/>
    <w:rsid w:val="006052A6"/>
    <w:rsid w:val="0060551A"/>
    <w:rsid w:val="00606210"/>
    <w:rsid w:val="00606255"/>
    <w:rsid w:val="006112A4"/>
    <w:rsid w:val="00611E66"/>
    <w:rsid w:val="00612006"/>
    <w:rsid w:val="006142B4"/>
    <w:rsid w:val="00614721"/>
    <w:rsid w:val="006147F9"/>
    <w:rsid w:val="00614DAA"/>
    <w:rsid w:val="00617AD8"/>
    <w:rsid w:val="006201B0"/>
    <w:rsid w:val="00620EAD"/>
    <w:rsid w:val="006217CA"/>
    <w:rsid w:val="00621A4A"/>
    <w:rsid w:val="00622B2E"/>
    <w:rsid w:val="0062306C"/>
    <w:rsid w:val="00625467"/>
    <w:rsid w:val="00626311"/>
    <w:rsid w:val="006305B4"/>
    <w:rsid w:val="006314A1"/>
    <w:rsid w:val="00631B2E"/>
    <w:rsid w:val="00631FE4"/>
    <w:rsid w:val="00632CA0"/>
    <w:rsid w:val="00633403"/>
    <w:rsid w:val="00636095"/>
    <w:rsid w:val="0063637D"/>
    <w:rsid w:val="00637F78"/>
    <w:rsid w:val="006409B1"/>
    <w:rsid w:val="00641CFF"/>
    <w:rsid w:val="00641F6D"/>
    <w:rsid w:val="00642225"/>
    <w:rsid w:val="00644EC0"/>
    <w:rsid w:val="00645591"/>
    <w:rsid w:val="006456E1"/>
    <w:rsid w:val="006472E6"/>
    <w:rsid w:val="00651399"/>
    <w:rsid w:val="00652680"/>
    <w:rsid w:val="00652909"/>
    <w:rsid w:val="0065307E"/>
    <w:rsid w:val="006545C9"/>
    <w:rsid w:val="00654BE5"/>
    <w:rsid w:val="006557E4"/>
    <w:rsid w:val="00661767"/>
    <w:rsid w:val="006627AA"/>
    <w:rsid w:val="006634C2"/>
    <w:rsid w:val="00664BAC"/>
    <w:rsid w:val="00666503"/>
    <w:rsid w:val="006667BF"/>
    <w:rsid w:val="00666931"/>
    <w:rsid w:val="00666DFC"/>
    <w:rsid w:val="006676CD"/>
    <w:rsid w:val="006725F9"/>
    <w:rsid w:val="00675362"/>
    <w:rsid w:val="00675D15"/>
    <w:rsid w:val="00681454"/>
    <w:rsid w:val="00681511"/>
    <w:rsid w:val="006838CE"/>
    <w:rsid w:val="00685D35"/>
    <w:rsid w:val="00687F38"/>
    <w:rsid w:val="00690D7C"/>
    <w:rsid w:val="006930F5"/>
    <w:rsid w:val="006937CC"/>
    <w:rsid w:val="006939E3"/>
    <w:rsid w:val="00693E35"/>
    <w:rsid w:val="0069507B"/>
    <w:rsid w:val="00695D8D"/>
    <w:rsid w:val="00697436"/>
    <w:rsid w:val="006A2374"/>
    <w:rsid w:val="006A3F50"/>
    <w:rsid w:val="006A6ED7"/>
    <w:rsid w:val="006A7F2B"/>
    <w:rsid w:val="006B3464"/>
    <w:rsid w:val="006B3721"/>
    <w:rsid w:val="006B4342"/>
    <w:rsid w:val="006B538C"/>
    <w:rsid w:val="006B5861"/>
    <w:rsid w:val="006B5E2D"/>
    <w:rsid w:val="006B6AD1"/>
    <w:rsid w:val="006B71CD"/>
    <w:rsid w:val="006B726B"/>
    <w:rsid w:val="006B7822"/>
    <w:rsid w:val="006B799E"/>
    <w:rsid w:val="006C1113"/>
    <w:rsid w:val="006C5445"/>
    <w:rsid w:val="006C5C76"/>
    <w:rsid w:val="006C64E1"/>
    <w:rsid w:val="006C67BE"/>
    <w:rsid w:val="006C7A61"/>
    <w:rsid w:val="006D09B1"/>
    <w:rsid w:val="006D0D8A"/>
    <w:rsid w:val="006D12F6"/>
    <w:rsid w:val="006D1C88"/>
    <w:rsid w:val="006D1D56"/>
    <w:rsid w:val="006D2587"/>
    <w:rsid w:val="006D25AF"/>
    <w:rsid w:val="006D3D74"/>
    <w:rsid w:val="006D4114"/>
    <w:rsid w:val="006D5AE0"/>
    <w:rsid w:val="006D63DF"/>
    <w:rsid w:val="006D6A74"/>
    <w:rsid w:val="006D7DF7"/>
    <w:rsid w:val="006E05CB"/>
    <w:rsid w:val="006E2155"/>
    <w:rsid w:val="006E5317"/>
    <w:rsid w:val="006E5668"/>
    <w:rsid w:val="006F1E64"/>
    <w:rsid w:val="006F21D1"/>
    <w:rsid w:val="0070098A"/>
    <w:rsid w:val="0070658F"/>
    <w:rsid w:val="00710963"/>
    <w:rsid w:val="0071346E"/>
    <w:rsid w:val="007140E0"/>
    <w:rsid w:val="007176BA"/>
    <w:rsid w:val="00717DA0"/>
    <w:rsid w:val="0072102A"/>
    <w:rsid w:val="00721BA3"/>
    <w:rsid w:val="00723F7D"/>
    <w:rsid w:val="0072595C"/>
    <w:rsid w:val="00725B6F"/>
    <w:rsid w:val="00727086"/>
    <w:rsid w:val="00730968"/>
    <w:rsid w:val="007343DA"/>
    <w:rsid w:val="00734792"/>
    <w:rsid w:val="00734C2D"/>
    <w:rsid w:val="00734DBC"/>
    <w:rsid w:val="007376ED"/>
    <w:rsid w:val="00741BCE"/>
    <w:rsid w:val="00742FB8"/>
    <w:rsid w:val="00743296"/>
    <w:rsid w:val="0074498B"/>
    <w:rsid w:val="00745565"/>
    <w:rsid w:val="00747CCC"/>
    <w:rsid w:val="007506EE"/>
    <w:rsid w:val="00751747"/>
    <w:rsid w:val="00751E87"/>
    <w:rsid w:val="00753306"/>
    <w:rsid w:val="00754859"/>
    <w:rsid w:val="007670EE"/>
    <w:rsid w:val="0077508D"/>
    <w:rsid w:val="00776968"/>
    <w:rsid w:val="00780529"/>
    <w:rsid w:val="007809B3"/>
    <w:rsid w:val="00781F7C"/>
    <w:rsid w:val="007820A9"/>
    <w:rsid w:val="007848A4"/>
    <w:rsid w:val="00785126"/>
    <w:rsid w:val="00785866"/>
    <w:rsid w:val="007858F9"/>
    <w:rsid w:val="0078711D"/>
    <w:rsid w:val="0078750D"/>
    <w:rsid w:val="00790062"/>
    <w:rsid w:val="0079038D"/>
    <w:rsid w:val="00790AD9"/>
    <w:rsid w:val="00791228"/>
    <w:rsid w:val="00792133"/>
    <w:rsid w:val="007932A2"/>
    <w:rsid w:val="00793EDC"/>
    <w:rsid w:val="0079455B"/>
    <w:rsid w:val="00794C4B"/>
    <w:rsid w:val="00795FA6"/>
    <w:rsid w:val="00796044"/>
    <w:rsid w:val="007A107E"/>
    <w:rsid w:val="007A76A9"/>
    <w:rsid w:val="007B15D8"/>
    <w:rsid w:val="007B3EEC"/>
    <w:rsid w:val="007B4FC9"/>
    <w:rsid w:val="007B6E04"/>
    <w:rsid w:val="007B76E3"/>
    <w:rsid w:val="007C01DE"/>
    <w:rsid w:val="007C1C4B"/>
    <w:rsid w:val="007C2095"/>
    <w:rsid w:val="007C4D29"/>
    <w:rsid w:val="007C6AC8"/>
    <w:rsid w:val="007C71E9"/>
    <w:rsid w:val="007C7AA9"/>
    <w:rsid w:val="007D01FC"/>
    <w:rsid w:val="007D0A55"/>
    <w:rsid w:val="007D1C08"/>
    <w:rsid w:val="007D1C15"/>
    <w:rsid w:val="007D1DD2"/>
    <w:rsid w:val="007D290A"/>
    <w:rsid w:val="007D2C84"/>
    <w:rsid w:val="007D4779"/>
    <w:rsid w:val="007D5250"/>
    <w:rsid w:val="007E1323"/>
    <w:rsid w:val="007E2CE1"/>
    <w:rsid w:val="007E424B"/>
    <w:rsid w:val="007E4951"/>
    <w:rsid w:val="007E66BD"/>
    <w:rsid w:val="007E74A4"/>
    <w:rsid w:val="007F3B8D"/>
    <w:rsid w:val="007F3EBE"/>
    <w:rsid w:val="007F526F"/>
    <w:rsid w:val="007F5DBB"/>
    <w:rsid w:val="007F68C1"/>
    <w:rsid w:val="00803BB1"/>
    <w:rsid w:val="00805414"/>
    <w:rsid w:val="00806B77"/>
    <w:rsid w:val="00806E01"/>
    <w:rsid w:val="00811B78"/>
    <w:rsid w:val="00813387"/>
    <w:rsid w:val="008142AC"/>
    <w:rsid w:val="00815C5B"/>
    <w:rsid w:val="00815F08"/>
    <w:rsid w:val="008172AF"/>
    <w:rsid w:val="00820310"/>
    <w:rsid w:val="008224FA"/>
    <w:rsid w:val="008231CD"/>
    <w:rsid w:val="008238C9"/>
    <w:rsid w:val="008239D2"/>
    <w:rsid w:val="00824E6D"/>
    <w:rsid w:val="00825070"/>
    <w:rsid w:val="008259CE"/>
    <w:rsid w:val="008327D7"/>
    <w:rsid w:val="00834DF7"/>
    <w:rsid w:val="00840396"/>
    <w:rsid w:val="008406F6"/>
    <w:rsid w:val="0084203A"/>
    <w:rsid w:val="0084250D"/>
    <w:rsid w:val="00842610"/>
    <w:rsid w:val="008452A8"/>
    <w:rsid w:val="0085301D"/>
    <w:rsid w:val="00853E3B"/>
    <w:rsid w:val="00854337"/>
    <w:rsid w:val="0085535F"/>
    <w:rsid w:val="00857EDF"/>
    <w:rsid w:val="00860685"/>
    <w:rsid w:val="00862F48"/>
    <w:rsid w:val="00864A24"/>
    <w:rsid w:val="00872D84"/>
    <w:rsid w:val="00872DE3"/>
    <w:rsid w:val="00873847"/>
    <w:rsid w:val="00873A53"/>
    <w:rsid w:val="0087406F"/>
    <w:rsid w:val="0087498E"/>
    <w:rsid w:val="00875C79"/>
    <w:rsid w:val="008762FB"/>
    <w:rsid w:val="008773A5"/>
    <w:rsid w:val="0088023F"/>
    <w:rsid w:val="008804E7"/>
    <w:rsid w:val="00880CC0"/>
    <w:rsid w:val="00881FCC"/>
    <w:rsid w:val="008834C2"/>
    <w:rsid w:val="008842AA"/>
    <w:rsid w:val="00884F11"/>
    <w:rsid w:val="0088560D"/>
    <w:rsid w:val="0089214D"/>
    <w:rsid w:val="00893A6B"/>
    <w:rsid w:val="00894621"/>
    <w:rsid w:val="0089599B"/>
    <w:rsid w:val="00896013"/>
    <w:rsid w:val="008973CE"/>
    <w:rsid w:val="0089791D"/>
    <w:rsid w:val="008A4340"/>
    <w:rsid w:val="008A498D"/>
    <w:rsid w:val="008A6566"/>
    <w:rsid w:val="008A78EC"/>
    <w:rsid w:val="008B11DF"/>
    <w:rsid w:val="008B2C00"/>
    <w:rsid w:val="008B393B"/>
    <w:rsid w:val="008B4555"/>
    <w:rsid w:val="008B5CC4"/>
    <w:rsid w:val="008B625E"/>
    <w:rsid w:val="008C183F"/>
    <w:rsid w:val="008C28BA"/>
    <w:rsid w:val="008C30C7"/>
    <w:rsid w:val="008C4531"/>
    <w:rsid w:val="008C65CA"/>
    <w:rsid w:val="008C6AAA"/>
    <w:rsid w:val="008D027E"/>
    <w:rsid w:val="008D171C"/>
    <w:rsid w:val="008D2AF3"/>
    <w:rsid w:val="008D59E4"/>
    <w:rsid w:val="008D67A3"/>
    <w:rsid w:val="008D70E4"/>
    <w:rsid w:val="008D722E"/>
    <w:rsid w:val="008E000A"/>
    <w:rsid w:val="008E1018"/>
    <w:rsid w:val="008E172A"/>
    <w:rsid w:val="008E29B7"/>
    <w:rsid w:val="008E41A1"/>
    <w:rsid w:val="008E4790"/>
    <w:rsid w:val="008E50A8"/>
    <w:rsid w:val="008E57E9"/>
    <w:rsid w:val="008E5E7C"/>
    <w:rsid w:val="008E6128"/>
    <w:rsid w:val="008E6C9A"/>
    <w:rsid w:val="008E7599"/>
    <w:rsid w:val="008F1739"/>
    <w:rsid w:val="008F18CC"/>
    <w:rsid w:val="008F3078"/>
    <w:rsid w:val="008F4150"/>
    <w:rsid w:val="008F6635"/>
    <w:rsid w:val="008F76D0"/>
    <w:rsid w:val="0090210B"/>
    <w:rsid w:val="00910330"/>
    <w:rsid w:val="009113AA"/>
    <w:rsid w:val="009113FA"/>
    <w:rsid w:val="009129D5"/>
    <w:rsid w:val="0091527A"/>
    <w:rsid w:val="0091594B"/>
    <w:rsid w:val="00915A5D"/>
    <w:rsid w:val="00915AEE"/>
    <w:rsid w:val="009172C3"/>
    <w:rsid w:val="009176D3"/>
    <w:rsid w:val="0091775B"/>
    <w:rsid w:val="00917B02"/>
    <w:rsid w:val="00917C22"/>
    <w:rsid w:val="00920775"/>
    <w:rsid w:val="009210F5"/>
    <w:rsid w:val="00921E53"/>
    <w:rsid w:val="00921FC2"/>
    <w:rsid w:val="00925404"/>
    <w:rsid w:val="00926952"/>
    <w:rsid w:val="00932482"/>
    <w:rsid w:val="0093278F"/>
    <w:rsid w:val="00935B41"/>
    <w:rsid w:val="0093759D"/>
    <w:rsid w:val="009422BE"/>
    <w:rsid w:val="009423F3"/>
    <w:rsid w:val="0094243E"/>
    <w:rsid w:val="009424A7"/>
    <w:rsid w:val="00942711"/>
    <w:rsid w:val="00942725"/>
    <w:rsid w:val="0094284C"/>
    <w:rsid w:val="0094523A"/>
    <w:rsid w:val="00951ABB"/>
    <w:rsid w:val="0095389A"/>
    <w:rsid w:val="00954489"/>
    <w:rsid w:val="0095502E"/>
    <w:rsid w:val="0095508C"/>
    <w:rsid w:val="00956048"/>
    <w:rsid w:val="00957C4B"/>
    <w:rsid w:val="00961093"/>
    <w:rsid w:val="009615C3"/>
    <w:rsid w:val="00961E12"/>
    <w:rsid w:val="00963FB5"/>
    <w:rsid w:val="00966FBD"/>
    <w:rsid w:val="00970086"/>
    <w:rsid w:val="00970813"/>
    <w:rsid w:val="0097094D"/>
    <w:rsid w:val="00972CC3"/>
    <w:rsid w:val="00974A7A"/>
    <w:rsid w:val="009754F8"/>
    <w:rsid w:val="0097646F"/>
    <w:rsid w:val="00976A7D"/>
    <w:rsid w:val="00976AC5"/>
    <w:rsid w:val="0097710B"/>
    <w:rsid w:val="009804EE"/>
    <w:rsid w:val="00991D1C"/>
    <w:rsid w:val="00992D5F"/>
    <w:rsid w:val="00995BA1"/>
    <w:rsid w:val="00996524"/>
    <w:rsid w:val="00997362"/>
    <w:rsid w:val="00997407"/>
    <w:rsid w:val="009974E2"/>
    <w:rsid w:val="00997883"/>
    <w:rsid w:val="00997B99"/>
    <w:rsid w:val="00997FD9"/>
    <w:rsid w:val="009A13F4"/>
    <w:rsid w:val="009A2506"/>
    <w:rsid w:val="009A261E"/>
    <w:rsid w:val="009A27F0"/>
    <w:rsid w:val="009A310C"/>
    <w:rsid w:val="009A3F32"/>
    <w:rsid w:val="009B1028"/>
    <w:rsid w:val="009B156F"/>
    <w:rsid w:val="009B1E4A"/>
    <w:rsid w:val="009B23FB"/>
    <w:rsid w:val="009B33D2"/>
    <w:rsid w:val="009B486D"/>
    <w:rsid w:val="009B4C30"/>
    <w:rsid w:val="009B5ED9"/>
    <w:rsid w:val="009B7B63"/>
    <w:rsid w:val="009C0496"/>
    <w:rsid w:val="009C0B63"/>
    <w:rsid w:val="009C39A8"/>
    <w:rsid w:val="009C58A4"/>
    <w:rsid w:val="009C7A0A"/>
    <w:rsid w:val="009D0352"/>
    <w:rsid w:val="009D2A6C"/>
    <w:rsid w:val="009D3068"/>
    <w:rsid w:val="009D3978"/>
    <w:rsid w:val="009D4002"/>
    <w:rsid w:val="009D4865"/>
    <w:rsid w:val="009D4A77"/>
    <w:rsid w:val="009D55EE"/>
    <w:rsid w:val="009D7463"/>
    <w:rsid w:val="009E0958"/>
    <w:rsid w:val="009E1D56"/>
    <w:rsid w:val="009E36A7"/>
    <w:rsid w:val="009E3B4C"/>
    <w:rsid w:val="009E3C0B"/>
    <w:rsid w:val="009E56B7"/>
    <w:rsid w:val="009F0E24"/>
    <w:rsid w:val="009F14E4"/>
    <w:rsid w:val="009F19EA"/>
    <w:rsid w:val="009F1AC8"/>
    <w:rsid w:val="009F292A"/>
    <w:rsid w:val="009F3A67"/>
    <w:rsid w:val="009F4864"/>
    <w:rsid w:val="009F750D"/>
    <w:rsid w:val="009F775A"/>
    <w:rsid w:val="00A008A7"/>
    <w:rsid w:val="00A05181"/>
    <w:rsid w:val="00A06683"/>
    <w:rsid w:val="00A07D2B"/>
    <w:rsid w:val="00A12076"/>
    <w:rsid w:val="00A127F5"/>
    <w:rsid w:val="00A17887"/>
    <w:rsid w:val="00A211E0"/>
    <w:rsid w:val="00A2129D"/>
    <w:rsid w:val="00A23DDF"/>
    <w:rsid w:val="00A23DEE"/>
    <w:rsid w:val="00A24F3F"/>
    <w:rsid w:val="00A2606F"/>
    <w:rsid w:val="00A267EB"/>
    <w:rsid w:val="00A27104"/>
    <w:rsid w:val="00A2773F"/>
    <w:rsid w:val="00A27EA0"/>
    <w:rsid w:val="00A3086C"/>
    <w:rsid w:val="00A30C0B"/>
    <w:rsid w:val="00A332B5"/>
    <w:rsid w:val="00A337CC"/>
    <w:rsid w:val="00A3585E"/>
    <w:rsid w:val="00A35E45"/>
    <w:rsid w:val="00A40F71"/>
    <w:rsid w:val="00A41965"/>
    <w:rsid w:val="00A41C1A"/>
    <w:rsid w:val="00A42260"/>
    <w:rsid w:val="00A425DF"/>
    <w:rsid w:val="00A42852"/>
    <w:rsid w:val="00A42C5F"/>
    <w:rsid w:val="00A44648"/>
    <w:rsid w:val="00A44C04"/>
    <w:rsid w:val="00A46BDA"/>
    <w:rsid w:val="00A47250"/>
    <w:rsid w:val="00A51725"/>
    <w:rsid w:val="00A5395F"/>
    <w:rsid w:val="00A54841"/>
    <w:rsid w:val="00A54D88"/>
    <w:rsid w:val="00A5529E"/>
    <w:rsid w:val="00A561AC"/>
    <w:rsid w:val="00A56A23"/>
    <w:rsid w:val="00A5741F"/>
    <w:rsid w:val="00A600C2"/>
    <w:rsid w:val="00A61197"/>
    <w:rsid w:val="00A62AAA"/>
    <w:rsid w:val="00A637F9"/>
    <w:rsid w:val="00A648A2"/>
    <w:rsid w:val="00A64B57"/>
    <w:rsid w:val="00A64D12"/>
    <w:rsid w:val="00A6562D"/>
    <w:rsid w:val="00A66DC7"/>
    <w:rsid w:val="00A67116"/>
    <w:rsid w:val="00A71950"/>
    <w:rsid w:val="00A73155"/>
    <w:rsid w:val="00A73B9A"/>
    <w:rsid w:val="00A76986"/>
    <w:rsid w:val="00A77559"/>
    <w:rsid w:val="00A8051D"/>
    <w:rsid w:val="00A83187"/>
    <w:rsid w:val="00A83D64"/>
    <w:rsid w:val="00A84AF9"/>
    <w:rsid w:val="00A84C75"/>
    <w:rsid w:val="00A867E8"/>
    <w:rsid w:val="00A91184"/>
    <w:rsid w:val="00A91F28"/>
    <w:rsid w:val="00A92328"/>
    <w:rsid w:val="00A9252B"/>
    <w:rsid w:val="00A929B4"/>
    <w:rsid w:val="00A92EFB"/>
    <w:rsid w:val="00A93C48"/>
    <w:rsid w:val="00A94118"/>
    <w:rsid w:val="00A94260"/>
    <w:rsid w:val="00A95A34"/>
    <w:rsid w:val="00A96230"/>
    <w:rsid w:val="00A96762"/>
    <w:rsid w:val="00A96B02"/>
    <w:rsid w:val="00AA2E62"/>
    <w:rsid w:val="00AA4171"/>
    <w:rsid w:val="00AA4C07"/>
    <w:rsid w:val="00AA4CD1"/>
    <w:rsid w:val="00AA5896"/>
    <w:rsid w:val="00AA6377"/>
    <w:rsid w:val="00AA6A61"/>
    <w:rsid w:val="00AB00CE"/>
    <w:rsid w:val="00AB0949"/>
    <w:rsid w:val="00AB0B84"/>
    <w:rsid w:val="00AB3001"/>
    <w:rsid w:val="00AB3627"/>
    <w:rsid w:val="00AB447A"/>
    <w:rsid w:val="00AB5621"/>
    <w:rsid w:val="00AC1AFF"/>
    <w:rsid w:val="00AC4EBB"/>
    <w:rsid w:val="00AC5D46"/>
    <w:rsid w:val="00AC7D43"/>
    <w:rsid w:val="00AD155F"/>
    <w:rsid w:val="00AD19B9"/>
    <w:rsid w:val="00AD315F"/>
    <w:rsid w:val="00AD4A16"/>
    <w:rsid w:val="00AD5854"/>
    <w:rsid w:val="00AD5BD9"/>
    <w:rsid w:val="00AD5D4A"/>
    <w:rsid w:val="00AD6B89"/>
    <w:rsid w:val="00AD78AC"/>
    <w:rsid w:val="00AE0BA0"/>
    <w:rsid w:val="00AE20D6"/>
    <w:rsid w:val="00AE24AD"/>
    <w:rsid w:val="00AE29F0"/>
    <w:rsid w:val="00AE35DF"/>
    <w:rsid w:val="00AE4406"/>
    <w:rsid w:val="00AE65CE"/>
    <w:rsid w:val="00AF3FDC"/>
    <w:rsid w:val="00AF4317"/>
    <w:rsid w:val="00AF5F3E"/>
    <w:rsid w:val="00B012FE"/>
    <w:rsid w:val="00B0157F"/>
    <w:rsid w:val="00B016CB"/>
    <w:rsid w:val="00B01AA4"/>
    <w:rsid w:val="00B025A8"/>
    <w:rsid w:val="00B02733"/>
    <w:rsid w:val="00B053E9"/>
    <w:rsid w:val="00B06C6D"/>
    <w:rsid w:val="00B06DFD"/>
    <w:rsid w:val="00B07628"/>
    <w:rsid w:val="00B10A54"/>
    <w:rsid w:val="00B10D9E"/>
    <w:rsid w:val="00B10DE9"/>
    <w:rsid w:val="00B110B8"/>
    <w:rsid w:val="00B12A6D"/>
    <w:rsid w:val="00B13889"/>
    <w:rsid w:val="00B13C0B"/>
    <w:rsid w:val="00B145E9"/>
    <w:rsid w:val="00B161B8"/>
    <w:rsid w:val="00B16649"/>
    <w:rsid w:val="00B207E9"/>
    <w:rsid w:val="00B2416C"/>
    <w:rsid w:val="00B24469"/>
    <w:rsid w:val="00B24863"/>
    <w:rsid w:val="00B26113"/>
    <w:rsid w:val="00B2648B"/>
    <w:rsid w:val="00B304AA"/>
    <w:rsid w:val="00B30A2F"/>
    <w:rsid w:val="00B33404"/>
    <w:rsid w:val="00B339FB"/>
    <w:rsid w:val="00B340E6"/>
    <w:rsid w:val="00B37F1D"/>
    <w:rsid w:val="00B40845"/>
    <w:rsid w:val="00B427AC"/>
    <w:rsid w:val="00B43041"/>
    <w:rsid w:val="00B441CC"/>
    <w:rsid w:val="00B4693C"/>
    <w:rsid w:val="00B507A3"/>
    <w:rsid w:val="00B50A8D"/>
    <w:rsid w:val="00B519F1"/>
    <w:rsid w:val="00B51A80"/>
    <w:rsid w:val="00B53643"/>
    <w:rsid w:val="00B53A4B"/>
    <w:rsid w:val="00B547AE"/>
    <w:rsid w:val="00B554D1"/>
    <w:rsid w:val="00B55E71"/>
    <w:rsid w:val="00B608E9"/>
    <w:rsid w:val="00B613BA"/>
    <w:rsid w:val="00B617B4"/>
    <w:rsid w:val="00B638B4"/>
    <w:rsid w:val="00B65334"/>
    <w:rsid w:val="00B67B15"/>
    <w:rsid w:val="00B71B22"/>
    <w:rsid w:val="00B71C72"/>
    <w:rsid w:val="00B7370A"/>
    <w:rsid w:val="00B73C7C"/>
    <w:rsid w:val="00B8060E"/>
    <w:rsid w:val="00B808E7"/>
    <w:rsid w:val="00B83BCE"/>
    <w:rsid w:val="00B853FE"/>
    <w:rsid w:val="00B90EE3"/>
    <w:rsid w:val="00B9149D"/>
    <w:rsid w:val="00B92004"/>
    <w:rsid w:val="00B9574D"/>
    <w:rsid w:val="00B962F1"/>
    <w:rsid w:val="00B9690D"/>
    <w:rsid w:val="00B96932"/>
    <w:rsid w:val="00B96FCE"/>
    <w:rsid w:val="00BA142B"/>
    <w:rsid w:val="00BA2E68"/>
    <w:rsid w:val="00BA3F47"/>
    <w:rsid w:val="00BA45CA"/>
    <w:rsid w:val="00BA50FC"/>
    <w:rsid w:val="00BB376D"/>
    <w:rsid w:val="00BB440D"/>
    <w:rsid w:val="00BC01AC"/>
    <w:rsid w:val="00BC06B1"/>
    <w:rsid w:val="00BD1434"/>
    <w:rsid w:val="00BD20C7"/>
    <w:rsid w:val="00BD2A03"/>
    <w:rsid w:val="00BD3597"/>
    <w:rsid w:val="00BD3F6A"/>
    <w:rsid w:val="00BD674F"/>
    <w:rsid w:val="00BD7CA3"/>
    <w:rsid w:val="00BE15E0"/>
    <w:rsid w:val="00BE2A1B"/>
    <w:rsid w:val="00BE2D53"/>
    <w:rsid w:val="00BE30AB"/>
    <w:rsid w:val="00BE33BA"/>
    <w:rsid w:val="00BE3852"/>
    <w:rsid w:val="00BE41D6"/>
    <w:rsid w:val="00BE4437"/>
    <w:rsid w:val="00BE478E"/>
    <w:rsid w:val="00BE503C"/>
    <w:rsid w:val="00BE677B"/>
    <w:rsid w:val="00BE6C96"/>
    <w:rsid w:val="00BF13D3"/>
    <w:rsid w:val="00BF4310"/>
    <w:rsid w:val="00BF4E1F"/>
    <w:rsid w:val="00BF62C2"/>
    <w:rsid w:val="00C01A3B"/>
    <w:rsid w:val="00C02B7A"/>
    <w:rsid w:val="00C038B1"/>
    <w:rsid w:val="00C05278"/>
    <w:rsid w:val="00C055D4"/>
    <w:rsid w:val="00C05C59"/>
    <w:rsid w:val="00C11093"/>
    <w:rsid w:val="00C14DF9"/>
    <w:rsid w:val="00C1571C"/>
    <w:rsid w:val="00C16DB7"/>
    <w:rsid w:val="00C179A0"/>
    <w:rsid w:val="00C17DF2"/>
    <w:rsid w:val="00C17F4F"/>
    <w:rsid w:val="00C20FAF"/>
    <w:rsid w:val="00C248FB"/>
    <w:rsid w:val="00C25060"/>
    <w:rsid w:val="00C26AC8"/>
    <w:rsid w:val="00C30E72"/>
    <w:rsid w:val="00C32306"/>
    <w:rsid w:val="00C34EE4"/>
    <w:rsid w:val="00C34F1E"/>
    <w:rsid w:val="00C35C08"/>
    <w:rsid w:val="00C41FD4"/>
    <w:rsid w:val="00C42C34"/>
    <w:rsid w:val="00C43BEE"/>
    <w:rsid w:val="00C4407F"/>
    <w:rsid w:val="00C45066"/>
    <w:rsid w:val="00C45A44"/>
    <w:rsid w:val="00C46D45"/>
    <w:rsid w:val="00C5002C"/>
    <w:rsid w:val="00C520B0"/>
    <w:rsid w:val="00C52B63"/>
    <w:rsid w:val="00C52F5A"/>
    <w:rsid w:val="00C5537B"/>
    <w:rsid w:val="00C553DE"/>
    <w:rsid w:val="00C560A4"/>
    <w:rsid w:val="00C56869"/>
    <w:rsid w:val="00C57DB7"/>
    <w:rsid w:val="00C6000C"/>
    <w:rsid w:val="00C600AF"/>
    <w:rsid w:val="00C61CFC"/>
    <w:rsid w:val="00C623FA"/>
    <w:rsid w:val="00C635BE"/>
    <w:rsid w:val="00C658C8"/>
    <w:rsid w:val="00C70761"/>
    <w:rsid w:val="00C70800"/>
    <w:rsid w:val="00C70A0D"/>
    <w:rsid w:val="00C71C7C"/>
    <w:rsid w:val="00C722C8"/>
    <w:rsid w:val="00C72A95"/>
    <w:rsid w:val="00C748DB"/>
    <w:rsid w:val="00C7559A"/>
    <w:rsid w:val="00C81627"/>
    <w:rsid w:val="00C8226C"/>
    <w:rsid w:val="00C84128"/>
    <w:rsid w:val="00C852E9"/>
    <w:rsid w:val="00C87323"/>
    <w:rsid w:val="00C87AE9"/>
    <w:rsid w:val="00C90287"/>
    <w:rsid w:val="00C90C8E"/>
    <w:rsid w:val="00C91E90"/>
    <w:rsid w:val="00C92532"/>
    <w:rsid w:val="00C92764"/>
    <w:rsid w:val="00C97D4B"/>
    <w:rsid w:val="00CA0CDE"/>
    <w:rsid w:val="00CA2A8A"/>
    <w:rsid w:val="00CA3E2C"/>
    <w:rsid w:val="00CA5F75"/>
    <w:rsid w:val="00CB2029"/>
    <w:rsid w:val="00CB752A"/>
    <w:rsid w:val="00CB7706"/>
    <w:rsid w:val="00CB7B57"/>
    <w:rsid w:val="00CC0398"/>
    <w:rsid w:val="00CC1FD2"/>
    <w:rsid w:val="00CC345C"/>
    <w:rsid w:val="00CC3AD7"/>
    <w:rsid w:val="00CC508B"/>
    <w:rsid w:val="00CC5484"/>
    <w:rsid w:val="00CC6D85"/>
    <w:rsid w:val="00CC72DE"/>
    <w:rsid w:val="00CC75AD"/>
    <w:rsid w:val="00CC784F"/>
    <w:rsid w:val="00CD07E9"/>
    <w:rsid w:val="00CD0A6C"/>
    <w:rsid w:val="00CD447B"/>
    <w:rsid w:val="00CD45F2"/>
    <w:rsid w:val="00CD6A88"/>
    <w:rsid w:val="00CD6AB2"/>
    <w:rsid w:val="00CE06DE"/>
    <w:rsid w:val="00CE2D26"/>
    <w:rsid w:val="00CE38AB"/>
    <w:rsid w:val="00CE3C8D"/>
    <w:rsid w:val="00CE4FE4"/>
    <w:rsid w:val="00CE5156"/>
    <w:rsid w:val="00CE5DAF"/>
    <w:rsid w:val="00CE61DF"/>
    <w:rsid w:val="00CE6529"/>
    <w:rsid w:val="00CE6665"/>
    <w:rsid w:val="00CE76E3"/>
    <w:rsid w:val="00CF166B"/>
    <w:rsid w:val="00CF392A"/>
    <w:rsid w:val="00CF3DA0"/>
    <w:rsid w:val="00CF60C5"/>
    <w:rsid w:val="00CF60E8"/>
    <w:rsid w:val="00CF6C6D"/>
    <w:rsid w:val="00D00799"/>
    <w:rsid w:val="00D03853"/>
    <w:rsid w:val="00D0506F"/>
    <w:rsid w:val="00D05DD8"/>
    <w:rsid w:val="00D06D8D"/>
    <w:rsid w:val="00D07E59"/>
    <w:rsid w:val="00D129DD"/>
    <w:rsid w:val="00D12A87"/>
    <w:rsid w:val="00D1421A"/>
    <w:rsid w:val="00D17007"/>
    <w:rsid w:val="00D17DD4"/>
    <w:rsid w:val="00D20D5F"/>
    <w:rsid w:val="00D229A3"/>
    <w:rsid w:val="00D23F27"/>
    <w:rsid w:val="00D2416E"/>
    <w:rsid w:val="00D24348"/>
    <w:rsid w:val="00D31034"/>
    <w:rsid w:val="00D31EBF"/>
    <w:rsid w:val="00D325F3"/>
    <w:rsid w:val="00D3752A"/>
    <w:rsid w:val="00D418E7"/>
    <w:rsid w:val="00D44AC7"/>
    <w:rsid w:val="00D45028"/>
    <w:rsid w:val="00D45E03"/>
    <w:rsid w:val="00D45F8B"/>
    <w:rsid w:val="00D46327"/>
    <w:rsid w:val="00D46625"/>
    <w:rsid w:val="00D50C5B"/>
    <w:rsid w:val="00D50D67"/>
    <w:rsid w:val="00D52C3C"/>
    <w:rsid w:val="00D55744"/>
    <w:rsid w:val="00D557FA"/>
    <w:rsid w:val="00D55843"/>
    <w:rsid w:val="00D55B24"/>
    <w:rsid w:val="00D560B3"/>
    <w:rsid w:val="00D5709F"/>
    <w:rsid w:val="00D60973"/>
    <w:rsid w:val="00D620AA"/>
    <w:rsid w:val="00D62F8E"/>
    <w:rsid w:val="00D63C5B"/>
    <w:rsid w:val="00D63FE0"/>
    <w:rsid w:val="00D641C3"/>
    <w:rsid w:val="00D645FF"/>
    <w:rsid w:val="00D64B7A"/>
    <w:rsid w:val="00D6525A"/>
    <w:rsid w:val="00D65956"/>
    <w:rsid w:val="00D66A31"/>
    <w:rsid w:val="00D66BF1"/>
    <w:rsid w:val="00D66D5C"/>
    <w:rsid w:val="00D7199D"/>
    <w:rsid w:val="00D71F0B"/>
    <w:rsid w:val="00D73D82"/>
    <w:rsid w:val="00D748A9"/>
    <w:rsid w:val="00D74A59"/>
    <w:rsid w:val="00D8349A"/>
    <w:rsid w:val="00D83EDC"/>
    <w:rsid w:val="00D84CE9"/>
    <w:rsid w:val="00D91875"/>
    <w:rsid w:val="00D92275"/>
    <w:rsid w:val="00D93A9C"/>
    <w:rsid w:val="00D94D92"/>
    <w:rsid w:val="00D9505E"/>
    <w:rsid w:val="00D954F4"/>
    <w:rsid w:val="00D96C34"/>
    <w:rsid w:val="00D9772B"/>
    <w:rsid w:val="00D97837"/>
    <w:rsid w:val="00DA22AC"/>
    <w:rsid w:val="00DA27F5"/>
    <w:rsid w:val="00DA3284"/>
    <w:rsid w:val="00DA4C9E"/>
    <w:rsid w:val="00DA56F5"/>
    <w:rsid w:val="00DA5C4E"/>
    <w:rsid w:val="00DA738E"/>
    <w:rsid w:val="00DA7A7F"/>
    <w:rsid w:val="00DB0673"/>
    <w:rsid w:val="00DB0FC9"/>
    <w:rsid w:val="00DB14BE"/>
    <w:rsid w:val="00DB30D8"/>
    <w:rsid w:val="00DB33FE"/>
    <w:rsid w:val="00DB62CD"/>
    <w:rsid w:val="00DC48CD"/>
    <w:rsid w:val="00DC55B7"/>
    <w:rsid w:val="00DC779C"/>
    <w:rsid w:val="00DD0196"/>
    <w:rsid w:val="00DD24A5"/>
    <w:rsid w:val="00DD3FEE"/>
    <w:rsid w:val="00DD40D8"/>
    <w:rsid w:val="00DD6582"/>
    <w:rsid w:val="00DE3A66"/>
    <w:rsid w:val="00DE44F7"/>
    <w:rsid w:val="00DE4C58"/>
    <w:rsid w:val="00DE579A"/>
    <w:rsid w:val="00DE628D"/>
    <w:rsid w:val="00DE6AE9"/>
    <w:rsid w:val="00DF1A15"/>
    <w:rsid w:val="00DF24CF"/>
    <w:rsid w:val="00DF36B5"/>
    <w:rsid w:val="00DF5234"/>
    <w:rsid w:val="00DF6540"/>
    <w:rsid w:val="00DF786C"/>
    <w:rsid w:val="00E00C4B"/>
    <w:rsid w:val="00E02A9D"/>
    <w:rsid w:val="00E02D83"/>
    <w:rsid w:val="00E031CA"/>
    <w:rsid w:val="00E0565B"/>
    <w:rsid w:val="00E11C38"/>
    <w:rsid w:val="00E15AF1"/>
    <w:rsid w:val="00E16342"/>
    <w:rsid w:val="00E1666F"/>
    <w:rsid w:val="00E20080"/>
    <w:rsid w:val="00E241D8"/>
    <w:rsid w:val="00E24AF5"/>
    <w:rsid w:val="00E24DDF"/>
    <w:rsid w:val="00E26699"/>
    <w:rsid w:val="00E27B0F"/>
    <w:rsid w:val="00E30121"/>
    <w:rsid w:val="00E313E4"/>
    <w:rsid w:val="00E32850"/>
    <w:rsid w:val="00E404C4"/>
    <w:rsid w:val="00E41702"/>
    <w:rsid w:val="00E41802"/>
    <w:rsid w:val="00E41836"/>
    <w:rsid w:val="00E42D62"/>
    <w:rsid w:val="00E43DD9"/>
    <w:rsid w:val="00E44C43"/>
    <w:rsid w:val="00E45197"/>
    <w:rsid w:val="00E45437"/>
    <w:rsid w:val="00E45651"/>
    <w:rsid w:val="00E45D0A"/>
    <w:rsid w:val="00E46B77"/>
    <w:rsid w:val="00E47EF8"/>
    <w:rsid w:val="00E520D2"/>
    <w:rsid w:val="00E53D30"/>
    <w:rsid w:val="00E545CE"/>
    <w:rsid w:val="00E56DFC"/>
    <w:rsid w:val="00E56F96"/>
    <w:rsid w:val="00E60A80"/>
    <w:rsid w:val="00E6105D"/>
    <w:rsid w:val="00E6309F"/>
    <w:rsid w:val="00E637C3"/>
    <w:rsid w:val="00E65FE6"/>
    <w:rsid w:val="00E668FE"/>
    <w:rsid w:val="00E66AFD"/>
    <w:rsid w:val="00E67415"/>
    <w:rsid w:val="00E726CA"/>
    <w:rsid w:val="00E72A89"/>
    <w:rsid w:val="00E74054"/>
    <w:rsid w:val="00E74CE5"/>
    <w:rsid w:val="00E7522C"/>
    <w:rsid w:val="00E75D5B"/>
    <w:rsid w:val="00E763A9"/>
    <w:rsid w:val="00E77601"/>
    <w:rsid w:val="00E81669"/>
    <w:rsid w:val="00E82787"/>
    <w:rsid w:val="00E8484C"/>
    <w:rsid w:val="00E84A24"/>
    <w:rsid w:val="00E84CEE"/>
    <w:rsid w:val="00E85271"/>
    <w:rsid w:val="00E86AD5"/>
    <w:rsid w:val="00E90175"/>
    <w:rsid w:val="00E90A47"/>
    <w:rsid w:val="00E92663"/>
    <w:rsid w:val="00E934F9"/>
    <w:rsid w:val="00E9380A"/>
    <w:rsid w:val="00E9471E"/>
    <w:rsid w:val="00E957AB"/>
    <w:rsid w:val="00E9599C"/>
    <w:rsid w:val="00E973DF"/>
    <w:rsid w:val="00EA0884"/>
    <w:rsid w:val="00EA1C76"/>
    <w:rsid w:val="00EA3D19"/>
    <w:rsid w:val="00EA47A2"/>
    <w:rsid w:val="00EA48FD"/>
    <w:rsid w:val="00EA5A3D"/>
    <w:rsid w:val="00EA702D"/>
    <w:rsid w:val="00EA7F98"/>
    <w:rsid w:val="00EB12FC"/>
    <w:rsid w:val="00EB6535"/>
    <w:rsid w:val="00EB77F8"/>
    <w:rsid w:val="00EC02A3"/>
    <w:rsid w:val="00EC0731"/>
    <w:rsid w:val="00EC0C01"/>
    <w:rsid w:val="00EC4F0F"/>
    <w:rsid w:val="00EC578B"/>
    <w:rsid w:val="00EC7669"/>
    <w:rsid w:val="00EC7711"/>
    <w:rsid w:val="00ED00E7"/>
    <w:rsid w:val="00ED0991"/>
    <w:rsid w:val="00ED0D40"/>
    <w:rsid w:val="00ED110C"/>
    <w:rsid w:val="00ED1335"/>
    <w:rsid w:val="00ED1B7F"/>
    <w:rsid w:val="00ED2735"/>
    <w:rsid w:val="00ED46B3"/>
    <w:rsid w:val="00ED49E7"/>
    <w:rsid w:val="00ED540D"/>
    <w:rsid w:val="00ED6F5B"/>
    <w:rsid w:val="00ED7F59"/>
    <w:rsid w:val="00EE2103"/>
    <w:rsid w:val="00EE3C25"/>
    <w:rsid w:val="00EE539D"/>
    <w:rsid w:val="00EE61DA"/>
    <w:rsid w:val="00EE61ED"/>
    <w:rsid w:val="00EE7F1E"/>
    <w:rsid w:val="00EF32BD"/>
    <w:rsid w:val="00EF6E93"/>
    <w:rsid w:val="00EF7884"/>
    <w:rsid w:val="00EF7D25"/>
    <w:rsid w:val="00F00AFD"/>
    <w:rsid w:val="00F0180D"/>
    <w:rsid w:val="00F027F7"/>
    <w:rsid w:val="00F04FCC"/>
    <w:rsid w:val="00F05638"/>
    <w:rsid w:val="00F06145"/>
    <w:rsid w:val="00F101A7"/>
    <w:rsid w:val="00F1377D"/>
    <w:rsid w:val="00F13B4F"/>
    <w:rsid w:val="00F17D9F"/>
    <w:rsid w:val="00F21AA7"/>
    <w:rsid w:val="00F21E05"/>
    <w:rsid w:val="00F23775"/>
    <w:rsid w:val="00F24347"/>
    <w:rsid w:val="00F24D51"/>
    <w:rsid w:val="00F25AD5"/>
    <w:rsid w:val="00F30305"/>
    <w:rsid w:val="00F31168"/>
    <w:rsid w:val="00F31291"/>
    <w:rsid w:val="00F32F4A"/>
    <w:rsid w:val="00F3396B"/>
    <w:rsid w:val="00F33C6D"/>
    <w:rsid w:val="00F3441F"/>
    <w:rsid w:val="00F34751"/>
    <w:rsid w:val="00F35F28"/>
    <w:rsid w:val="00F4188D"/>
    <w:rsid w:val="00F41CFB"/>
    <w:rsid w:val="00F42EAF"/>
    <w:rsid w:val="00F4415F"/>
    <w:rsid w:val="00F45467"/>
    <w:rsid w:val="00F47580"/>
    <w:rsid w:val="00F5018E"/>
    <w:rsid w:val="00F50939"/>
    <w:rsid w:val="00F51A4B"/>
    <w:rsid w:val="00F5251D"/>
    <w:rsid w:val="00F5277F"/>
    <w:rsid w:val="00F529E7"/>
    <w:rsid w:val="00F5302C"/>
    <w:rsid w:val="00F53358"/>
    <w:rsid w:val="00F54EFD"/>
    <w:rsid w:val="00F557E6"/>
    <w:rsid w:val="00F570D7"/>
    <w:rsid w:val="00F57235"/>
    <w:rsid w:val="00F61515"/>
    <w:rsid w:val="00F620A0"/>
    <w:rsid w:val="00F661A3"/>
    <w:rsid w:val="00F66272"/>
    <w:rsid w:val="00F705E3"/>
    <w:rsid w:val="00F71C2D"/>
    <w:rsid w:val="00F726F3"/>
    <w:rsid w:val="00F73790"/>
    <w:rsid w:val="00F73FA8"/>
    <w:rsid w:val="00F74C1F"/>
    <w:rsid w:val="00F7654A"/>
    <w:rsid w:val="00F7759A"/>
    <w:rsid w:val="00F77D9F"/>
    <w:rsid w:val="00F80DAF"/>
    <w:rsid w:val="00F83972"/>
    <w:rsid w:val="00F83F2E"/>
    <w:rsid w:val="00F862C1"/>
    <w:rsid w:val="00F86318"/>
    <w:rsid w:val="00F86D39"/>
    <w:rsid w:val="00F86E55"/>
    <w:rsid w:val="00F87AB1"/>
    <w:rsid w:val="00F903C7"/>
    <w:rsid w:val="00F91477"/>
    <w:rsid w:val="00F91D50"/>
    <w:rsid w:val="00F91F8D"/>
    <w:rsid w:val="00F9220B"/>
    <w:rsid w:val="00F92323"/>
    <w:rsid w:val="00F93CF6"/>
    <w:rsid w:val="00F940FB"/>
    <w:rsid w:val="00F94B65"/>
    <w:rsid w:val="00F960C5"/>
    <w:rsid w:val="00F9614B"/>
    <w:rsid w:val="00F97978"/>
    <w:rsid w:val="00FA2436"/>
    <w:rsid w:val="00FA24A6"/>
    <w:rsid w:val="00FA2653"/>
    <w:rsid w:val="00FA2B11"/>
    <w:rsid w:val="00FA3CC5"/>
    <w:rsid w:val="00FA3CF8"/>
    <w:rsid w:val="00FA52CD"/>
    <w:rsid w:val="00FA5B19"/>
    <w:rsid w:val="00FA61B8"/>
    <w:rsid w:val="00FA72F5"/>
    <w:rsid w:val="00FA7AF3"/>
    <w:rsid w:val="00FB00C0"/>
    <w:rsid w:val="00FB0FBA"/>
    <w:rsid w:val="00FB119E"/>
    <w:rsid w:val="00FB3429"/>
    <w:rsid w:val="00FB3E90"/>
    <w:rsid w:val="00FB45DA"/>
    <w:rsid w:val="00FB6997"/>
    <w:rsid w:val="00FB6EDA"/>
    <w:rsid w:val="00FC00C3"/>
    <w:rsid w:val="00FC288C"/>
    <w:rsid w:val="00FC39B6"/>
    <w:rsid w:val="00FC3C94"/>
    <w:rsid w:val="00FC490E"/>
    <w:rsid w:val="00FC6B28"/>
    <w:rsid w:val="00FC6B63"/>
    <w:rsid w:val="00FC7432"/>
    <w:rsid w:val="00FD062D"/>
    <w:rsid w:val="00FD068B"/>
    <w:rsid w:val="00FD0A24"/>
    <w:rsid w:val="00FD35A8"/>
    <w:rsid w:val="00FD4087"/>
    <w:rsid w:val="00FD4A3D"/>
    <w:rsid w:val="00FD5DD2"/>
    <w:rsid w:val="00FE031C"/>
    <w:rsid w:val="00FE0D10"/>
    <w:rsid w:val="00FE157A"/>
    <w:rsid w:val="00FE1E0F"/>
    <w:rsid w:val="00FE45C3"/>
    <w:rsid w:val="00FE5119"/>
    <w:rsid w:val="00FE5426"/>
    <w:rsid w:val="00FE566B"/>
    <w:rsid w:val="00FE61F8"/>
    <w:rsid w:val="00FE64B2"/>
    <w:rsid w:val="00FE6B0F"/>
    <w:rsid w:val="00FE6EDE"/>
    <w:rsid w:val="00FF0187"/>
    <w:rsid w:val="00FF03DE"/>
    <w:rsid w:val="00FF05E9"/>
    <w:rsid w:val="00FF1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D4D9D4B"/>
  <w15:chartTrackingRefBased/>
  <w15:docId w15:val="{850CBD2F-27D8-469C-953F-034C0F22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CE5"/>
  </w:style>
  <w:style w:type="paragraph" w:styleId="Heading1">
    <w:name w:val="heading 1"/>
    <w:basedOn w:val="PRT"/>
    <w:next w:val="Normal"/>
    <w:link w:val="Heading1Char"/>
    <w:uiPriority w:val="1"/>
    <w:qFormat/>
    <w:rsid w:val="00304C45"/>
    <w:pPr>
      <w:spacing w:before="360"/>
    </w:pPr>
    <w:rPr>
      <w:rFonts w:ascii="Cambria" w:hAnsi="Cambria"/>
      <w:b/>
      <w:szCs w:val="22"/>
    </w:rPr>
  </w:style>
  <w:style w:type="paragraph" w:styleId="Heading2">
    <w:name w:val="heading 2"/>
    <w:basedOn w:val="Normal"/>
    <w:next w:val="Normal"/>
    <w:link w:val="Heading2Char"/>
    <w:uiPriority w:val="9"/>
    <w:unhideWhenUsed/>
    <w:qFormat/>
    <w:rsid w:val="00E74C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4C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D85"/>
    <w:pPr>
      <w:ind w:left="720"/>
      <w:contextualSpacing/>
    </w:pPr>
  </w:style>
  <w:style w:type="paragraph" w:styleId="Header">
    <w:name w:val="header"/>
    <w:basedOn w:val="Normal"/>
    <w:link w:val="HeaderChar"/>
    <w:unhideWhenUsed/>
    <w:rsid w:val="00781F7C"/>
    <w:pPr>
      <w:tabs>
        <w:tab w:val="center" w:pos="4680"/>
        <w:tab w:val="right" w:pos="9360"/>
      </w:tabs>
      <w:spacing w:after="0" w:line="240" w:lineRule="auto"/>
    </w:pPr>
  </w:style>
  <w:style w:type="character" w:customStyle="1" w:styleId="HeaderChar">
    <w:name w:val="Header Char"/>
    <w:basedOn w:val="DefaultParagraphFont"/>
    <w:link w:val="Header"/>
    <w:rsid w:val="00781F7C"/>
  </w:style>
  <w:style w:type="paragraph" w:styleId="Footer">
    <w:name w:val="footer"/>
    <w:basedOn w:val="Normal"/>
    <w:link w:val="FooterChar"/>
    <w:uiPriority w:val="99"/>
    <w:unhideWhenUsed/>
    <w:rsid w:val="00781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F7C"/>
  </w:style>
  <w:style w:type="character" w:styleId="CommentReference">
    <w:name w:val="annotation reference"/>
    <w:basedOn w:val="DefaultParagraphFont"/>
    <w:uiPriority w:val="99"/>
    <w:semiHidden/>
    <w:unhideWhenUsed/>
    <w:rsid w:val="00EA1C76"/>
    <w:rPr>
      <w:sz w:val="16"/>
      <w:szCs w:val="16"/>
    </w:rPr>
  </w:style>
  <w:style w:type="paragraph" w:styleId="CommentText">
    <w:name w:val="annotation text"/>
    <w:basedOn w:val="Normal"/>
    <w:link w:val="CommentTextChar"/>
    <w:uiPriority w:val="99"/>
    <w:semiHidden/>
    <w:unhideWhenUsed/>
    <w:rsid w:val="00EA1C76"/>
    <w:pPr>
      <w:spacing w:line="240" w:lineRule="auto"/>
    </w:pPr>
    <w:rPr>
      <w:sz w:val="20"/>
      <w:szCs w:val="20"/>
    </w:rPr>
  </w:style>
  <w:style w:type="character" w:customStyle="1" w:styleId="CommentTextChar">
    <w:name w:val="Comment Text Char"/>
    <w:basedOn w:val="DefaultParagraphFont"/>
    <w:link w:val="CommentText"/>
    <w:uiPriority w:val="99"/>
    <w:semiHidden/>
    <w:rsid w:val="00EA1C76"/>
    <w:rPr>
      <w:sz w:val="20"/>
      <w:szCs w:val="20"/>
    </w:rPr>
  </w:style>
  <w:style w:type="paragraph" w:styleId="CommentSubject">
    <w:name w:val="annotation subject"/>
    <w:basedOn w:val="CommentText"/>
    <w:next w:val="CommentText"/>
    <w:link w:val="CommentSubjectChar"/>
    <w:uiPriority w:val="99"/>
    <w:semiHidden/>
    <w:unhideWhenUsed/>
    <w:rsid w:val="00EA1C76"/>
    <w:rPr>
      <w:b/>
      <w:bCs/>
    </w:rPr>
  </w:style>
  <w:style w:type="character" w:customStyle="1" w:styleId="CommentSubjectChar">
    <w:name w:val="Comment Subject Char"/>
    <w:basedOn w:val="CommentTextChar"/>
    <w:link w:val="CommentSubject"/>
    <w:uiPriority w:val="99"/>
    <w:semiHidden/>
    <w:rsid w:val="00EA1C76"/>
    <w:rPr>
      <w:b/>
      <w:bCs/>
      <w:sz w:val="20"/>
      <w:szCs w:val="20"/>
    </w:rPr>
  </w:style>
  <w:style w:type="paragraph" w:styleId="BalloonText">
    <w:name w:val="Balloon Text"/>
    <w:basedOn w:val="Normal"/>
    <w:link w:val="BalloonTextChar"/>
    <w:uiPriority w:val="99"/>
    <w:semiHidden/>
    <w:unhideWhenUsed/>
    <w:rsid w:val="00EA1C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C76"/>
    <w:rPr>
      <w:rFonts w:ascii="Segoe UI" w:hAnsi="Segoe UI" w:cs="Segoe UI"/>
      <w:sz w:val="18"/>
      <w:szCs w:val="18"/>
    </w:rPr>
  </w:style>
  <w:style w:type="character" w:customStyle="1" w:styleId="Heading1Char">
    <w:name w:val="Heading 1 Char"/>
    <w:basedOn w:val="DefaultParagraphFont"/>
    <w:link w:val="Heading1"/>
    <w:uiPriority w:val="1"/>
    <w:rsid w:val="00304C45"/>
    <w:rPr>
      <w:rFonts w:ascii="Cambria" w:eastAsia="Times New Roman" w:hAnsi="Cambria" w:cs="Times New Roman"/>
      <w:b/>
    </w:rPr>
  </w:style>
  <w:style w:type="paragraph" w:styleId="BodyText">
    <w:name w:val="Body Text"/>
    <w:basedOn w:val="Normal"/>
    <w:link w:val="BodyTextChar"/>
    <w:uiPriority w:val="1"/>
    <w:qFormat/>
    <w:rsid w:val="0085301D"/>
    <w:pPr>
      <w:autoSpaceDE w:val="0"/>
      <w:autoSpaceDN w:val="0"/>
      <w:adjustRightInd w:val="0"/>
      <w:spacing w:after="0" w:line="240" w:lineRule="auto"/>
      <w:ind w:left="840" w:hanging="360"/>
    </w:pPr>
    <w:rPr>
      <w:rFonts w:ascii="Cambria" w:hAnsi="Cambria" w:cs="Cambria"/>
      <w:sz w:val="24"/>
      <w:szCs w:val="24"/>
    </w:rPr>
  </w:style>
  <w:style w:type="character" w:customStyle="1" w:styleId="BodyTextChar">
    <w:name w:val="Body Text Char"/>
    <w:basedOn w:val="DefaultParagraphFont"/>
    <w:link w:val="BodyText"/>
    <w:uiPriority w:val="1"/>
    <w:rsid w:val="0085301D"/>
    <w:rPr>
      <w:rFonts w:ascii="Cambria" w:hAnsi="Cambria" w:cs="Cambria"/>
      <w:sz w:val="24"/>
      <w:szCs w:val="24"/>
    </w:rPr>
  </w:style>
  <w:style w:type="paragraph" w:styleId="TOCHeading">
    <w:name w:val="TOC Heading"/>
    <w:basedOn w:val="Heading1"/>
    <w:next w:val="Normal"/>
    <w:uiPriority w:val="39"/>
    <w:unhideWhenUsed/>
    <w:qFormat/>
    <w:rsid w:val="00E74CE5"/>
    <w:pPr>
      <w:keepLines/>
      <w:spacing w:before="240" w:line="259" w:lineRule="auto"/>
      <w:outlineLvl w:val="9"/>
    </w:pPr>
    <w:rPr>
      <w:rFonts w:asciiTheme="majorHAnsi" w:eastAsiaTheme="majorEastAsia" w:hAnsiTheme="majorHAnsi" w:cstheme="majorBidi"/>
      <w:b w:val="0"/>
      <w:bCs/>
      <w:color w:val="2E74B5" w:themeColor="accent1" w:themeShade="BF"/>
      <w:sz w:val="32"/>
      <w:szCs w:val="32"/>
    </w:rPr>
  </w:style>
  <w:style w:type="paragraph" w:styleId="TOC1">
    <w:name w:val="toc 1"/>
    <w:basedOn w:val="Normal"/>
    <w:next w:val="Normal"/>
    <w:autoRedefine/>
    <w:uiPriority w:val="39"/>
    <w:unhideWhenUsed/>
    <w:rsid w:val="00E74CE5"/>
    <w:pPr>
      <w:spacing w:after="100"/>
    </w:pPr>
  </w:style>
  <w:style w:type="character" w:styleId="Hyperlink">
    <w:name w:val="Hyperlink"/>
    <w:basedOn w:val="DefaultParagraphFont"/>
    <w:uiPriority w:val="99"/>
    <w:unhideWhenUsed/>
    <w:rsid w:val="00E74CE5"/>
    <w:rPr>
      <w:color w:val="0563C1" w:themeColor="hyperlink"/>
      <w:u w:val="single"/>
    </w:rPr>
  </w:style>
  <w:style w:type="character" w:customStyle="1" w:styleId="Heading2Char">
    <w:name w:val="Heading 2 Char"/>
    <w:basedOn w:val="DefaultParagraphFont"/>
    <w:link w:val="Heading2"/>
    <w:uiPriority w:val="9"/>
    <w:rsid w:val="00E74CE5"/>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74CE5"/>
    <w:pPr>
      <w:spacing w:after="100"/>
      <w:ind w:left="220"/>
    </w:pPr>
  </w:style>
  <w:style w:type="character" w:customStyle="1" w:styleId="Heading3Char">
    <w:name w:val="Heading 3 Char"/>
    <w:basedOn w:val="DefaultParagraphFont"/>
    <w:link w:val="Heading3"/>
    <w:uiPriority w:val="9"/>
    <w:rsid w:val="00E74CE5"/>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74CE5"/>
    <w:pPr>
      <w:spacing w:after="100"/>
      <w:ind w:left="440"/>
    </w:pPr>
  </w:style>
  <w:style w:type="paragraph" w:customStyle="1" w:styleId="PRT">
    <w:name w:val="PRT"/>
    <w:basedOn w:val="Normal"/>
    <w:next w:val="ART"/>
    <w:rsid w:val="00EE61ED"/>
    <w:pPr>
      <w:keepNext/>
      <w:numPr>
        <w:numId w:val="2"/>
      </w:numPr>
      <w:suppressAutoHyphens/>
      <w:spacing w:before="480" w:after="0" w:line="240" w:lineRule="auto"/>
      <w:jc w:val="both"/>
      <w:outlineLvl w:val="0"/>
    </w:pPr>
    <w:rPr>
      <w:rFonts w:ascii="Times New Roman" w:eastAsia="Times New Roman" w:hAnsi="Times New Roman" w:cs="Times New Roman"/>
      <w:szCs w:val="20"/>
    </w:rPr>
  </w:style>
  <w:style w:type="paragraph" w:customStyle="1" w:styleId="SUT">
    <w:name w:val="SUT"/>
    <w:basedOn w:val="Normal"/>
    <w:next w:val="PR1"/>
    <w:rsid w:val="00EE61ED"/>
    <w:pPr>
      <w:numPr>
        <w:ilvl w:val="1"/>
        <w:numId w:val="2"/>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EE61ED"/>
    <w:pPr>
      <w:numPr>
        <w:ilvl w:val="2"/>
        <w:numId w:val="2"/>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EE61ED"/>
    <w:pPr>
      <w:keepNext/>
      <w:numPr>
        <w:ilvl w:val="3"/>
        <w:numId w:val="2"/>
      </w:numPr>
      <w:tabs>
        <w:tab w:val="left" w:pos="864"/>
      </w:tabs>
      <w:suppressAutoHyphens/>
      <w:spacing w:before="480" w:after="0" w:line="240" w:lineRule="auto"/>
      <w:jc w:val="both"/>
      <w:outlineLvl w:val="1"/>
    </w:pPr>
    <w:rPr>
      <w:rFonts w:ascii="Times New Roman" w:eastAsia="Times New Roman" w:hAnsi="Times New Roman" w:cs="Times New Roman"/>
      <w:szCs w:val="20"/>
    </w:rPr>
  </w:style>
  <w:style w:type="paragraph" w:customStyle="1" w:styleId="PR1">
    <w:name w:val="PR1"/>
    <w:basedOn w:val="Normal"/>
    <w:rsid w:val="00EE61ED"/>
    <w:pPr>
      <w:numPr>
        <w:ilvl w:val="4"/>
        <w:numId w:val="2"/>
      </w:numPr>
      <w:tabs>
        <w:tab w:val="left" w:pos="864"/>
      </w:tabs>
      <w:suppressAutoHyphens/>
      <w:spacing w:before="240" w:after="0" w:line="240" w:lineRule="auto"/>
      <w:jc w:val="both"/>
      <w:outlineLvl w:val="2"/>
    </w:pPr>
    <w:rPr>
      <w:rFonts w:ascii="Times New Roman" w:eastAsia="Times New Roman" w:hAnsi="Times New Roman" w:cs="Times New Roman"/>
      <w:szCs w:val="20"/>
    </w:rPr>
  </w:style>
  <w:style w:type="paragraph" w:customStyle="1" w:styleId="PR2">
    <w:name w:val="PR2"/>
    <w:basedOn w:val="Normal"/>
    <w:rsid w:val="00EE61ED"/>
    <w:pPr>
      <w:numPr>
        <w:ilvl w:val="5"/>
        <w:numId w:val="2"/>
      </w:numPr>
      <w:tabs>
        <w:tab w:val="left" w:pos="1440"/>
      </w:tabs>
      <w:suppressAutoHyphens/>
      <w:spacing w:after="0" w:line="240" w:lineRule="auto"/>
      <w:jc w:val="both"/>
      <w:outlineLvl w:val="3"/>
    </w:pPr>
    <w:rPr>
      <w:rFonts w:ascii="Times New Roman" w:eastAsia="Times New Roman" w:hAnsi="Times New Roman" w:cs="Times New Roman"/>
      <w:szCs w:val="20"/>
    </w:rPr>
  </w:style>
  <w:style w:type="paragraph" w:customStyle="1" w:styleId="PR3">
    <w:name w:val="PR3"/>
    <w:basedOn w:val="Normal"/>
    <w:rsid w:val="00EE61ED"/>
    <w:pPr>
      <w:numPr>
        <w:ilvl w:val="6"/>
        <w:numId w:val="2"/>
      </w:numPr>
      <w:tabs>
        <w:tab w:val="left" w:pos="2016"/>
      </w:tabs>
      <w:suppressAutoHyphens/>
      <w:spacing w:after="0" w:line="240" w:lineRule="auto"/>
      <w:jc w:val="both"/>
      <w:outlineLvl w:val="4"/>
    </w:pPr>
    <w:rPr>
      <w:rFonts w:ascii="Times New Roman" w:eastAsia="Times New Roman" w:hAnsi="Times New Roman" w:cs="Times New Roman"/>
      <w:szCs w:val="20"/>
    </w:rPr>
  </w:style>
  <w:style w:type="paragraph" w:customStyle="1" w:styleId="PR4">
    <w:name w:val="PR4"/>
    <w:basedOn w:val="Normal"/>
    <w:rsid w:val="00EE61ED"/>
    <w:pPr>
      <w:numPr>
        <w:ilvl w:val="7"/>
        <w:numId w:val="2"/>
      </w:numPr>
      <w:tabs>
        <w:tab w:val="left" w:pos="2592"/>
      </w:tabs>
      <w:suppressAutoHyphens/>
      <w:spacing w:after="0" w:line="240" w:lineRule="auto"/>
      <w:jc w:val="both"/>
      <w:outlineLvl w:val="5"/>
    </w:pPr>
    <w:rPr>
      <w:rFonts w:ascii="Times New Roman" w:eastAsia="Times New Roman" w:hAnsi="Times New Roman" w:cs="Times New Roman"/>
      <w:szCs w:val="20"/>
    </w:rPr>
  </w:style>
  <w:style w:type="paragraph" w:customStyle="1" w:styleId="PR5">
    <w:name w:val="PR5"/>
    <w:basedOn w:val="Normal"/>
    <w:rsid w:val="00EE61ED"/>
    <w:pPr>
      <w:numPr>
        <w:ilvl w:val="8"/>
        <w:numId w:val="2"/>
      </w:numPr>
      <w:tabs>
        <w:tab w:val="left" w:pos="3168"/>
      </w:tabs>
      <w:suppressAutoHyphens/>
      <w:spacing w:after="0" w:line="240" w:lineRule="auto"/>
      <w:jc w:val="both"/>
      <w:outlineLvl w:val="6"/>
    </w:pPr>
    <w:rPr>
      <w:rFonts w:ascii="Times New Roman" w:eastAsia="Times New Roman" w:hAnsi="Times New Roman" w:cs="Times New Roman"/>
      <w:szCs w:val="20"/>
    </w:rPr>
  </w:style>
  <w:style w:type="paragraph" w:customStyle="1" w:styleId="StylePR3LeftLeft-04Firstline0">
    <w:name w:val="Style PR3 + Left Left:  -0.4&quot; First line:  0&quot;"/>
    <w:basedOn w:val="PR3"/>
    <w:next w:val="PR3"/>
    <w:rsid w:val="007B4FC9"/>
    <w:pPr>
      <w:numPr>
        <w:numId w:val="1"/>
      </w:numPr>
      <w:tabs>
        <w:tab w:val="left" w:pos="2016"/>
      </w:tabs>
      <w:ind w:left="-576" w:firstLine="0"/>
      <w:jc w:val="left"/>
    </w:pPr>
  </w:style>
  <w:style w:type="paragraph" w:styleId="TOC4">
    <w:name w:val="toc 4"/>
    <w:basedOn w:val="Normal"/>
    <w:next w:val="Normal"/>
    <w:autoRedefine/>
    <w:uiPriority w:val="39"/>
    <w:unhideWhenUsed/>
    <w:rsid w:val="00042D04"/>
    <w:pPr>
      <w:spacing w:after="100"/>
      <w:ind w:left="660"/>
    </w:pPr>
    <w:rPr>
      <w:rFonts w:eastAsiaTheme="minorEastAsia"/>
    </w:rPr>
  </w:style>
  <w:style w:type="paragraph" w:styleId="TOC5">
    <w:name w:val="toc 5"/>
    <w:basedOn w:val="Normal"/>
    <w:next w:val="Normal"/>
    <w:autoRedefine/>
    <w:uiPriority w:val="39"/>
    <w:unhideWhenUsed/>
    <w:rsid w:val="00042D04"/>
    <w:pPr>
      <w:spacing w:after="100"/>
      <w:ind w:left="880"/>
    </w:pPr>
    <w:rPr>
      <w:rFonts w:eastAsiaTheme="minorEastAsia"/>
    </w:rPr>
  </w:style>
  <w:style w:type="paragraph" w:styleId="TOC6">
    <w:name w:val="toc 6"/>
    <w:basedOn w:val="Normal"/>
    <w:next w:val="Normal"/>
    <w:autoRedefine/>
    <w:uiPriority w:val="39"/>
    <w:unhideWhenUsed/>
    <w:rsid w:val="00042D04"/>
    <w:pPr>
      <w:spacing w:after="100"/>
      <w:ind w:left="1100"/>
    </w:pPr>
    <w:rPr>
      <w:rFonts w:eastAsiaTheme="minorEastAsia"/>
    </w:rPr>
  </w:style>
  <w:style w:type="paragraph" w:styleId="TOC7">
    <w:name w:val="toc 7"/>
    <w:basedOn w:val="Normal"/>
    <w:next w:val="Normal"/>
    <w:autoRedefine/>
    <w:uiPriority w:val="39"/>
    <w:unhideWhenUsed/>
    <w:rsid w:val="00042D04"/>
    <w:pPr>
      <w:spacing w:after="100"/>
      <w:ind w:left="1320"/>
    </w:pPr>
    <w:rPr>
      <w:rFonts w:eastAsiaTheme="minorEastAsia"/>
    </w:rPr>
  </w:style>
  <w:style w:type="paragraph" w:styleId="TOC8">
    <w:name w:val="toc 8"/>
    <w:basedOn w:val="Normal"/>
    <w:next w:val="Normal"/>
    <w:autoRedefine/>
    <w:uiPriority w:val="39"/>
    <w:unhideWhenUsed/>
    <w:rsid w:val="00042D04"/>
    <w:pPr>
      <w:spacing w:after="100"/>
      <w:ind w:left="1540"/>
    </w:pPr>
    <w:rPr>
      <w:rFonts w:eastAsiaTheme="minorEastAsia"/>
    </w:rPr>
  </w:style>
  <w:style w:type="paragraph" w:styleId="TOC9">
    <w:name w:val="toc 9"/>
    <w:basedOn w:val="Normal"/>
    <w:next w:val="Normal"/>
    <w:autoRedefine/>
    <w:uiPriority w:val="39"/>
    <w:unhideWhenUsed/>
    <w:rsid w:val="00042D04"/>
    <w:pPr>
      <w:spacing w:after="100"/>
      <w:ind w:left="1760"/>
    </w:pPr>
    <w:rPr>
      <w:rFonts w:eastAsiaTheme="minorEastAsia"/>
    </w:rPr>
  </w:style>
  <w:style w:type="paragraph" w:styleId="Revision">
    <w:name w:val="Revision"/>
    <w:hidden/>
    <w:uiPriority w:val="99"/>
    <w:semiHidden/>
    <w:rsid w:val="00F1377D"/>
    <w:pPr>
      <w:spacing w:after="0" w:line="240" w:lineRule="auto"/>
    </w:pPr>
  </w:style>
  <w:style w:type="table" w:styleId="TableGrid">
    <w:name w:val="Table Grid"/>
    <w:basedOn w:val="TableNormal"/>
    <w:uiPriority w:val="39"/>
    <w:rsid w:val="006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2Before12pt">
    <w:name w:val="Style PR2 + Before:  12 pt"/>
    <w:basedOn w:val="Normal"/>
    <w:rsid w:val="00C055D4"/>
    <w:pPr>
      <w:tabs>
        <w:tab w:val="num" w:pos="360"/>
      </w:tabs>
      <w:spacing w:before="240" w:after="0" w:line="240" w:lineRule="auto"/>
      <w:jc w:val="both"/>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6483">
      <w:bodyDiv w:val="1"/>
      <w:marLeft w:val="0"/>
      <w:marRight w:val="0"/>
      <w:marTop w:val="0"/>
      <w:marBottom w:val="0"/>
      <w:divBdr>
        <w:top w:val="none" w:sz="0" w:space="0" w:color="auto"/>
        <w:left w:val="none" w:sz="0" w:space="0" w:color="auto"/>
        <w:bottom w:val="none" w:sz="0" w:space="0" w:color="auto"/>
        <w:right w:val="none" w:sz="0" w:space="0" w:color="auto"/>
      </w:divBdr>
    </w:div>
    <w:div w:id="263004282">
      <w:bodyDiv w:val="1"/>
      <w:marLeft w:val="0"/>
      <w:marRight w:val="0"/>
      <w:marTop w:val="0"/>
      <w:marBottom w:val="0"/>
      <w:divBdr>
        <w:top w:val="none" w:sz="0" w:space="0" w:color="auto"/>
        <w:left w:val="none" w:sz="0" w:space="0" w:color="auto"/>
        <w:bottom w:val="none" w:sz="0" w:space="0" w:color="auto"/>
        <w:right w:val="none" w:sz="0" w:space="0" w:color="auto"/>
      </w:divBdr>
    </w:div>
    <w:div w:id="341323526">
      <w:bodyDiv w:val="1"/>
      <w:marLeft w:val="0"/>
      <w:marRight w:val="0"/>
      <w:marTop w:val="0"/>
      <w:marBottom w:val="0"/>
      <w:divBdr>
        <w:top w:val="none" w:sz="0" w:space="0" w:color="auto"/>
        <w:left w:val="none" w:sz="0" w:space="0" w:color="auto"/>
        <w:bottom w:val="none" w:sz="0" w:space="0" w:color="auto"/>
        <w:right w:val="none" w:sz="0" w:space="0" w:color="auto"/>
      </w:divBdr>
    </w:div>
    <w:div w:id="792554813">
      <w:bodyDiv w:val="1"/>
      <w:marLeft w:val="0"/>
      <w:marRight w:val="0"/>
      <w:marTop w:val="0"/>
      <w:marBottom w:val="0"/>
      <w:divBdr>
        <w:top w:val="none" w:sz="0" w:space="0" w:color="auto"/>
        <w:left w:val="none" w:sz="0" w:space="0" w:color="auto"/>
        <w:bottom w:val="none" w:sz="0" w:space="0" w:color="auto"/>
        <w:right w:val="none" w:sz="0" w:space="0" w:color="auto"/>
      </w:divBdr>
    </w:div>
    <w:div w:id="800659717">
      <w:bodyDiv w:val="1"/>
      <w:marLeft w:val="0"/>
      <w:marRight w:val="0"/>
      <w:marTop w:val="0"/>
      <w:marBottom w:val="0"/>
      <w:divBdr>
        <w:top w:val="none" w:sz="0" w:space="0" w:color="auto"/>
        <w:left w:val="none" w:sz="0" w:space="0" w:color="auto"/>
        <w:bottom w:val="none" w:sz="0" w:space="0" w:color="auto"/>
        <w:right w:val="none" w:sz="0" w:space="0" w:color="auto"/>
      </w:divBdr>
    </w:div>
    <w:div w:id="851380152">
      <w:bodyDiv w:val="1"/>
      <w:marLeft w:val="0"/>
      <w:marRight w:val="0"/>
      <w:marTop w:val="0"/>
      <w:marBottom w:val="0"/>
      <w:divBdr>
        <w:top w:val="none" w:sz="0" w:space="0" w:color="auto"/>
        <w:left w:val="none" w:sz="0" w:space="0" w:color="auto"/>
        <w:bottom w:val="none" w:sz="0" w:space="0" w:color="auto"/>
        <w:right w:val="none" w:sz="0" w:space="0" w:color="auto"/>
      </w:divBdr>
    </w:div>
    <w:div w:id="864515546">
      <w:bodyDiv w:val="1"/>
      <w:marLeft w:val="0"/>
      <w:marRight w:val="0"/>
      <w:marTop w:val="0"/>
      <w:marBottom w:val="0"/>
      <w:divBdr>
        <w:top w:val="none" w:sz="0" w:space="0" w:color="auto"/>
        <w:left w:val="none" w:sz="0" w:space="0" w:color="auto"/>
        <w:bottom w:val="none" w:sz="0" w:space="0" w:color="auto"/>
        <w:right w:val="none" w:sz="0" w:space="0" w:color="auto"/>
      </w:divBdr>
    </w:div>
    <w:div w:id="904343581">
      <w:bodyDiv w:val="1"/>
      <w:marLeft w:val="0"/>
      <w:marRight w:val="0"/>
      <w:marTop w:val="0"/>
      <w:marBottom w:val="0"/>
      <w:divBdr>
        <w:top w:val="none" w:sz="0" w:space="0" w:color="auto"/>
        <w:left w:val="none" w:sz="0" w:space="0" w:color="auto"/>
        <w:bottom w:val="none" w:sz="0" w:space="0" w:color="auto"/>
        <w:right w:val="none" w:sz="0" w:space="0" w:color="auto"/>
      </w:divBdr>
    </w:div>
    <w:div w:id="951935328">
      <w:bodyDiv w:val="1"/>
      <w:marLeft w:val="0"/>
      <w:marRight w:val="0"/>
      <w:marTop w:val="0"/>
      <w:marBottom w:val="0"/>
      <w:divBdr>
        <w:top w:val="none" w:sz="0" w:space="0" w:color="auto"/>
        <w:left w:val="none" w:sz="0" w:space="0" w:color="auto"/>
        <w:bottom w:val="none" w:sz="0" w:space="0" w:color="auto"/>
        <w:right w:val="none" w:sz="0" w:space="0" w:color="auto"/>
      </w:divBdr>
    </w:div>
    <w:div w:id="1007172940">
      <w:bodyDiv w:val="1"/>
      <w:marLeft w:val="0"/>
      <w:marRight w:val="0"/>
      <w:marTop w:val="0"/>
      <w:marBottom w:val="0"/>
      <w:divBdr>
        <w:top w:val="none" w:sz="0" w:space="0" w:color="auto"/>
        <w:left w:val="none" w:sz="0" w:space="0" w:color="auto"/>
        <w:bottom w:val="none" w:sz="0" w:space="0" w:color="auto"/>
        <w:right w:val="none" w:sz="0" w:space="0" w:color="auto"/>
      </w:divBdr>
    </w:div>
    <w:div w:id="1037851291">
      <w:bodyDiv w:val="1"/>
      <w:marLeft w:val="0"/>
      <w:marRight w:val="0"/>
      <w:marTop w:val="0"/>
      <w:marBottom w:val="0"/>
      <w:divBdr>
        <w:top w:val="none" w:sz="0" w:space="0" w:color="auto"/>
        <w:left w:val="none" w:sz="0" w:space="0" w:color="auto"/>
        <w:bottom w:val="none" w:sz="0" w:space="0" w:color="auto"/>
        <w:right w:val="none" w:sz="0" w:space="0" w:color="auto"/>
      </w:divBdr>
    </w:div>
    <w:div w:id="1115751500">
      <w:bodyDiv w:val="1"/>
      <w:marLeft w:val="0"/>
      <w:marRight w:val="0"/>
      <w:marTop w:val="0"/>
      <w:marBottom w:val="0"/>
      <w:divBdr>
        <w:top w:val="none" w:sz="0" w:space="0" w:color="auto"/>
        <w:left w:val="none" w:sz="0" w:space="0" w:color="auto"/>
        <w:bottom w:val="none" w:sz="0" w:space="0" w:color="auto"/>
        <w:right w:val="none" w:sz="0" w:space="0" w:color="auto"/>
      </w:divBdr>
    </w:div>
    <w:div w:id="1128816842">
      <w:bodyDiv w:val="1"/>
      <w:marLeft w:val="0"/>
      <w:marRight w:val="0"/>
      <w:marTop w:val="0"/>
      <w:marBottom w:val="0"/>
      <w:divBdr>
        <w:top w:val="none" w:sz="0" w:space="0" w:color="auto"/>
        <w:left w:val="none" w:sz="0" w:space="0" w:color="auto"/>
        <w:bottom w:val="none" w:sz="0" w:space="0" w:color="auto"/>
        <w:right w:val="none" w:sz="0" w:space="0" w:color="auto"/>
      </w:divBdr>
    </w:div>
    <w:div w:id="1661958289">
      <w:bodyDiv w:val="1"/>
      <w:marLeft w:val="0"/>
      <w:marRight w:val="0"/>
      <w:marTop w:val="0"/>
      <w:marBottom w:val="0"/>
      <w:divBdr>
        <w:top w:val="none" w:sz="0" w:space="0" w:color="auto"/>
        <w:left w:val="none" w:sz="0" w:space="0" w:color="auto"/>
        <w:bottom w:val="none" w:sz="0" w:space="0" w:color="auto"/>
        <w:right w:val="none" w:sz="0" w:space="0" w:color="auto"/>
      </w:divBdr>
    </w:div>
    <w:div w:id="1842355203">
      <w:bodyDiv w:val="1"/>
      <w:marLeft w:val="0"/>
      <w:marRight w:val="0"/>
      <w:marTop w:val="0"/>
      <w:marBottom w:val="0"/>
      <w:divBdr>
        <w:top w:val="none" w:sz="0" w:space="0" w:color="auto"/>
        <w:left w:val="none" w:sz="0" w:space="0" w:color="auto"/>
        <w:bottom w:val="none" w:sz="0" w:space="0" w:color="auto"/>
        <w:right w:val="none" w:sz="0" w:space="0" w:color="auto"/>
      </w:divBdr>
    </w:div>
    <w:div w:id="2023584693">
      <w:bodyDiv w:val="1"/>
      <w:marLeft w:val="0"/>
      <w:marRight w:val="0"/>
      <w:marTop w:val="0"/>
      <w:marBottom w:val="0"/>
      <w:divBdr>
        <w:top w:val="none" w:sz="0" w:space="0" w:color="auto"/>
        <w:left w:val="none" w:sz="0" w:space="0" w:color="auto"/>
        <w:bottom w:val="none" w:sz="0" w:space="0" w:color="auto"/>
        <w:right w:val="none" w:sz="0" w:space="0" w:color="auto"/>
      </w:divBdr>
    </w:div>
    <w:div w:id="210098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EBF3C29168E64282DB2983065E9197" ma:contentTypeVersion="3" ma:contentTypeDescription="Create a new document." ma:contentTypeScope="" ma:versionID="84abcc98bdf2391c748c2bcfaec51bf8">
  <xsd:schema xmlns:xsd="http://www.w3.org/2001/XMLSchema" xmlns:xs="http://www.w3.org/2001/XMLSchema" xmlns:p="http://schemas.microsoft.com/office/2006/metadata/properties" xmlns:ns2="51e68f74-448f-46b0-b797-97dfc3c60eb6" targetNamespace="http://schemas.microsoft.com/office/2006/metadata/properties" ma:root="true" ma:fieldsID="603a330ec443a1ffece13c5da954c367" ns2:_="">
    <xsd:import namespace="51e68f74-448f-46b0-b797-97dfc3c60eb6"/>
    <xsd:element name="properties">
      <xsd:complexType>
        <xsd:sequence>
          <xsd:element name="documentManagement">
            <xsd:complexType>
              <xsd:all>
                <xsd:element ref="ns2:Toolkit_x0020_Section"/>
                <xsd:element ref="ns2:Document_x0020_Type"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e68f74-448f-46b0-b797-97dfc3c60eb6" elementFormDefault="qualified">
    <xsd:import namespace="http://schemas.microsoft.com/office/2006/documentManagement/types"/>
    <xsd:import namespace="http://schemas.microsoft.com/office/infopath/2007/PartnerControls"/>
    <xsd:element name="Toolkit_x0020_Section" ma:index="8" ma:displayName="Toolkit Section" ma:format="RadioButtons" ma:internalName="Toolkit_x0020_Section">
      <xsd:simpleType>
        <xsd:restriction base="dms:Choice">
          <xsd:enumeration value="0_Introduction"/>
          <xsd:enumeration value="1_Plan"/>
          <xsd:enumeration value="2_Assess"/>
          <xsd:enumeration value="3_Optimize"/>
          <xsd:enumeration value="4_Manage"/>
          <xsd:enumeration value="5_Acknowledgements and Other"/>
          <xsd:enumeration value="6_Not Assigned"/>
          <xsd:enumeration value="Case Studies"/>
        </xsd:restriction>
      </xsd:simpleType>
    </xsd:element>
    <xsd:element name="Document_x0020_Type" ma:index="9" nillable="true" ma:displayName="Document Type" ma:default="1_Section Draft" ma:format="RadioButtons" ma:internalName="Document_x0020_Type">
      <xsd:simpleType>
        <xsd:restriction base="dms:Choice">
          <xsd:enumeration value="1_Section Draft"/>
          <xsd:enumeration value="2_References"/>
        </xsd:restriction>
      </xsd:simpleType>
    </xsd:element>
    <xsd:element name="Archive" ma:index="10" nillable="true" ma:displayName="Archive" ma:default="Yes" ma:format="RadioButtons" ma:internalName="Archiv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olkit_x0020_Section xmlns="51e68f74-448f-46b0-b797-97dfc3c60eb6">5_Acknowledgements and Other</Toolkit_x0020_Section>
    <Document_x0020_Type xmlns="51e68f74-448f-46b0-b797-97dfc3c60eb6">2_References</Document_x0020_Type>
    <Archive xmlns="51e68f74-448f-46b0-b797-97dfc3c60eb6">No</Archive>
  </documentManagement>
</p:properties>
</file>

<file path=customXml/itemProps1.xml><?xml version="1.0" encoding="utf-8"?>
<ds:datastoreItem xmlns:ds="http://schemas.openxmlformats.org/officeDocument/2006/customXml" ds:itemID="{F57EEDD8-A412-4B7F-B299-D2EDCE3044BA}">
  <ds:schemaRefs>
    <ds:schemaRef ds:uri="http://schemas.openxmlformats.org/officeDocument/2006/bibliography"/>
  </ds:schemaRefs>
</ds:datastoreItem>
</file>

<file path=customXml/itemProps2.xml><?xml version="1.0" encoding="utf-8"?>
<ds:datastoreItem xmlns:ds="http://schemas.openxmlformats.org/officeDocument/2006/customXml" ds:itemID="{10A8AEDB-B4B2-422D-8DD0-CC631BB32B5E}"/>
</file>

<file path=customXml/itemProps3.xml><?xml version="1.0" encoding="utf-8"?>
<ds:datastoreItem xmlns:ds="http://schemas.openxmlformats.org/officeDocument/2006/customXml" ds:itemID="{4B27CC52-4774-42EB-B1C7-B0BB96CDD952}"/>
</file>

<file path=customXml/itemProps4.xml><?xml version="1.0" encoding="utf-8"?>
<ds:datastoreItem xmlns:ds="http://schemas.openxmlformats.org/officeDocument/2006/customXml" ds:itemID="{38FF49F8-A1AE-4A25-869C-7B6A11EE3958}"/>
</file>

<file path=docProps/app.xml><?xml version="1.0" encoding="utf-8"?>
<Properties xmlns="http://schemas.openxmlformats.org/officeDocument/2006/extended-properties" xmlns:vt="http://schemas.openxmlformats.org/officeDocument/2006/docPropsVTypes">
  <Template>Normal.dotm</Template>
  <TotalTime>6</TotalTime>
  <Pages>43</Pages>
  <Words>14546</Words>
  <Characters>80735</Characters>
  <Application>Microsoft Office Word</Application>
  <DocSecurity>0</DocSecurity>
  <Lines>1583</Lines>
  <Paragraphs>738</Paragraphs>
  <ScaleCrop>false</ScaleCrop>
  <HeadingPairs>
    <vt:vector size="2" baseType="variant">
      <vt:variant>
        <vt:lpstr>Title</vt:lpstr>
      </vt:variant>
      <vt:variant>
        <vt:i4>1</vt:i4>
      </vt:variant>
    </vt:vector>
  </HeadingPairs>
  <TitlesOfParts>
    <vt:vector size="1" baseType="lpstr">
      <vt:lpstr/>
    </vt:vector>
  </TitlesOfParts>
  <Company>Office of Information Technology UC Irvine</Company>
  <LinksUpToDate>false</LinksUpToDate>
  <CharactersWithSpaces>94543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Fleshman</dc:creator>
  <cp:keywords/>
  <dc:description/>
  <cp:lastModifiedBy>Joseph Fleshman</cp:lastModifiedBy>
  <cp:revision>8</cp:revision>
  <cp:lastPrinted>2019-01-11T00:25:00Z</cp:lastPrinted>
  <dcterms:created xsi:type="dcterms:W3CDTF">2019-03-01T17:08:00Z</dcterms:created>
  <dcterms:modified xsi:type="dcterms:W3CDTF">2020-01-28T20:45:00Z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0x01010082EBF3C29168E64282DB2983065E9197</vt:lpwstr>
  </property>
</Properties>
</file>